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2B3" w:rsidRDefault="008752B3" w:rsidP="00633716">
      <w:pPr>
        <w:rPr>
          <w:rFonts w:ascii="Tahoma" w:hAnsi="Tahoma" w:cs="Tahoma"/>
        </w:rPr>
      </w:pPr>
    </w:p>
    <w:p w:rsidR="008752B3" w:rsidRDefault="008752B3" w:rsidP="00633716">
      <w:pPr>
        <w:rPr>
          <w:rFonts w:ascii="Tahoma" w:hAnsi="Tahoma" w:cs="Tahoma"/>
        </w:rPr>
      </w:pPr>
    </w:p>
    <w:p w:rsidR="008752B3" w:rsidRPr="000B3F73" w:rsidRDefault="00633716" w:rsidP="0063371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El tema sería hablar sobre cómo los ahorros </w:t>
      </w:r>
      <w:r w:rsidR="00C87A4B">
        <w:rPr>
          <w:rFonts w:ascii="Tahoma" w:hAnsi="Tahoma" w:cs="Tahoma"/>
        </w:rPr>
        <w:t xml:space="preserve">ayudan a las personas </w:t>
      </w:r>
      <w:r w:rsidR="0081624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81624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63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81624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17780" b="1778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25693E">
                            <w:proofErr w:type="spellStart"/>
                            <w:r>
                              <w:t>Sj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25693E">
                      <w:proofErr w:type="spellStart"/>
                      <w:r>
                        <w:t>Sj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87A4B" w:rsidRDefault="00C87A4B" w:rsidP="00D0723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Por que muchas personas no han tomado en cuenta </w:t>
      </w:r>
      <w:r w:rsidR="008A77B7">
        <w:rPr>
          <w:rFonts w:ascii="Tahoma" w:hAnsi="Tahoma" w:cs="Tahoma"/>
        </w:rPr>
        <w:t xml:space="preserve">esta opción </w:t>
      </w:r>
    </w:p>
    <w:p w:rsidR="00C87A4B" w:rsidRDefault="00C87A4B" w:rsidP="00D07234">
      <w:pPr>
        <w:jc w:val="center"/>
        <w:rPr>
          <w:rFonts w:ascii="Tahoma" w:hAnsi="Tahoma" w:cs="Tahoma"/>
        </w:rPr>
      </w:pPr>
    </w:p>
    <w:p w:rsidR="00C87A4B" w:rsidRDefault="008A77B7" w:rsidP="00D0723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Todo aquél público interesado </w:t>
      </w:r>
    </w:p>
    <w:p w:rsidR="00C87A4B" w:rsidRDefault="00C87A4B" w:rsidP="00D07234">
      <w:pPr>
        <w:jc w:val="center"/>
        <w:rPr>
          <w:rFonts w:ascii="Tahoma" w:hAnsi="Tahoma" w:cs="Tahoma"/>
        </w:rPr>
      </w:pPr>
    </w:p>
    <w:p w:rsidR="00C87A4B" w:rsidRDefault="00C87A4B" w:rsidP="00D07234">
      <w:pPr>
        <w:jc w:val="center"/>
        <w:rPr>
          <w:rFonts w:ascii="Tahoma" w:hAnsi="Tahoma" w:cs="Tahoma"/>
        </w:rPr>
      </w:pPr>
    </w:p>
    <w:p w:rsidR="00C87A4B" w:rsidRDefault="00C87A4B" w:rsidP="00D07234">
      <w:pPr>
        <w:jc w:val="center"/>
        <w:rPr>
          <w:rFonts w:ascii="Tahoma" w:hAnsi="Tahoma" w:cs="Tahoma"/>
        </w:rPr>
      </w:pPr>
    </w:p>
    <w:p w:rsidR="00C87A4B" w:rsidRDefault="00C87A4B" w:rsidP="00D07234">
      <w:pPr>
        <w:jc w:val="center"/>
        <w:rPr>
          <w:rFonts w:ascii="Tahoma" w:hAnsi="Tahoma" w:cs="Tahoma"/>
        </w:rPr>
      </w:pPr>
    </w:p>
    <w:p w:rsidR="00C87A4B" w:rsidRDefault="00C87A4B" w:rsidP="00D07234">
      <w:pPr>
        <w:jc w:val="center"/>
        <w:rPr>
          <w:rFonts w:ascii="Tahoma" w:hAnsi="Tahoma" w:cs="Tahoma"/>
        </w:rPr>
      </w:pP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8A77B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Hacer entender que </w:t>
            </w:r>
            <w:r w:rsidR="001A5768">
              <w:rPr>
                <w:rFonts w:ascii="Tahoma" w:hAnsi="Tahoma" w:cs="Tahoma"/>
              </w:rPr>
              <w:t xml:space="preserve">los ahorros son importantes para diferentes razones 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1A576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Una charla para los interesados en el tema </w:t>
            </w:r>
          </w:p>
        </w:tc>
        <w:tc>
          <w:tcPr>
            <w:tcW w:w="2552" w:type="dxa"/>
          </w:tcPr>
          <w:p w:rsidR="00D07234" w:rsidRPr="00863681" w:rsidRDefault="001A576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las personas tomen en cuenta el término de ahorrar </w:t>
            </w:r>
          </w:p>
        </w:tc>
        <w:tc>
          <w:tcPr>
            <w:tcW w:w="2410" w:type="dxa"/>
          </w:tcPr>
          <w:p w:rsidR="00D07234" w:rsidRPr="00863681" w:rsidRDefault="003D4A8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Hacer que la gente se vea interesada en la charla por medio de anuncios en redes y demás. </w:t>
            </w:r>
          </w:p>
        </w:tc>
        <w:tc>
          <w:tcPr>
            <w:tcW w:w="3260" w:type="dxa"/>
          </w:tcPr>
          <w:p w:rsidR="00D07234" w:rsidRPr="00863681" w:rsidRDefault="002A781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 el mes de Septiembre </w:t>
            </w:r>
          </w:p>
        </w:tc>
        <w:tc>
          <w:tcPr>
            <w:tcW w:w="2268" w:type="dxa"/>
          </w:tcPr>
          <w:p w:rsidR="00D07234" w:rsidRPr="00863681" w:rsidRDefault="002A781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 persona, Diana Ramírez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816244">
    <w:pPr>
      <w:pStyle w:val="Piedepgina"/>
    </w:pPr>
    <w:r w:rsidRPr="005B49F8">
      <w:rPr>
        <w:noProof/>
      </w:rPr>
      <w:drawing>
        <wp:inline distT="0" distB="0" distL="0" distR="0">
          <wp:extent cx="7361555" cy="153352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816244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7540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768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693E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A7815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4A86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3716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06A8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6244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752B3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7B7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87A4B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A9BBF"/>
  <w15:chartTrackingRefBased/>
  <w15:docId w15:val="{D33B2C3E-E375-AF48-9BCD-DB14F7F8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50687222683</cp:lastModifiedBy>
  <cp:revision>2</cp:revision>
  <cp:lastPrinted>2015-09-21T20:32:00Z</cp:lastPrinted>
  <dcterms:created xsi:type="dcterms:W3CDTF">2023-09-13T03:59:00Z</dcterms:created>
  <dcterms:modified xsi:type="dcterms:W3CDTF">2023-09-13T03:59:00Z</dcterms:modified>
</cp:coreProperties>
</file>