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Fonts w:ascii="Tahoma" w:cs="Tahoma" w:eastAsia="Tahoma" w:hAnsi="Tahoma"/>
          <w:vertAlign w:val="baseline"/>
          <w:rtl w:val="0"/>
        </w:rPr>
        <w:t xml:space="preserve">Qué vamos a hacer:</w:t>
      </w:r>
    </w:p>
    <w:p w:rsidR="00000000" w:rsidDel="00000000" w:rsidP="00000000" w:rsidRDefault="00000000" w:rsidRPr="00000000" w14:paraId="00000002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601.0" w:type="dxa"/>
        <w:jc w:val="left"/>
        <w:tblInd w:w="-70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43"/>
        <w:gridCol w:w="2268"/>
        <w:gridCol w:w="2552"/>
        <w:gridCol w:w="2410"/>
        <w:gridCol w:w="3260"/>
        <w:gridCol w:w="2268"/>
        <w:tblGridChange w:id="0">
          <w:tblGrid>
            <w:gridCol w:w="1843"/>
            <w:gridCol w:w="2268"/>
            <w:gridCol w:w="2552"/>
            <w:gridCol w:w="2410"/>
            <w:gridCol w:w="3260"/>
            <w:gridCol w:w="226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¿Para qué es la actividad?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(Objetivo)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¿Qué vamos a hacer?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(Actividades)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¿Qué queremos lograr?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(Metas y Resultados)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¿Qué necesitamos?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(Recursos y materiales)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¿Cuándo lo vamos a hacer?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(Cronograma)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¿Quién lo hace?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(Responsables)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4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Ayudar a que los niños mejoren en el deporte.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Ayudar al entrenador de la academia y hacer correcciones hacia los niños.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Que los niños no lleguen a cometer tantos errores a la hora de jugar baloncesto.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No aplica.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Martes y Jueves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Gabriel Martínez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2240" w:w="15840" w:orient="landscape"/>
      <w:pgMar w:bottom="1701" w:top="1701" w:left="1417" w:right="1417" w:header="113" w:footer="11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7360920" cy="1535430"/>
          <wp:effectExtent b="0" l="0" r="0" t="0"/>
          <wp:docPr id="103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60920" cy="153543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8257540" cy="1227455"/>
          <wp:effectExtent b="0" l="0" r="0" t="0"/>
          <wp:docPr id="103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57540" cy="122745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-733424</wp:posOffset>
              </wp:positionH>
              <wp:positionV relativeFrom="paragraph">
                <wp:posOffset>981075</wp:posOffset>
              </wp:positionV>
              <wp:extent cx="9324975" cy="685483"/>
              <wp:effectExtent b="0" l="0" r="0" t="0"/>
              <wp:wrapNone/>
              <wp:docPr id="1027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 flipH="1">
                        <a:off x="688425" y="3460929"/>
                        <a:ext cx="9315300" cy="834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¿Por qué es importante este tema?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Ayudar a los niños que asisten a la academia para que tengan </w:t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más</w:t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 de un supervisor, para </w:t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así</w:t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 poder corregirlos y puedan llegar a mejorar mucho </w:t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más</w:t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-733424</wp:posOffset>
              </wp:positionH>
              <wp:positionV relativeFrom="paragraph">
                <wp:posOffset>981075</wp:posOffset>
              </wp:positionV>
              <wp:extent cx="9324975" cy="685483"/>
              <wp:effectExtent b="0" l="0" r="0" t="0"/>
              <wp:wrapNone/>
              <wp:docPr id="102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324975" cy="68548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3">
    <w:pPr>
      <w:jc w:val="center"/>
      <w:rPr>
        <w:rFonts w:ascii="Tahoma" w:cs="Tahoma" w:eastAsia="Tahoma" w:hAnsi="Tahoma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-546099</wp:posOffset>
              </wp:positionH>
              <wp:positionV relativeFrom="paragraph">
                <wp:posOffset>1092200</wp:posOffset>
              </wp:positionV>
              <wp:extent cx="9353550" cy="604768"/>
              <wp:effectExtent b="0" l="0" r="0" t="0"/>
              <wp:wrapNone/>
              <wp:docPr id="1029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673988" y="3437100"/>
                        <a:ext cx="934402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¿Para quiénes lo vamos a hacer?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Para los niños que asisten a la academia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-546099</wp:posOffset>
              </wp:positionH>
              <wp:positionV relativeFrom="paragraph">
                <wp:posOffset>1092200</wp:posOffset>
              </wp:positionV>
              <wp:extent cx="9353550" cy="604768"/>
              <wp:effectExtent b="0" l="0" r="0" t="0"/>
              <wp:wrapNone/>
              <wp:docPr id="1029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353550" cy="60476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ahoma" w:cs="Tahoma" w:eastAsia="Tahoma" w:hAnsi="Tahoma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-738187</wp:posOffset>
              </wp:positionH>
              <wp:positionV relativeFrom="paragraph">
                <wp:posOffset>75612</wp:posOffset>
              </wp:positionV>
              <wp:extent cx="9334500" cy="600075"/>
              <wp:effectExtent b="0" l="0" r="0" t="0"/>
              <wp:wrapNone/>
              <wp:docPr id="1028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683513" y="3432338"/>
                        <a:ext cx="9324975" cy="695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¿Cuál es el tema que nos </w:t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interesa?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Asistencia a la academia de baloncesto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-738187</wp:posOffset>
              </wp:positionH>
              <wp:positionV relativeFrom="paragraph">
                <wp:posOffset>75612</wp:posOffset>
              </wp:positionV>
              <wp:extent cx="9334500" cy="600075"/>
              <wp:effectExtent b="0" l="0" r="0" t="0"/>
              <wp:wrapNone/>
              <wp:docPr id="102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334500" cy="6000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CR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s-CR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next w:val="Header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CR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CR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Relationship Id="rId3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Y35rBz6HlgBwzzaS/gMZ9QEREg==">CgMxLjA4AHIhMXVnZTdOVV9CQUxNbURtRjRkWHdsQWFRQVZJQldWdHFr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2023-04-11T17:03:00Z</dcterms:created>
  <dc:creator>Inti</dc:creator>
</cp:coreProperties>
</file>