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4A16" w14:textId="77777777" w:rsidR="00D07234" w:rsidRPr="000B3F73" w:rsidRDefault="006F0A18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DD6694" wp14:editId="4AB52C88">
                <wp:simplePos x="0" y="0"/>
                <wp:positionH relativeFrom="column">
                  <wp:posOffset>-537210</wp:posOffset>
                </wp:positionH>
                <wp:positionV relativeFrom="paragraph">
                  <wp:posOffset>-108585</wp:posOffset>
                </wp:positionV>
                <wp:extent cx="9135745" cy="1092835"/>
                <wp:effectExtent l="0" t="0" r="27305" b="120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135745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10B5B" w14:textId="77777777" w:rsidR="00663CEB" w:rsidRDefault="00663CEB" w:rsidP="00CD6389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5D1D875C" w14:textId="77777777" w:rsidR="00CD6389" w:rsidRPr="00CD6389" w:rsidRDefault="00CD6389" w:rsidP="00CD6389">
                            <w:pP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Para empezar este problema no le da una buena imagen a lo que es la comunidad también es importante </w:t>
                            </w:r>
                            <w:r w:rsidR="008C6485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eliminar este problema ya que afecta al medio </w:t>
                            </w:r>
                            <w:r w:rsidR="00A93D5C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ambiente</w:t>
                            </w:r>
                            <w:r w:rsidR="00A44ED7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, al igual que con este proyecto se pueden generar </w:t>
                            </w:r>
                            <w:r w:rsidR="006F0A18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algunos ingresos a la comunidad.</w:t>
                            </w:r>
                          </w:p>
                          <w:p w14:paraId="50DEC470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D669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2.3pt;margin-top:-8.55pt;width:719.35pt;height:86.0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">
                <v:path arrowok="t"/>
                <v:textbox>
                  <w:txbxContent>
                    <w:p w14:paraId="62010B5B" w14:textId="77777777" w:rsidR="00663CEB" w:rsidRDefault="00663CEB" w:rsidP="00CD6389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  <w:bookmarkEnd w:id="1"/>
                    </w:p>
                    <w:p w14:paraId="5D1D875C" w14:textId="77777777" w:rsidR="00CD6389" w:rsidRPr="00CD6389" w:rsidRDefault="00CD6389" w:rsidP="00CD6389">
                      <w:pP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Para empezar este problema no le da una buena imagen a lo que es la comunidad también es importante </w:t>
                      </w:r>
                      <w:r w:rsidR="008C6485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eliminar este problema ya que afecta al medio </w:t>
                      </w:r>
                      <w:r w:rsidR="00A93D5C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ambiente</w:t>
                      </w:r>
                      <w:r w:rsidR="00A44ED7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, al igual que con este proyecto se pueden generar </w:t>
                      </w:r>
                      <w:r w:rsidR="006F0A18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algunos ingresos a la comunidad.</w:t>
                      </w:r>
                    </w:p>
                    <w:p w14:paraId="50DEC470" w14:textId="77777777" w:rsidR="0077356B" w:rsidRDefault="0077356B"/>
                  </w:txbxContent>
                </v:textbox>
              </v:shape>
            </w:pict>
          </mc:Fallback>
        </mc:AlternateContent>
      </w:r>
      <w:r w:rsidR="00A93D5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E7716D" wp14:editId="34F74714">
                <wp:simplePos x="0" y="0"/>
                <wp:positionH relativeFrom="column">
                  <wp:posOffset>-539115</wp:posOffset>
                </wp:positionH>
                <wp:positionV relativeFrom="paragraph">
                  <wp:posOffset>-801370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A461E" w14:textId="77777777" w:rsidR="00663CE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7820B6ED" w14:textId="77777777" w:rsidR="009115DC" w:rsidRPr="003A7C3E" w:rsidRDefault="009115DC">
                            <w:pP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</w:pPr>
                            <w:r w:rsidRPr="003A7C3E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El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A7C3E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exceso de latas de aluminio de bebidas en la vía pública</w:t>
                            </w:r>
                            <w:r w:rsidR="003A7C3E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3A7C3E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A168D9F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7716D" id="Cuadro de texto 1" o:spid="_x0000_s1027" type="#_x0000_t202" style="position:absolute;left:0;text-align:left;margin-left:-42.45pt;margin-top:-63.1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">
                <v:path arrowok="t"/>
                <v:textbox>
                  <w:txbxContent>
                    <w:p w14:paraId="0FBA461E" w14:textId="77777777" w:rsidR="00663CE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7820B6ED" w14:textId="77777777" w:rsidR="009115DC" w:rsidRPr="003A7C3E" w:rsidRDefault="009115DC">
                      <w:pP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</w:pPr>
                      <w:r w:rsidRPr="003A7C3E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El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A7C3E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exceso de latas de aluminio de bebidas en la vía pública</w:t>
                      </w:r>
                      <w:r w:rsidR="003A7C3E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.</w:t>
                      </w:r>
                      <w:r w:rsidRPr="003A7C3E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A168D9F" w14:textId="77777777" w:rsidR="00D07234" w:rsidRDefault="00D07234"/>
                  </w:txbxContent>
                </v:textbox>
              </v:shape>
            </w:pict>
          </mc:Fallback>
        </mc:AlternateContent>
      </w:r>
      <w:r w:rsidR="006107A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6E9400" wp14:editId="66306D49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653DE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657C61A9" w14:textId="77777777" w:rsidR="00663CEB" w:rsidRPr="00B46F24" w:rsidRDefault="00B46F24">
                            <w:pPr>
                              <w:rPr>
                                <w:rFonts w:ascii="Tahoma" w:hAnsi="Tahoma" w:cs="Tahoma"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</w:rPr>
                              <w:t>Para la población de la comunidad.</w:t>
                            </w:r>
                          </w:p>
                          <w:p w14:paraId="6FBB6D74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E9400" id="Cuadro de texto 3" o:spid="_x0000_s1028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14:paraId="5B7653DE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657C61A9" w14:textId="77777777" w:rsidR="00663CEB" w:rsidRPr="00B46F24" w:rsidRDefault="00B46F24">
                      <w:pPr>
                        <w:rPr>
                          <w:rFonts w:ascii="Tahoma" w:hAnsi="Tahoma" w:cs="Tahoma"/>
                          <w:iCs/>
                        </w:rPr>
                      </w:pPr>
                      <w:r>
                        <w:rPr>
                          <w:rFonts w:ascii="Tahoma" w:hAnsi="Tahoma" w:cs="Tahoma"/>
                          <w:iCs/>
                        </w:rPr>
                        <w:t>Para la población de la comunidad.</w:t>
                      </w:r>
                    </w:p>
                    <w:p w14:paraId="6FBB6D74" w14:textId="77777777" w:rsidR="0077356B" w:rsidRDefault="0077356B"/>
                  </w:txbxContent>
                </v:textbox>
              </v:shape>
            </w:pict>
          </mc:Fallback>
        </mc:AlternateContent>
      </w:r>
    </w:p>
    <w:p w14:paraId="7F66038F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07A36F6D" w14:textId="77777777" w:rsidR="00D07234" w:rsidRPr="000B3F73" w:rsidRDefault="00D07234" w:rsidP="00D07234">
      <w:pPr>
        <w:rPr>
          <w:rFonts w:ascii="Tahoma" w:hAnsi="Tahoma" w:cs="Tahoma"/>
        </w:rPr>
      </w:pPr>
    </w:p>
    <w:p w14:paraId="23F6606C" w14:textId="77777777" w:rsidR="00D07234" w:rsidRPr="000B3F73" w:rsidRDefault="00D07234" w:rsidP="00D07234">
      <w:pPr>
        <w:rPr>
          <w:rFonts w:ascii="Tahoma" w:hAnsi="Tahoma" w:cs="Tahoma"/>
        </w:rPr>
      </w:pPr>
    </w:p>
    <w:p w14:paraId="3DDDCF13" w14:textId="77777777" w:rsidR="00D07234" w:rsidRPr="000B3F73" w:rsidRDefault="00D07234" w:rsidP="00D07234">
      <w:pPr>
        <w:rPr>
          <w:rFonts w:ascii="Tahoma" w:hAnsi="Tahoma" w:cs="Tahoma"/>
        </w:rPr>
      </w:pPr>
    </w:p>
    <w:p w14:paraId="015DDC74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552FC1FD" w14:textId="77777777" w:rsidTr="005D573F">
        <w:tc>
          <w:tcPr>
            <w:tcW w:w="1843" w:type="dxa"/>
          </w:tcPr>
          <w:p w14:paraId="08DF0BBC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6FD1EA9C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63225AAB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37FD3B3F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08D6B3A9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2FB710B8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1D0930C6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04A0CBD0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27B7A0AA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4A9B52C7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43C37EE6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3DE818E5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0C0FCCC8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31CAF8C3" w14:textId="77777777" w:rsidTr="005D573F">
        <w:trPr>
          <w:trHeight w:val="2242"/>
        </w:trPr>
        <w:tc>
          <w:tcPr>
            <w:tcW w:w="1843" w:type="dxa"/>
          </w:tcPr>
          <w:p w14:paraId="2431DCA1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7E9DE89" w14:textId="5F802308" w:rsidR="00D07234" w:rsidRPr="00AC7AFB" w:rsidRDefault="00751FE7" w:rsidP="0086368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</w:t>
            </w:r>
            <w:r w:rsidR="00C5293A" w:rsidRPr="00AC7AFB">
              <w:rPr>
                <w:rFonts w:ascii="Tahoma" w:hAnsi="Tahoma" w:cs="Tahoma"/>
                <w:sz w:val="20"/>
                <w:szCs w:val="20"/>
              </w:rPr>
              <w:t xml:space="preserve">ducir la contaminación </w:t>
            </w:r>
            <w:r w:rsidR="005D229A" w:rsidRPr="00AC7AFB">
              <w:rPr>
                <w:rFonts w:ascii="Tahoma" w:hAnsi="Tahoma" w:cs="Tahoma"/>
                <w:sz w:val="20"/>
                <w:szCs w:val="20"/>
              </w:rPr>
              <w:t xml:space="preserve">en cuanto a las latas de </w:t>
            </w:r>
            <w:r w:rsidR="00AC7AFB" w:rsidRPr="00AC7AFB">
              <w:rPr>
                <w:rFonts w:ascii="Tahoma" w:hAnsi="Tahoma" w:cs="Tahoma"/>
                <w:sz w:val="20"/>
                <w:szCs w:val="20"/>
              </w:rPr>
              <w:t>aluminio, al</w:t>
            </w:r>
            <w:r w:rsidR="005D229A" w:rsidRPr="00AC7AFB">
              <w:rPr>
                <w:rFonts w:ascii="Tahoma" w:hAnsi="Tahoma" w:cs="Tahoma"/>
                <w:sz w:val="20"/>
                <w:szCs w:val="20"/>
              </w:rPr>
              <w:t xml:space="preserve"> igual que se busca ayudar a la población a </w:t>
            </w:r>
            <w:r>
              <w:rPr>
                <w:rFonts w:ascii="Tahoma" w:hAnsi="Tahoma" w:cs="Tahoma"/>
                <w:sz w:val="20"/>
                <w:szCs w:val="20"/>
              </w:rPr>
              <w:t>crear</w:t>
            </w:r>
            <w:r w:rsidR="005D229A" w:rsidRPr="00AC7AFB">
              <w:rPr>
                <w:rFonts w:ascii="Tahoma" w:hAnsi="Tahoma" w:cs="Tahoma"/>
                <w:sz w:val="20"/>
                <w:szCs w:val="20"/>
              </w:rPr>
              <w:t xml:space="preserve"> un pequeño ingreso</w:t>
            </w:r>
            <w:r w:rsidR="00AC7AF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20B03A3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B976434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9EBC627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51DA6E6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D98B281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604B663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DD5BE4B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3BF22447" w14:textId="77777777" w:rsidR="00D07234" w:rsidRPr="000F398B" w:rsidRDefault="000F2881" w:rsidP="0086368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F398B">
              <w:rPr>
                <w:rFonts w:ascii="Tahoma" w:hAnsi="Tahoma" w:cs="Tahoma"/>
                <w:sz w:val="20"/>
                <w:szCs w:val="20"/>
              </w:rPr>
              <w:t>Una</w:t>
            </w:r>
            <w:r w:rsidR="0001376D" w:rsidRPr="000F398B">
              <w:rPr>
                <w:rFonts w:ascii="Tahoma" w:hAnsi="Tahoma" w:cs="Tahoma"/>
                <w:sz w:val="20"/>
                <w:szCs w:val="20"/>
              </w:rPr>
              <w:t xml:space="preserve"> vez a la semana los habitantes de la comunidad </w:t>
            </w:r>
            <w:r w:rsidRPr="000F398B">
              <w:rPr>
                <w:rFonts w:ascii="Tahoma" w:hAnsi="Tahoma" w:cs="Tahoma"/>
                <w:sz w:val="20"/>
                <w:szCs w:val="20"/>
              </w:rPr>
              <w:t>podrán</w:t>
            </w:r>
            <w:r w:rsidR="0001376D" w:rsidRPr="000F398B">
              <w:rPr>
                <w:rFonts w:ascii="Tahoma" w:hAnsi="Tahoma" w:cs="Tahoma"/>
                <w:sz w:val="20"/>
                <w:szCs w:val="20"/>
              </w:rPr>
              <w:t xml:space="preserve"> ir a dejar sus latas recolectadas, dependiendo del estado de la lata y el peso de todas las latas </w:t>
            </w:r>
            <w:r w:rsidR="0080627D" w:rsidRPr="000F398B">
              <w:rPr>
                <w:rFonts w:ascii="Tahoma" w:hAnsi="Tahoma" w:cs="Tahoma"/>
                <w:sz w:val="20"/>
                <w:szCs w:val="20"/>
              </w:rPr>
              <w:t>recolectadas, se</w:t>
            </w:r>
            <w:r w:rsidR="0001376D" w:rsidRPr="000F398B">
              <w:rPr>
                <w:rFonts w:ascii="Tahoma" w:hAnsi="Tahoma" w:cs="Tahoma"/>
                <w:sz w:val="20"/>
                <w:szCs w:val="20"/>
              </w:rPr>
              <w:t xml:space="preserve"> les dará un</w:t>
            </w:r>
            <w:r w:rsidRPr="000F39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0627D" w:rsidRPr="000F398B">
              <w:rPr>
                <w:rFonts w:ascii="Tahoma" w:hAnsi="Tahoma" w:cs="Tahoma"/>
                <w:sz w:val="20"/>
                <w:szCs w:val="20"/>
              </w:rPr>
              <w:t>pago por las latas.</w:t>
            </w:r>
          </w:p>
        </w:tc>
        <w:tc>
          <w:tcPr>
            <w:tcW w:w="2552" w:type="dxa"/>
          </w:tcPr>
          <w:p w14:paraId="53669A53" w14:textId="77777777" w:rsidR="00D07234" w:rsidRPr="000F398B" w:rsidRDefault="0080627D" w:rsidP="0086368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F398B">
              <w:rPr>
                <w:rFonts w:ascii="Tahoma" w:hAnsi="Tahoma" w:cs="Tahoma"/>
                <w:sz w:val="20"/>
                <w:szCs w:val="20"/>
              </w:rPr>
              <w:t xml:space="preserve">Este proyecto podrá ayudar a la población de la comunidad ya que por más pequeño que sea el ingreso este le podrá de ser de muy </w:t>
            </w:r>
            <w:r w:rsidR="00661EC0" w:rsidRPr="000F398B">
              <w:rPr>
                <w:rFonts w:ascii="Tahoma" w:hAnsi="Tahoma" w:cs="Tahoma"/>
                <w:sz w:val="20"/>
                <w:szCs w:val="20"/>
              </w:rPr>
              <w:t>útil, al igual que con esto se busca reducir considerablemente la contaminación en la comunidad.</w:t>
            </w:r>
          </w:p>
        </w:tc>
        <w:tc>
          <w:tcPr>
            <w:tcW w:w="2410" w:type="dxa"/>
          </w:tcPr>
          <w:p w14:paraId="223B3686" w14:textId="77777777" w:rsidR="00D07234" w:rsidRPr="004E2647" w:rsidRDefault="00F36558" w:rsidP="0086368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E2647">
              <w:rPr>
                <w:rFonts w:ascii="Tahoma" w:hAnsi="Tahoma" w:cs="Tahoma"/>
                <w:sz w:val="20"/>
                <w:szCs w:val="20"/>
              </w:rPr>
              <w:t xml:space="preserve">Se necesita </w:t>
            </w:r>
            <w:r w:rsidR="00544507" w:rsidRPr="004E2647">
              <w:rPr>
                <w:rFonts w:ascii="Tahoma" w:hAnsi="Tahoma" w:cs="Tahoma"/>
                <w:sz w:val="20"/>
                <w:szCs w:val="20"/>
              </w:rPr>
              <w:t xml:space="preserve">que la comunidad se comprometa </w:t>
            </w:r>
            <w:r w:rsidR="006A4371" w:rsidRPr="004E2647">
              <w:rPr>
                <w:rFonts w:ascii="Tahoma" w:hAnsi="Tahoma" w:cs="Tahoma"/>
                <w:sz w:val="20"/>
                <w:szCs w:val="20"/>
              </w:rPr>
              <w:t xml:space="preserve">con el proyecto </w:t>
            </w:r>
            <w:r w:rsidR="00544507" w:rsidRPr="004E2647">
              <w:rPr>
                <w:rFonts w:ascii="Tahoma" w:hAnsi="Tahoma" w:cs="Tahoma"/>
                <w:sz w:val="20"/>
                <w:szCs w:val="20"/>
              </w:rPr>
              <w:t xml:space="preserve">al igual que también contactar con una empresa </w:t>
            </w:r>
            <w:r w:rsidR="006A4371" w:rsidRPr="004E2647">
              <w:rPr>
                <w:rFonts w:ascii="Tahoma" w:hAnsi="Tahoma" w:cs="Tahoma"/>
                <w:sz w:val="20"/>
                <w:szCs w:val="20"/>
              </w:rPr>
              <w:t>que compre las latas.</w:t>
            </w:r>
          </w:p>
        </w:tc>
        <w:tc>
          <w:tcPr>
            <w:tcW w:w="3260" w:type="dxa"/>
          </w:tcPr>
          <w:p w14:paraId="54A77A63" w14:textId="77777777" w:rsidR="00D07234" w:rsidRPr="004E2647" w:rsidRDefault="001900F0" w:rsidP="0086368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E2647">
              <w:rPr>
                <w:rFonts w:ascii="Tahoma" w:hAnsi="Tahoma" w:cs="Tahoma"/>
                <w:sz w:val="20"/>
                <w:szCs w:val="20"/>
              </w:rPr>
              <w:t>Cada fin de semana, los días sábados y domingos la población podrá llevar las latas al centro educativo</w:t>
            </w:r>
            <w:r w:rsidR="00521792" w:rsidRPr="004E2647">
              <w:rPr>
                <w:rFonts w:ascii="Tahoma" w:hAnsi="Tahoma" w:cs="Tahoma"/>
                <w:sz w:val="20"/>
                <w:szCs w:val="20"/>
              </w:rPr>
              <w:t xml:space="preserve"> de la comunidad,</w:t>
            </w:r>
            <w:r w:rsidRPr="004E2647">
              <w:rPr>
                <w:rFonts w:ascii="Tahoma" w:hAnsi="Tahoma" w:cs="Tahoma"/>
                <w:sz w:val="20"/>
                <w:szCs w:val="20"/>
              </w:rPr>
              <w:t xml:space="preserve"> donde se realizará</w:t>
            </w:r>
            <w:r w:rsidR="00521792" w:rsidRPr="004E2647">
              <w:rPr>
                <w:rFonts w:ascii="Tahoma" w:hAnsi="Tahoma" w:cs="Tahoma"/>
                <w:sz w:val="20"/>
                <w:szCs w:val="20"/>
              </w:rPr>
              <w:t xml:space="preserve"> la campaña de recolectar.</w:t>
            </w:r>
            <w:r w:rsidRPr="004E264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380EFB49" w14:textId="23049E32" w:rsidR="00D07234" w:rsidRPr="00863681" w:rsidRDefault="00125DD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asociación de desarrollo</w:t>
            </w:r>
            <w:r w:rsidR="00525CA6">
              <w:rPr>
                <w:rFonts w:ascii="Tahoma" w:hAnsi="Tahoma" w:cs="Tahoma"/>
              </w:rPr>
              <w:t xml:space="preserve"> de la comunidad.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</w:tbl>
    <w:p w14:paraId="52B61121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8"/>
      <w:footerReference w:type="default" r:id="rId9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9A3E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30CA1A9E" w14:textId="77777777"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DC30" w14:textId="77777777" w:rsidR="003E0F2A" w:rsidRDefault="006107A5">
    <w:pPr>
      <w:pStyle w:val="Piedepgina"/>
    </w:pPr>
    <w:r w:rsidRPr="005B49F8">
      <w:rPr>
        <w:noProof/>
      </w:rPr>
      <w:drawing>
        <wp:inline distT="0" distB="0" distL="0" distR="0" wp14:anchorId="0B33A24E" wp14:editId="56E64873">
          <wp:extent cx="735965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A457C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36D70791" w14:textId="77777777"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A88D6" w14:textId="77777777" w:rsidR="006A6A48" w:rsidRDefault="006107A5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1542BAB2" wp14:editId="3C00F13E">
          <wp:extent cx="8258175" cy="122745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505023" w14:textId="77777777" w:rsidR="006A6A48" w:rsidRDefault="006A6A48" w:rsidP="006A6A48">
    <w:pPr>
      <w:pStyle w:val="Encabezado"/>
      <w:jc w:val="center"/>
    </w:pPr>
  </w:p>
  <w:p w14:paraId="231F12C0" w14:textId="77777777" w:rsidR="00685A2E" w:rsidRDefault="00685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81CAA"/>
    <w:multiLevelType w:val="hybridMultilevel"/>
    <w:tmpl w:val="714CF9B6"/>
    <w:lvl w:ilvl="0" w:tplc="FFFFFFFF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333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376D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881"/>
    <w:rsid w:val="000F2A91"/>
    <w:rsid w:val="000F33C8"/>
    <w:rsid w:val="000F398B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0EE1"/>
    <w:rsid w:val="0012221C"/>
    <w:rsid w:val="0012402E"/>
    <w:rsid w:val="00124956"/>
    <w:rsid w:val="00125858"/>
    <w:rsid w:val="00125DDB"/>
    <w:rsid w:val="00130C62"/>
    <w:rsid w:val="00143AC8"/>
    <w:rsid w:val="001446D6"/>
    <w:rsid w:val="0015391B"/>
    <w:rsid w:val="00160889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0F0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096B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6"/>
    <w:rsid w:val="00387277"/>
    <w:rsid w:val="003921F9"/>
    <w:rsid w:val="003944B2"/>
    <w:rsid w:val="00394A45"/>
    <w:rsid w:val="00396382"/>
    <w:rsid w:val="0039773A"/>
    <w:rsid w:val="003A4944"/>
    <w:rsid w:val="003A52EF"/>
    <w:rsid w:val="003A7C3E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2DA3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2647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792"/>
    <w:rsid w:val="00521BC2"/>
    <w:rsid w:val="005222F6"/>
    <w:rsid w:val="00525494"/>
    <w:rsid w:val="00525CA6"/>
    <w:rsid w:val="00525FE3"/>
    <w:rsid w:val="005303BD"/>
    <w:rsid w:val="005320B2"/>
    <w:rsid w:val="00541C53"/>
    <w:rsid w:val="00543A5B"/>
    <w:rsid w:val="00544507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229A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07A5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1EC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371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18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1FE7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207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3526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7F6F3B"/>
    <w:rsid w:val="00802089"/>
    <w:rsid w:val="00805F98"/>
    <w:rsid w:val="0080627D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6485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15D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0702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34B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4ED7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3D5C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C7AFB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46F24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293A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57A0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D6389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E5677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36558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F8951"/>
  <w15:chartTrackingRefBased/>
  <w15:docId w15:val="{143E9B90-E616-3D47-97D3-D5923F61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  <w:style w:type="paragraph" w:styleId="Prrafodelista">
    <w:name w:val="List Paragraph"/>
    <w:basedOn w:val="Normal"/>
    <w:uiPriority w:val="34"/>
    <w:qFormat/>
    <w:rsid w:val="00CD6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shairina2006@gmail.com</cp:lastModifiedBy>
  <cp:revision>2</cp:revision>
  <cp:lastPrinted>2015-09-21T20:32:00Z</cp:lastPrinted>
  <dcterms:created xsi:type="dcterms:W3CDTF">2023-10-10T21:03:00Z</dcterms:created>
  <dcterms:modified xsi:type="dcterms:W3CDTF">2023-10-10T21:03:00Z</dcterms:modified>
</cp:coreProperties>
</file>