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75C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73775C" w:rsidRPr="00685A2E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Recolección y separación de residuos sólidos en el Liceo de Río Frío. </w:t>
                            </w:r>
                          </w:p>
                          <w:p w:rsidR="0073775C" w:rsidRDefault="007377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95pt;margin-top:-39.55pt;width:734.2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">
                <v:path arrowok="t"/>
                <v:textbox>
                  <w:txbxContent>
                    <w:p w:rsidR="0073775C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73775C" w:rsidRPr="00685A2E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Recolección y separación de residuos sólidos en el Liceo de Río Frío. </w:t>
                      </w:r>
                    </w:p>
                    <w:p w:rsidR="0073775C" w:rsidRDefault="0073775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75C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73775C" w:rsidRPr="001B06DD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Liceo de Río Frío presenta una problemática ambiental con los residuos sólidos que desechamos los estudiantes.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7" type="#_x0000_t202" style="position:absolute;left:0;text-align:left;margin-left:-41.6pt;margin-top:25.6pt;width:733.5pt;height:50.25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73775C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73775C" w:rsidRPr="001B06DD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Liceo de Río Frío presenta una problemática ambiental con los residuos sólidos que desechamos los estudiantes.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75C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:rsidR="0073775C" w:rsidRPr="0079529B" w:rsidRDefault="0084540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</w:t>
                            </w:r>
                            <w:r w:rsidR="00533635">
                              <w:rPr>
                                <w:rFonts w:ascii="Tahoma" w:hAnsi="Tahoma" w:cs="Tahoma"/>
                                <w:i/>
                              </w:rPr>
                              <w:t xml:space="preserve"> toda la población estudiantil del Liceo de Río Frío.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8" type="#_x0000_t202" style="position:absolute;left:0;text-align:left;margin-left:-42.85pt;margin-top:86.8pt;width:735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">
                <v:path arrowok="t"/>
                <v:textbox>
                  <w:txbxContent>
                    <w:p w:rsidR="0073775C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 w:rsidR="0073775C" w:rsidRPr="0079529B" w:rsidRDefault="0084540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</w:t>
                      </w:r>
                      <w:r w:rsidR="00533635">
                        <w:rPr>
                          <w:rFonts w:ascii="Tahoma" w:hAnsi="Tahoma" w:cs="Tahoma"/>
                          <w:i/>
                        </w:rPr>
                        <w:t xml:space="preserve"> toda la población estudiantil del Liceo de Río Frío.</w:t>
                      </w:r>
                    </w:p>
                  </w:txbxContent>
                </v:textbox>
              </v:shape>
            </w:pict>
          </mc:Fallback>
        </mc:AlternateContent>
      </w:r>
    </w:p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9E64FD">
        <w:tc>
          <w:tcPr>
            <w:tcW w:w="1843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(Responsables)</w:t>
            </w:r>
          </w:p>
        </w:tc>
      </w:tr>
      <w:tr w:rsidR="009E64FD">
        <w:trPr>
          <w:trHeight w:val="2242"/>
        </w:trPr>
        <w:tc>
          <w:tcPr>
            <w:tcW w:w="1843" w:type="dxa"/>
          </w:tcPr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533635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una conciencia ambiental en los estudiantes del Liceo de Río Frío.</w:t>
            </w: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Pr="002E34A1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 xml:space="preserve">Establecer puntos verdes y basureros comunes en el Liceo 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-Programar campañas de recolección de limpieza institucional (recolección de desechos sólidos).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9E64FD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</w:t>
            </w:r>
            <w:r w:rsidRPr="00533635">
              <w:rPr>
                <w:rFonts w:ascii="Tahoma" w:eastAsia="Tahoma" w:hAnsi="Tahoma" w:cs="Tahoma"/>
              </w:rPr>
              <w:t>Realizar camp</w:t>
            </w:r>
            <w:r>
              <w:rPr>
                <w:rFonts w:ascii="Tahoma" w:eastAsia="Tahoma" w:hAnsi="Tahoma" w:cs="Tahoma"/>
              </w:rPr>
              <w:t>añas de recolección de desechos entre los diferentes niveles.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Separar los desechos recolectados durante las campañas de recolección.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Entregar a un centro de reciclaje los materiales recolectados.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D03C58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Promover mediante campa</w:t>
            </w:r>
            <w:r w:rsidR="00D03C58">
              <w:rPr>
                <w:rFonts w:ascii="Tahoma" w:eastAsia="Tahoma" w:hAnsi="Tahoma" w:cs="Tahoma"/>
              </w:rPr>
              <w:t xml:space="preserve">ñas informativas la conciencia ambiental y aprender a </w:t>
            </w:r>
            <w:r>
              <w:rPr>
                <w:rFonts w:ascii="Tahoma" w:eastAsia="Tahoma" w:hAnsi="Tahoma" w:cs="Tahoma"/>
              </w:rPr>
              <w:t>depositar los desechos en su lugar</w:t>
            </w:r>
            <w:r w:rsidR="00D03C58">
              <w:rPr>
                <w:rFonts w:ascii="Tahoma" w:eastAsia="Tahoma" w:hAnsi="Tahoma" w:cs="Tahoma"/>
              </w:rPr>
              <w:t xml:space="preserve"> respectivo.</w:t>
            </w:r>
          </w:p>
          <w:p w:rsidR="00174F3A" w:rsidRDefault="00174F3A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D03C58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Promover la disminución y consumo de desechos como el plástico </w:t>
            </w:r>
            <w:r w:rsidR="00B26C13">
              <w:rPr>
                <w:rFonts w:ascii="Tahoma" w:eastAsia="Tahoma" w:hAnsi="Tahoma" w:cs="Tahoma"/>
              </w:rPr>
              <w:t xml:space="preserve">y el papel </w:t>
            </w:r>
            <w:r>
              <w:rPr>
                <w:rFonts w:ascii="Tahoma" w:eastAsia="Tahoma" w:hAnsi="Tahoma" w:cs="Tahoma"/>
              </w:rPr>
              <w:t xml:space="preserve">principalmente en el Liceo. </w:t>
            </w:r>
          </w:p>
          <w:p w:rsidR="00BE2B7D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Rotular zonas para depósito de desechos reciclables” Puntos verdes” y no reciclables “basureros comunes”</w:t>
            </w:r>
          </w:p>
          <w:p w:rsidR="00533635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2552" w:type="dxa"/>
          </w:tcPr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-Promover la conciencia ambiental entre la población estudiantil del Liceo de Río Frío.</w:t>
            </w:r>
          </w:p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-Reducir la cantidad de desechos como el </w:t>
            </w:r>
            <w:r w:rsidR="002E34A1">
              <w:rPr>
                <w:rFonts w:ascii="Tahoma" w:eastAsia="Tahoma" w:hAnsi="Tahoma" w:cs="Tahoma"/>
              </w:rPr>
              <w:t xml:space="preserve">plástico, papel </w:t>
            </w:r>
            <w:r>
              <w:rPr>
                <w:rFonts w:ascii="Tahoma" w:eastAsia="Tahoma" w:hAnsi="Tahoma" w:cs="Tahoma"/>
              </w:rPr>
              <w:t>en el Liceo.</w:t>
            </w:r>
          </w:p>
          <w:p w:rsid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D03C58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Establecer </w:t>
            </w:r>
            <w:r w:rsidRPr="00BE2B7D">
              <w:rPr>
                <w:rFonts w:ascii="Tahoma" w:eastAsia="Tahoma" w:hAnsi="Tahoma" w:cs="Tahoma"/>
              </w:rPr>
              <w:t>“puntos verdes” y basureros comunes en el Liceo.</w:t>
            </w:r>
          </w:p>
          <w:p w:rsidR="00067A64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BE2B7D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la conciencia y costumbre ambiental en el uso de los puntos verdes en el Liceo</w:t>
            </w:r>
          </w:p>
          <w:p w:rsidR="00D03C58" w:rsidRP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D03C58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410" w:type="dxa"/>
          </w:tcPr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Charlas a la población estudiantil donde se les explique la importancia de</w:t>
            </w:r>
            <w:r w:rsidR="00B26C13">
              <w:rPr>
                <w:rFonts w:ascii="Tahoma" w:eastAsia="Tahoma" w:hAnsi="Tahoma" w:cs="Tahoma"/>
              </w:rPr>
              <w:t xml:space="preserve"> reciclar y separar los desechos comunes.</w:t>
            </w:r>
          </w:p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Disposición por parte de los estudiantes del Liceo.</w:t>
            </w:r>
          </w:p>
          <w:p w:rsidR="00BE2B7D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Recursos materiales </w:t>
            </w:r>
            <w:r w:rsidR="00BE2B7D">
              <w:rPr>
                <w:rFonts w:ascii="Tahoma" w:eastAsia="Tahoma" w:hAnsi="Tahoma" w:cs="Tahoma"/>
              </w:rPr>
              <w:t>como bolsas y guantes</w:t>
            </w:r>
            <w:r>
              <w:rPr>
                <w:rFonts w:ascii="Tahoma" w:eastAsia="Tahoma" w:hAnsi="Tahoma" w:cs="Tahoma"/>
              </w:rPr>
              <w:t xml:space="preserve">, basureros </w:t>
            </w:r>
            <w:r w:rsidR="00BE2B7D">
              <w:rPr>
                <w:rFonts w:ascii="Tahoma" w:eastAsia="Tahoma" w:hAnsi="Tahoma" w:cs="Tahoma"/>
              </w:rPr>
              <w:t>para la recolección de desechos.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Pr="00B26C13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B26C13">
              <w:rPr>
                <w:rFonts w:ascii="Tahoma" w:eastAsia="Tahoma" w:hAnsi="Tahoma" w:cs="Tahoma"/>
              </w:rPr>
              <w:t xml:space="preserve">Establecer los </w:t>
            </w:r>
            <w:r w:rsidR="00BE2B7D" w:rsidRPr="00B26C13">
              <w:rPr>
                <w:rFonts w:ascii="Tahoma" w:eastAsia="Tahoma" w:hAnsi="Tahoma" w:cs="Tahoma"/>
              </w:rPr>
              <w:t>Puntos verdes</w:t>
            </w:r>
            <w:r w:rsidRPr="00B26C13">
              <w:rPr>
                <w:rFonts w:ascii="Tahoma" w:eastAsia="Tahoma" w:hAnsi="Tahoma" w:cs="Tahoma"/>
              </w:rPr>
              <w:t xml:space="preserve"> en el Liceo</w:t>
            </w:r>
            <w:r w:rsidR="00B26C13">
              <w:rPr>
                <w:rFonts w:ascii="Tahoma" w:eastAsia="Tahoma" w:hAnsi="Tahoma" w:cs="Tahoma"/>
              </w:rPr>
              <w:t>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:rsidR="00795BD9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Octubre</w:t>
            </w:r>
          </w:p>
          <w:p w:rsidR="00BE2B7D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Noviembre</w:t>
            </w:r>
          </w:p>
          <w:p w:rsidR="002E34A1" w:rsidRP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Diciembre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Todo el año 2024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9E64FD" w:rsidRPr="002E34A1" w:rsidRDefault="002E34A1" w:rsidP="00BE2B7D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Estudiantes de décimo y población en general del centro educativo.</w:t>
            </w:r>
          </w:p>
        </w:tc>
      </w:tr>
    </w:tbl>
    <w:p w:rsidR="009E64FD" w:rsidRDefault="009E64FD">
      <w:pPr>
        <w:rPr>
          <w:rFonts w:ascii="Tahoma" w:eastAsia="Tahoma" w:hAnsi="Tahoma" w:cs="Tahoma"/>
        </w:rPr>
      </w:pPr>
    </w:p>
    <w:sectPr w:rsidR="009E64FD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40E0" w:rsidRDefault="009D40E0">
      <w:pPr>
        <w:spacing w:after="0" w:line="240" w:lineRule="auto"/>
      </w:pPr>
      <w:r>
        <w:separator/>
      </w:r>
    </w:p>
  </w:endnote>
  <w:endnote w:type="continuationSeparator" w:id="0">
    <w:p w:rsidR="009D40E0" w:rsidRDefault="009D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7359650" cy="153606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40E0" w:rsidRDefault="009D40E0">
      <w:pPr>
        <w:spacing w:after="0" w:line="240" w:lineRule="auto"/>
      </w:pPr>
      <w:r>
        <w:separator/>
      </w:r>
    </w:p>
  </w:footnote>
  <w:footnote w:type="continuationSeparator" w:id="0">
    <w:p w:rsidR="009D40E0" w:rsidRDefault="009D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8258175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87B"/>
    <w:multiLevelType w:val="hybridMultilevel"/>
    <w:tmpl w:val="FC107E36"/>
    <w:lvl w:ilvl="0" w:tplc="01E61FE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7DC4"/>
    <w:multiLevelType w:val="hybridMultilevel"/>
    <w:tmpl w:val="B2887E1E"/>
    <w:lvl w:ilvl="0" w:tplc="B8A4FB1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2FE3"/>
    <w:multiLevelType w:val="hybridMultilevel"/>
    <w:tmpl w:val="1840B8D6"/>
    <w:lvl w:ilvl="0" w:tplc="CD9C6A0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4D28"/>
    <w:multiLevelType w:val="hybridMultilevel"/>
    <w:tmpl w:val="B61E2AD8"/>
    <w:lvl w:ilvl="0" w:tplc="7FDA2E9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C33"/>
    <w:multiLevelType w:val="hybridMultilevel"/>
    <w:tmpl w:val="6A76A908"/>
    <w:lvl w:ilvl="0" w:tplc="FBA0DB4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513630">
    <w:abstractNumId w:val="4"/>
  </w:num>
  <w:num w:numId="2" w16cid:durableId="181671440">
    <w:abstractNumId w:val="3"/>
  </w:num>
  <w:num w:numId="3" w16cid:durableId="1681195084">
    <w:abstractNumId w:val="0"/>
  </w:num>
  <w:num w:numId="4" w16cid:durableId="1139490801">
    <w:abstractNumId w:val="1"/>
  </w:num>
  <w:num w:numId="5" w16cid:durableId="399597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FD"/>
    <w:rsid w:val="00067A64"/>
    <w:rsid w:val="000E03A1"/>
    <w:rsid w:val="00174F3A"/>
    <w:rsid w:val="002E34A1"/>
    <w:rsid w:val="00533635"/>
    <w:rsid w:val="00543F12"/>
    <w:rsid w:val="0073775C"/>
    <w:rsid w:val="00795BD9"/>
    <w:rsid w:val="0084540F"/>
    <w:rsid w:val="009D40E0"/>
    <w:rsid w:val="009E64FD"/>
    <w:rsid w:val="00B26C13"/>
    <w:rsid w:val="00BE2B7D"/>
    <w:rsid w:val="00D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AD6CF0-3186-43F2-8347-99FEDE3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3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 ENRIQUE PEREZ CARTIN</cp:lastModifiedBy>
  <cp:revision>2</cp:revision>
  <dcterms:created xsi:type="dcterms:W3CDTF">2023-10-17T12:50:00Z</dcterms:created>
  <dcterms:modified xsi:type="dcterms:W3CDTF">2023-10-17T12:50:00Z</dcterms:modified>
</cp:coreProperties>
</file>