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Tema: No a la contaminación.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Importancia: La importancia de conservar el medio ambiente ya que todos vivimos en él.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quiénes: Para niños y pre-adolescentes.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qué es la actividad: Para que niños y pre-adolescentes conozcan la importancia del medio ambiente y lo que pasa si contaminamos.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vamos hacer: Unas pequeñas charlas.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Qué queremos lograr: Disminuir en medio de ellos la contaminación y que ellos también logren ponerlo en práctica, den a conocer a sus personas cercanas acerca de ello.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necesitamos: carteles pequeños, videobeam.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Cuando lo vamos hacer: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30/11/2023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Hora: 10:00am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Quién lo hace: Mi persona y mi hermana Ana.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