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49B3A" w14:textId="77777777" w:rsidR="00D03C0D" w:rsidRDefault="0019448C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2B49B75" wp14:editId="50324A09">
                <wp:simplePos x="0" y="0"/>
                <wp:positionH relativeFrom="column">
                  <wp:posOffset>-659952</wp:posOffset>
                </wp:positionH>
                <wp:positionV relativeFrom="paragraph">
                  <wp:posOffset>-440992</wp:posOffset>
                </wp:positionV>
                <wp:extent cx="9324975" cy="2023672"/>
                <wp:effectExtent l="0" t="0" r="28575" b="1524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975" cy="2023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49B83" w14:textId="77777777" w:rsidR="00D03C0D" w:rsidRDefault="0019448C" w:rsidP="00EA2FD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hAnsi="Tahoma" w:cs="Tahoma"/>
                                <w:position w:val="-1"/>
                              </w:rPr>
                            </w:pPr>
                            <w:r w:rsidRPr="04067114" w:rsidDel="FFFFFFFF">
                              <w:rPr>
                                <w:rFonts w:ascii="Tahoma" w:hAnsi="Tahoma" w:cs="Tahoma"/>
                                <w:b/>
                                <w:position w:val="-1"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Pr="15347677" w:rsidDel="FFFFFFFF">
                              <w:rPr>
                                <w:rFonts w:ascii="Tahoma" w:hAnsi="Tahoma" w:cs="Tahoma"/>
                                <w:i/>
                                <w:position w:val="-1"/>
                              </w:rPr>
                              <w:t xml:space="preserve"> </w:t>
                            </w:r>
                            <w:r w:rsidRPr="11666382" w:rsidDel="FFFFFFFF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position w:val="-1"/>
                              </w:rPr>
                              <w:t xml:space="preserve">Ventas y servicio al cliente (sesión 10) </w:t>
                            </w:r>
                          </w:p>
                          <w:p w14:paraId="02B49B84" w14:textId="22648505" w:rsidR="00D03C0D" w:rsidRDefault="0019448C" w:rsidP="00EA2FDD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color w:val="333333"/>
                                <w:position w:val="-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11666382" w:rsidDel="FFFFFFFF">
                              <w:rPr>
                                <w:b/>
                                <w:bCs/>
                                <w:color w:val="333333"/>
                                <w:position w:val="-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El </w:t>
                            </w:r>
                            <w:r w:rsidR="00BC12B5" w:rsidRPr="11666382" w:rsidDel="FFFFFFFF">
                              <w:rPr>
                                <w:b/>
                                <w:bCs/>
                                <w:color w:val="333333"/>
                                <w:position w:val="-1"/>
                                <w:sz w:val="28"/>
                                <w:szCs w:val="28"/>
                                <w:shd w:val="clear" w:color="auto" w:fill="FFFFFF"/>
                              </w:rPr>
                              <w:t>servicio al</w:t>
                            </w:r>
                            <w:r w:rsidRPr="11666382" w:rsidDel="FFFFFFFF">
                              <w:rPr>
                                <w:b/>
                                <w:bCs/>
                                <w:color w:val="333333"/>
                                <w:position w:val="-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cliente nos permite conocer más cerca del cambio en los gustos y preferencias de los consumidores teniendo una relación directa, utilizando instrumentos como páginas web entre otras. Se tiene que definir el concepto al mercado dirigido para saber qué inst</w:t>
                            </w:r>
                            <w:r w:rsidRPr="11666382" w:rsidDel="FFFFFFFF">
                              <w:rPr>
                                <w:b/>
                                <w:bCs/>
                                <w:color w:val="333333"/>
                                <w:position w:val="-1"/>
                                <w:sz w:val="28"/>
                                <w:szCs w:val="28"/>
                                <w:shd w:val="clear" w:color="auto" w:fill="FFFFFF"/>
                              </w:rPr>
                              <w:t>rumentos se debe utilizar y así la empresa llegue a sus ventas esperadas.</w:t>
                            </w:r>
                            <w:r w:rsidRPr="FFFFFFFF" w:rsidDel="FFFFFFFF">
                              <w:rPr>
                                <w:b/>
                                <w:bCs/>
                                <w:color w:val="333333"/>
                                <w:position w:val="-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</w:rPr>
                              <w:t>E</w:t>
                            </w:r>
                            <w:r w:rsidRPr="11666382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</w:rPr>
                              <w:t xml:space="preserve">l problema que genera la empresa 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</w:rPr>
                              <w:t xml:space="preserve">si </w:t>
                            </w:r>
                            <w:r w:rsidRPr="11666382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</w:rPr>
                              <w:t xml:space="preserve">no </w:t>
                            </w:r>
                            <w:r w:rsidR="00BC12B5" w:rsidRPr="11666382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</w:rPr>
                              <w:t>tiene ventas</w:t>
                            </w:r>
                            <w:r w:rsidRPr="11666382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</w:rPr>
                              <w:t xml:space="preserve"> ni servicios </w:t>
                            </w:r>
                            <w:r w:rsidR="00BC12B5" w:rsidRPr="11666382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</w:rPr>
                              <w:t>al cliente</w:t>
                            </w:r>
                            <w:r w:rsidRPr="11666382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</w:rPr>
                              <w:t xml:space="preserve"> es que haya mala planeación, un mal producto, no atrae empleados, simplemente la empresa no serviría para un trabajo 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</w:rPr>
                              <w:t>ya que para tener un trabajo de buena calidad se necesita un buen servicio al cliente, por ejemplo: “La tienda americana Nik” no atrae cli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</w:rPr>
                              <w:t xml:space="preserve">entes porque no hay una buena calidad con las cosas y tampoco tienen un orden con los precios en </w:t>
                            </w:r>
                            <w:r w:rsidR="00BC12B5" w:rsidRPr="FFFFFFFF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</w:rPr>
                              <w:t>conclusión no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</w:rPr>
                              <w:t xml:space="preserve"> les gusta el servicio que </w:t>
                            </w:r>
                            <w:r w:rsidR="0022189D" w:rsidRPr="FFFFFFFF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</w:rPr>
                              <w:t>tiene la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</w:rPr>
                              <w:t xml:space="preserve"> tienda.</w:t>
                            </w:r>
                          </w:p>
                          <w:p w14:paraId="02B49B85" w14:textId="77777777" w:rsidR="00D03C0D" w:rsidRDefault="00D03C0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hAnsi="Tahoma" w:cs="Tahoma"/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  <w:p w14:paraId="02B49B86" w14:textId="77777777" w:rsidR="00D03C0D" w:rsidRDefault="00D03C0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02B49B87" w14:textId="77777777" w:rsidR="00D03C0D" w:rsidRDefault="00D03C0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49B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51.95pt;margin-top:-34.7pt;width:734.25pt;height:159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">
                <v:textbox>
                  <w:txbxContent>
                    <w:p w14:paraId="02B49B83" w14:textId="77777777" w:rsidR="00D03C0D" w:rsidRDefault="0019448C" w:rsidP="00EA2FDD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Tahoma" w:hAnsi="Tahoma" w:cs="Tahoma"/>
                          <w:position w:val="-1"/>
                        </w:rPr>
                      </w:pPr>
                      <w:r w:rsidRPr="04067114" w:rsidDel="FFFFFFFF">
                        <w:rPr>
                          <w:rFonts w:ascii="Tahoma" w:hAnsi="Tahoma" w:cs="Tahoma"/>
                          <w:b/>
                          <w:position w:val="-1"/>
                          <w:sz w:val="24"/>
                          <w:szCs w:val="24"/>
                        </w:rPr>
                        <w:t>¿Cuál es el tema que nos interesa?</w:t>
                      </w:r>
                      <w:r w:rsidRPr="15347677" w:rsidDel="FFFFFFFF">
                        <w:rPr>
                          <w:rFonts w:ascii="Tahoma" w:hAnsi="Tahoma" w:cs="Tahoma"/>
                          <w:i/>
                          <w:position w:val="-1"/>
                        </w:rPr>
                        <w:t xml:space="preserve"> </w:t>
                      </w:r>
                      <w:r w:rsidRPr="11666382" w:rsidDel="FFFFFFFF">
                        <w:rPr>
                          <w:rFonts w:ascii="Tahoma" w:hAnsi="Tahoma" w:cs="Tahoma"/>
                          <w:b/>
                          <w:bCs/>
                          <w:i/>
                          <w:position w:val="-1"/>
                        </w:rPr>
                        <w:t xml:space="preserve">Ventas y servicio al cliente (sesión 10) </w:t>
                      </w:r>
                    </w:p>
                    <w:p w14:paraId="02B49B84" w14:textId="22648505" w:rsidR="00D03C0D" w:rsidRDefault="0019448C" w:rsidP="00EA2FDD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color w:val="333333"/>
                          <w:position w:val="-1"/>
                          <w:sz w:val="28"/>
                          <w:szCs w:val="28"/>
                          <w:shd w:val="clear" w:color="auto" w:fill="FFFFFF"/>
                        </w:rPr>
                      </w:pPr>
                      <w:r w:rsidRPr="11666382" w:rsidDel="FFFFFFFF">
                        <w:rPr>
                          <w:b/>
                          <w:bCs/>
                          <w:color w:val="333333"/>
                          <w:position w:val="-1"/>
                          <w:sz w:val="28"/>
                          <w:szCs w:val="28"/>
                          <w:shd w:val="clear" w:color="auto" w:fill="FFFFFF"/>
                        </w:rPr>
                        <w:t xml:space="preserve">El </w:t>
                      </w:r>
                      <w:r w:rsidR="00BC12B5" w:rsidRPr="11666382" w:rsidDel="FFFFFFFF">
                        <w:rPr>
                          <w:b/>
                          <w:bCs/>
                          <w:color w:val="333333"/>
                          <w:position w:val="-1"/>
                          <w:sz w:val="28"/>
                          <w:szCs w:val="28"/>
                          <w:shd w:val="clear" w:color="auto" w:fill="FFFFFF"/>
                        </w:rPr>
                        <w:t>servicio al</w:t>
                      </w:r>
                      <w:r w:rsidRPr="11666382" w:rsidDel="FFFFFFFF">
                        <w:rPr>
                          <w:b/>
                          <w:bCs/>
                          <w:color w:val="333333"/>
                          <w:position w:val="-1"/>
                          <w:sz w:val="28"/>
                          <w:szCs w:val="28"/>
                          <w:shd w:val="clear" w:color="auto" w:fill="FFFFFF"/>
                        </w:rPr>
                        <w:t xml:space="preserve"> cliente nos permite conocer más cerca del cambio en los gustos y preferencias de los consumidores teniendo una relación directa, utilizando instrumentos como páginas web entre otras. Se tiene que definir el concepto al mercado dirigido para saber qué inst</w:t>
                      </w:r>
                      <w:r w:rsidRPr="11666382" w:rsidDel="FFFFFFFF">
                        <w:rPr>
                          <w:b/>
                          <w:bCs/>
                          <w:color w:val="333333"/>
                          <w:position w:val="-1"/>
                          <w:sz w:val="28"/>
                          <w:szCs w:val="28"/>
                          <w:shd w:val="clear" w:color="auto" w:fill="FFFFFF"/>
                        </w:rPr>
                        <w:t>rumentos se debe utilizar y así la empresa llegue a sus ventas esperadas.</w:t>
                      </w:r>
                      <w:r w:rsidRPr="FFFFFFFF" w:rsidDel="FFFFFFFF">
                        <w:rPr>
                          <w:b/>
                          <w:bCs/>
                          <w:color w:val="333333"/>
                          <w:position w:val="-1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FFFFFFFF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</w:rPr>
                        <w:t>E</w:t>
                      </w:r>
                      <w:r w:rsidRPr="11666382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</w:rPr>
                        <w:t xml:space="preserve">l problema que genera la empresa </w:t>
                      </w:r>
                      <w:r w:rsidRPr="FFFFFFFF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</w:rPr>
                        <w:t xml:space="preserve">si </w:t>
                      </w:r>
                      <w:r w:rsidRPr="11666382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</w:rPr>
                        <w:t xml:space="preserve">no </w:t>
                      </w:r>
                      <w:r w:rsidR="00BC12B5" w:rsidRPr="11666382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</w:rPr>
                        <w:t>tiene ventas</w:t>
                      </w:r>
                      <w:r w:rsidRPr="11666382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</w:rPr>
                        <w:t xml:space="preserve"> ni servicios </w:t>
                      </w:r>
                      <w:r w:rsidR="00BC12B5" w:rsidRPr="11666382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</w:rPr>
                        <w:t>al cliente</w:t>
                      </w:r>
                      <w:r w:rsidRPr="11666382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</w:rPr>
                        <w:t xml:space="preserve"> es que haya mala planeación, un mal producto, no atrae empleados, simplemente la empresa no serviría para un trabajo </w:t>
                      </w:r>
                      <w:r w:rsidRPr="FFFFFFFF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</w:rPr>
                        <w:t>ya que para tener un trabajo de buena calidad se necesita un buen servicio al cliente, por ejemplo: “La tienda americana Nik” no atrae cli</w:t>
                      </w:r>
                      <w:r w:rsidRPr="FFFFFFFF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</w:rPr>
                        <w:t xml:space="preserve">entes porque no hay una buena calidad con las cosas y tampoco tienen un orden con los precios en </w:t>
                      </w:r>
                      <w:r w:rsidR="00BC12B5" w:rsidRPr="FFFFFFFF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</w:rPr>
                        <w:t>conclusión no</w:t>
                      </w:r>
                      <w:r w:rsidRPr="FFFFFFFF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</w:rPr>
                        <w:t xml:space="preserve"> les gusta el servicio que </w:t>
                      </w:r>
                      <w:r w:rsidR="0022189D" w:rsidRPr="FFFFFFFF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</w:rPr>
                        <w:t>tiene la</w:t>
                      </w:r>
                      <w:r w:rsidRPr="FFFFFFFF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</w:rPr>
                        <w:t xml:space="preserve"> tienda.</w:t>
                      </w:r>
                    </w:p>
                    <w:p w14:paraId="02B49B85" w14:textId="77777777" w:rsidR="00D03C0D" w:rsidRDefault="00D03C0D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Tahoma" w:hAnsi="Tahoma" w:cs="Tahoma"/>
                          <w:position w:val="-1"/>
                          <w:sz w:val="24"/>
                          <w:szCs w:val="24"/>
                        </w:rPr>
                      </w:pPr>
                    </w:p>
                    <w:p w14:paraId="02B49B86" w14:textId="77777777" w:rsidR="00D03C0D" w:rsidRDefault="00D03C0D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02B49B87" w14:textId="77777777" w:rsidR="00D03C0D" w:rsidRDefault="00D03C0D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B49B3B" w14:textId="77777777" w:rsidR="00D03C0D" w:rsidRDefault="0019448C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14:paraId="02B49B3C" w14:textId="77777777" w:rsidR="00D03C0D" w:rsidRDefault="00D03C0D">
      <w:pPr>
        <w:rPr>
          <w:rFonts w:ascii="Tahoma" w:eastAsia="Tahoma" w:hAnsi="Tahoma" w:cs="Tahoma"/>
        </w:rPr>
      </w:pPr>
    </w:p>
    <w:p w14:paraId="02B49B3D" w14:textId="77777777" w:rsidR="00D03C0D" w:rsidRDefault="00D03C0D">
      <w:pPr>
        <w:rPr>
          <w:rFonts w:ascii="Tahoma" w:eastAsia="Tahoma" w:hAnsi="Tahoma" w:cs="Tahoma"/>
        </w:rPr>
      </w:pPr>
    </w:p>
    <w:p w14:paraId="02B49B3E" w14:textId="77777777" w:rsidR="00D03C0D" w:rsidRDefault="00D03C0D">
      <w:pPr>
        <w:rPr>
          <w:rFonts w:ascii="Tahoma" w:eastAsia="Tahoma" w:hAnsi="Tahoma" w:cs="Tahoma"/>
        </w:rPr>
      </w:pPr>
    </w:p>
    <w:p w14:paraId="02B49B3F" w14:textId="43E4F11F" w:rsidR="00D03C0D" w:rsidRDefault="00683824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2B49B77" wp14:editId="66701251">
                <wp:simplePos x="0" y="0"/>
                <wp:positionH relativeFrom="column">
                  <wp:posOffset>-734903</wp:posOffset>
                </wp:positionH>
                <wp:positionV relativeFrom="paragraph">
                  <wp:posOffset>457720</wp:posOffset>
                </wp:positionV>
                <wp:extent cx="9315450" cy="1064302"/>
                <wp:effectExtent l="0" t="0" r="19050" b="2159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9315450" cy="1064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49B88" w14:textId="77777777" w:rsidR="00D03C0D" w:rsidRDefault="0019448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hAnsi="Tahoma" w:cs="Tahoma"/>
                                <w:position w:val="-1"/>
                                <w:sz w:val="24"/>
                                <w:szCs w:val="24"/>
                              </w:rPr>
                            </w:pPr>
                            <w:bookmarkStart w:id="0" w:name="_gjdgxs" w:colFirst="0" w:colLast="0"/>
                            <w:r w:rsidRPr="04067114" w:rsidDel="FFFFFFFF">
                              <w:rPr>
                                <w:rFonts w:ascii="Tahoma" w:hAnsi="Tahoma" w:cs="Tahoma"/>
                                <w:b/>
                                <w:position w:val="-1"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bookmarkEnd w:id="0"/>
                          </w:p>
                          <w:p w14:paraId="02B49B89" w14:textId="2E6C6B49" w:rsidR="00D03C0D" w:rsidRDefault="0019448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hAnsi="Tahoma" w:cs="Tahoma"/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Tahoma" w:hAnsi="Tahoma" w:cs="Tahoma"/>
                                <w:b/>
                                <w:position w:val="-1"/>
                              </w:rPr>
                              <w:t>Es importante porque</w:t>
                            </w:r>
                            <w:r w:rsidR="0022189D">
                              <w:rPr>
                                <w:rFonts w:ascii="Tahoma" w:hAnsi="Tahoma" w:cs="Tahoma"/>
                                <w:b/>
                                <w:position w:val="-1"/>
                              </w:rPr>
                              <w:t xml:space="preserve"> </w:t>
                            </w:r>
                            <w:r w:rsidRPr="FFFFFFFF" w:rsidDel="FFFFFFFF">
                              <w:rPr>
                                <w:rFonts w:ascii="Tahoma" w:hAnsi="Tahoma" w:cs="Tahoma"/>
                                <w:b/>
                                <w:position w:val="-1"/>
                              </w:rPr>
                              <w:t>b</w:t>
                            </w:r>
                            <w:r w:rsidRPr="12129895" w:rsidDel="FFFFFFFF">
                              <w:rPr>
                                <w:rFonts w:ascii="Tahoma" w:hAnsi="Tahoma" w:cs="Tahoma"/>
                                <w:b/>
                                <w:position w:val="-1"/>
                              </w:rPr>
                              <w:t xml:space="preserve">rinda un servicio al cliente competente y oportuno, además de proporcionar productos y servicios tecnológicamente avanzados, ayuda a una organización a garantizar el éxito. Conectarse con el </w:t>
                            </w:r>
                            <w:r w:rsidR="0022189D" w:rsidRPr="12129895" w:rsidDel="FFFFFFFF">
                              <w:rPr>
                                <w:rFonts w:ascii="Tahoma" w:hAnsi="Tahoma" w:cs="Tahoma"/>
                                <w:b/>
                                <w:position w:val="-1"/>
                              </w:rPr>
                              <w:t>público</w:t>
                            </w:r>
                            <w:r w:rsidRPr="12129895" w:rsidDel="FFFFFFFF">
                              <w:rPr>
                                <w:rFonts w:ascii="Tahoma" w:hAnsi="Tahoma" w:cs="Tahoma"/>
                                <w:b/>
                                <w:position w:val="-1"/>
                              </w:rPr>
                              <w:t xml:space="preserve"> objetivo en varios niveles es una de las cosas que hará q</w:t>
                            </w:r>
                            <w:r w:rsidRPr="12129895" w:rsidDel="FFFFFFFF">
                              <w:rPr>
                                <w:rFonts w:ascii="Tahoma" w:hAnsi="Tahoma" w:cs="Tahoma"/>
                                <w:b/>
                                <w:position w:val="-1"/>
                              </w:rPr>
                              <w:t>ue una organización tenga una buena experiencia del cliente.</w:t>
                            </w:r>
                          </w:p>
                          <w:p w14:paraId="02B49B8A" w14:textId="77777777" w:rsidR="00D03C0D" w:rsidRDefault="00D03C0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49B77" id="Cuadro de texto 3" o:spid="_x0000_s1027" type="#_x0000_t202" style="position:absolute;margin-left:-57.85pt;margin-top:36.05pt;width:733.5pt;height:83.8pt;rotation:18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">
                <v:textbox>
                  <w:txbxContent>
                    <w:p w14:paraId="02B49B88" w14:textId="77777777" w:rsidR="00D03C0D" w:rsidRDefault="0019448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Tahoma" w:hAnsi="Tahoma" w:cs="Tahoma"/>
                          <w:position w:val="-1"/>
                          <w:sz w:val="24"/>
                          <w:szCs w:val="24"/>
                        </w:rPr>
                      </w:pPr>
                      <w:bookmarkStart w:id="1" w:name="_gjdgxs" w:colFirst="0" w:colLast="0"/>
                      <w:r w:rsidRPr="04067114" w:rsidDel="FFFFFFFF">
                        <w:rPr>
                          <w:rFonts w:ascii="Tahoma" w:hAnsi="Tahoma" w:cs="Tahoma"/>
                          <w:b/>
                          <w:position w:val="-1"/>
                          <w:sz w:val="24"/>
                          <w:szCs w:val="24"/>
                        </w:rPr>
                        <w:t>¿Por qué es importante este tema?</w:t>
                      </w:r>
                      <w:bookmarkEnd w:id="1"/>
                    </w:p>
                    <w:p w14:paraId="02B49B89" w14:textId="2E6C6B49" w:rsidR="00D03C0D" w:rsidRDefault="0019448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Tahoma" w:hAnsi="Tahoma" w:cs="Tahoma"/>
                          <w:position w:val="-1"/>
                        </w:rPr>
                      </w:pPr>
                      <w:r w:rsidRPr="FFFFFFFF" w:rsidDel="FFFFFFFF">
                        <w:rPr>
                          <w:rFonts w:ascii="Tahoma" w:hAnsi="Tahoma" w:cs="Tahoma"/>
                          <w:b/>
                          <w:position w:val="-1"/>
                        </w:rPr>
                        <w:t>Es importante porque</w:t>
                      </w:r>
                      <w:r w:rsidR="0022189D">
                        <w:rPr>
                          <w:rFonts w:ascii="Tahoma" w:hAnsi="Tahoma" w:cs="Tahoma"/>
                          <w:b/>
                          <w:position w:val="-1"/>
                        </w:rPr>
                        <w:t xml:space="preserve"> </w:t>
                      </w:r>
                      <w:r w:rsidRPr="FFFFFFFF" w:rsidDel="FFFFFFFF">
                        <w:rPr>
                          <w:rFonts w:ascii="Tahoma" w:hAnsi="Tahoma" w:cs="Tahoma"/>
                          <w:b/>
                          <w:position w:val="-1"/>
                        </w:rPr>
                        <w:t>b</w:t>
                      </w:r>
                      <w:r w:rsidRPr="12129895" w:rsidDel="FFFFFFFF">
                        <w:rPr>
                          <w:rFonts w:ascii="Tahoma" w:hAnsi="Tahoma" w:cs="Tahoma"/>
                          <w:b/>
                          <w:position w:val="-1"/>
                        </w:rPr>
                        <w:t xml:space="preserve">rinda un servicio al cliente competente y oportuno, además de proporcionar productos y servicios tecnológicamente avanzados, ayuda a una organización a garantizar el éxito. Conectarse con el </w:t>
                      </w:r>
                      <w:r w:rsidR="0022189D" w:rsidRPr="12129895" w:rsidDel="FFFFFFFF">
                        <w:rPr>
                          <w:rFonts w:ascii="Tahoma" w:hAnsi="Tahoma" w:cs="Tahoma"/>
                          <w:b/>
                          <w:position w:val="-1"/>
                        </w:rPr>
                        <w:t>público</w:t>
                      </w:r>
                      <w:r w:rsidRPr="12129895" w:rsidDel="FFFFFFFF">
                        <w:rPr>
                          <w:rFonts w:ascii="Tahoma" w:hAnsi="Tahoma" w:cs="Tahoma"/>
                          <w:b/>
                          <w:position w:val="-1"/>
                        </w:rPr>
                        <w:t xml:space="preserve"> objetivo en varios niveles es una de las cosas que hará q</w:t>
                      </w:r>
                      <w:r w:rsidRPr="12129895" w:rsidDel="FFFFFFFF">
                        <w:rPr>
                          <w:rFonts w:ascii="Tahoma" w:hAnsi="Tahoma" w:cs="Tahoma"/>
                          <w:b/>
                          <w:position w:val="-1"/>
                        </w:rPr>
                        <w:t>ue una organización tenga una buena experiencia del cliente.</w:t>
                      </w:r>
                    </w:p>
                    <w:p w14:paraId="02B49B8A" w14:textId="77777777" w:rsidR="00D03C0D" w:rsidRDefault="00D03C0D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B49B40" w14:textId="2F03E7EB" w:rsidR="00D03C0D" w:rsidRDefault="00D03C0D">
      <w:pPr>
        <w:rPr>
          <w:rFonts w:ascii="Tahoma" w:eastAsia="Tahoma" w:hAnsi="Tahoma" w:cs="Tahoma"/>
        </w:rPr>
      </w:pPr>
    </w:p>
    <w:p w14:paraId="02B49B41" w14:textId="77777777" w:rsidR="00D03C0D" w:rsidRDefault="00D03C0D">
      <w:pPr>
        <w:rPr>
          <w:rFonts w:ascii="Tahoma" w:eastAsia="Tahoma" w:hAnsi="Tahoma" w:cs="Tahoma"/>
        </w:rPr>
      </w:pPr>
    </w:p>
    <w:p w14:paraId="02B49B42" w14:textId="77777777" w:rsidR="00D03C0D" w:rsidRDefault="00D03C0D">
      <w:pPr>
        <w:rPr>
          <w:rFonts w:ascii="Tahoma" w:eastAsia="Tahoma" w:hAnsi="Tahoma" w:cs="Tahoma"/>
        </w:rPr>
      </w:pPr>
    </w:p>
    <w:p w14:paraId="02B49B43" w14:textId="77777777" w:rsidR="00D03C0D" w:rsidRDefault="00D03C0D">
      <w:pPr>
        <w:rPr>
          <w:rFonts w:ascii="Tahoma" w:eastAsia="Tahoma" w:hAnsi="Tahoma" w:cs="Tahoma"/>
        </w:rPr>
      </w:pPr>
    </w:p>
    <w:p w14:paraId="02B49B44" w14:textId="77777777" w:rsidR="00D03C0D" w:rsidRDefault="0019448C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2B49B79" wp14:editId="6D47B187">
                <wp:simplePos x="0" y="0"/>
                <wp:positionH relativeFrom="column">
                  <wp:posOffset>-764884</wp:posOffset>
                </wp:positionH>
                <wp:positionV relativeFrom="paragraph">
                  <wp:posOffset>262150</wp:posOffset>
                </wp:positionV>
                <wp:extent cx="9344025" cy="1169233"/>
                <wp:effectExtent l="0" t="0" r="28575" b="120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4025" cy="1169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49B8B" w14:textId="77777777" w:rsidR="00D03C0D" w:rsidRDefault="0019448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hAnsi="Tahoma" w:cs="Tahoma"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4067114" w:rsidDel="FFFFFFFF">
                              <w:rPr>
                                <w:rFonts w:ascii="Tahoma" w:hAnsi="Tahoma" w:cs="Tahoma"/>
                                <w:b/>
                                <w:position w:val="-1"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14:paraId="02B49B8C" w14:textId="171E561E" w:rsidR="00D03C0D" w:rsidRDefault="0019448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01272063" w:rsidDel="FFFFFFFF">
                              <w:rPr>
                                <w:position w:val="-1"/>
                                <w:sz w:val="28"/>
                                <w:szCs w:val="28"/>
                              </w:rPr>
                              <w:t xml:space="preserve">Para la “tienda americana Nik” </w:t>
                            </w:r>
                            <w:r w:rsidRPr="FFFFFFFF" w:rsidDel="FFFFFFFF">
                              <w:rPr>
                                <w:position w:val="-1"/>
                                <w:sz w:val="28"/>
                                <w:szCs w:val="28"/>
                              </w:rPr>
                              <w:t xml:space="preserve">y para todas aquellas personas que quieren empezar a emprender en una temprana </w:t>
                            </w:r>
                            <w:r w:rsidR="0022189D" w:rsidRPr="FFFFFFFF" w:rsidDel="FFFFFFFF">
                              <w:rPr>
                                <w:position w:val="-1"/>
                                <w:sz w:val="28"/>
                                <w:szCs w:val="28"/>
                              </w:rPr>
                              <w:t>edad; y</w:t>
                            </w:r>
                            <w:r w:rsidRPr="FFFFFFFF" w:rsidDel="FFFFFFFF">
                              <w:rPr>
                                <w:position w:val="-1"/>
                                <w:sz w:val="28"/>
                                <w:szCs w:val="28"/>
                              </w:rPr>
                              <w:t xml:space="preserve"> que mi microempresa sea un gran ejemplo para que aquellas personas que de </w:t>
                            </w:r>
                            <w:r w:rsidR="0022189D" w:rsidRPr="FFFFFFFF" w:rsidDel="FFFFFFFF">
                              <w:rPr>
                                <w:position w:val="-1"/>
                                <w:sz w:val="28"/>
                                <w:szCs w:val="28"/>
                              </w:rPr>
                              <w:t>verdad desean</w:t>
                            </w:r>
                            <w:r w:rsidRPr="FFFFFFFF" w:rsidDel="FFFFFFFF">
                              <w:rPr>
                                <w:position w:val="-1"/>
                                <w:sz w:val="28"/>
                                <w:szCs w:val="28"/>
                              </w:rPr>
                              <w:t xml:space="preserve"> trabajar tengan una idea de </w:t>
                            </w:r>
                            <w:r w:rsidR="0022189D" w:rsidRPr="FFFFFFFF" w:rsidDel="FFFFFFFF">
                              <w:rPr>
                                <w:position w:val="-1"/>
                                <w:sz w:val="28"/>
                                <w:szCs w:val="28"/>
                              </w:rPr>
                              <w:t>cómo</w:t>
                            </w:r>
                            <w:r w:rsidRPr="FFFFFFFF" w:rsidDel="FFFFFFFF">
                              <w:rPr>
                                <w:position w:val="-1"/>
                                <w:sz w:val="28"/>
                                <w:szCs w:val="28"/>
                              </w:rPr>
                              <w:t xml:space="preserve"> su microempresa no tenga una mala reputación.  </w:t>
                            </w:r>
                          </w:p>
                          <w:p w14:paraId="02B49B8D" w14:textId="77777777" w:rsidR="00D03C0D" w:rsidRDefault="00D03C0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49B79" id="Cuadro de texto 2" o:spid="_x0000_s1028" type="#_x0000_t202" style="position:absolute;margin-left:-60.25pt;margin-top:20.65pt;width:735.75pt;height:92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">
                <v:textbox>
                  <w:txbxContent>
                    <w:p w14:paraId="02B49B8B" w14:textId="77777777" w:rsidR="00D03C0D" w:rsidRDefault="0019448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Tahoma" w:hAnsi="Tahoma" w:cs="Tahoma"/>
                          <w:position w:val="-1"/>
                          <w:sz w:val="24"/>
                          <w:szCs w:val="24"/>
                        </w:rPr>
                      </w:pPr>
                      <w:r w:rsidRPr="04067114" w:rsidDel="FFFFFFFF">
                        <w:rPr>
                          <w:rFonts w:ascii="Tahoma" w:hAnsi="Tahoma" w:cs="Tahoma"/>
                          <w:b/>
                          <w:position w:val="-1"/>
                          <w:sz w:val="24"/>
                          <w:szCs w:val="24"/>
                        </w:rPr>
                        <w:t>¿Para quiénes lo vamos a hacer?</w:t>
                      </w:r>
                    </w:p>
                    <w:p w14:paraId="02B49B8C" w14:textId="171E561E" w:rsidR="00D03C0D" w:rsidRDefault="0019448C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</w:rPr>
                      </w:pPr>
                      <w:r w:rsidRPr="01272063" w:rsidDel="FFFFFFFF">
                        <w:rPr>
                          <w:position w:val="-1"/>
                          <w:sz w:val="28"/>
                          <w:szCs w:val="28"/>
                        </w:rPr>
                        <w:t xml:space="preserve">Para la “tienda americana Nik” </w:t>
                      </w:r>
                      <w:r w:rsidRPr="FFFFFFFF" w:rsidDel="FFFFFFFF">
                        <w:rPr>
                          <w:position w:val="-1"/>
                          <w:sz w:val="28"/>
                          <w:szCs w:val="28"/>
                        </w:rPr>
                        <w:t xml:space="preserve">y para todas aquellas personas que quieren empezar a emprender en una temprana </w:t>
                      </w:r>
                      <w:r w:rsidR="0022189D" w:rsidRPr="FFFFFFFF" w:rsidDel="FFFFFFFF">
                        <w:rPr>
                          <w:position w:val="-1"/>
                          <w:sz w:val="28"/>
                          <w:szCs w:val="28"/>
                        </w:rPr>
                        <w:t>edad; y</w:t>
                      </w:r>
                      <w:r w:rsidRPr="FFFFFFFF" w:rsidDel="FFFFFFFF">
                        <w:rPr>
                          <w:position w:val="-1"/>
                          <w:sz w:val="28"/>
                          <w:szCs w:val="28"/>
                        </w:rPr>
                        <w:t xml:space="preserve"> que mi microempresa sea un gran ejemplo para que aquellas personas que de </w:t>
                      </w:r>
                      <w:r w:rsidR="0022189D" w:rsidRPr="FFFFFFFF" w:rsidDel="FFFFFFFF">
                        <w:rPr>
                          <w:position w:val="-1"/>
                          <w:sz w:val="28"/>
                          <w:szCs w:val="28"/>
                        </w:rPr>
                        <w:t>verdad desean</w:t>
                      </w:r>
                      <w:r w:rsidRPr="FFFFFFFF" w:rsidDel="FFFFFFFF">
                        <w:rPr>
                          <w:position w:val="-1"/>
                          <w:sz w:val="28"/>
                          <w:szCs w:val="28"/>
                        </w:rPr>
                        <w:t xml:space="preserve"> trabajar tengan una idea de </w:t>
                      </w:r>
                      <w:r w:rsidR="0022189D" w:rsidRPr="FFFFFFFF" w:rsidDel="FFFFFFFF">
                        <w:rPr>
                          <w:position w:val="-1"/>
                          <w:sz w:val="28"/>
                          <w:szCs w:val="28"/>
                        </w:rPr>
                        <w:t>cómo</w:t>
                      </w:r>
                      <w:r w:rsidRPr="FFFFFFFF" w:rsidDel="FFFFFFFF">
                        <w:rPr>
                          <w:position w:val="-1"/>
                          <w:sz w:val="28"/>
                          <w:szCs w:val="28"/>
                        </w:rPr>
                        <w:t xml:space="preserve"> su microempresa no tenga una mala reputación.  </w:t>
                      </w:r>
                    </w:p>
                    <w:p w14:paraId="02B49B8D" w14:textId="77777777" w:rsidR="00D03C0D" w:rsidRDefault="00D03C0D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B49B45" w14:textId="77777777" w:rsidR="00D03C0D" w:rsidRDefault="00D03C0D">
      <w:pPr>
        <w:rPr>
          <w:rFonts w:ascii="Tahoma" w:eastAsia="Tahoma" w:hAnsi="Tahoma" w:cs="Tahoma"/>
        </w:rPr>
      </w:pPr>
    </w:p>
    <w:p w14:paraId="02B49B46" w14:textId="77777777" w:rsidR="00D03C0D" w:rsidRDefault="00D03C0D">
      <w:pPr>
        <w:rPr>
          <w:rFonts w:ascii="Tahoma" w:eastAsia="Tahoma" w:hAnsi="Tahoma" w:cs="Tahoma"/>
        </w:rPr>
      </w:pPr>
    </w:p>
    <w:p w14:paraId="02B49B47" w14:textId="77777777" w:rsidR="00D03C0D" w:rsidRDefault="00D03C0D">
      <w:pPr>
        <w:rPr>
          <w:rFonts w:ascii="Tahoma" w:eastAsia="Tahoma" w:hAnsi="Tahoma" w:cs="Tahoma"/>
        </w:rPr>
      </w:pPr>
    </w:p>
    <w:p w14:paraId="02B49B48" w14:textId="77777777" w:rsidR="00D03C0D" w:rsidRDefault="00D03C0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68"/>
        <w:gridCol w:w="2552"/>
        <w:gridCol w:w="2410"/>
        <w:gridCol w:w="3260"/>
        <w:gridCol w:w="2268"/>
      </w:tblGrid>
      <w:tr w:rsidR="00D03C0D" w14:paraId="02B49B56" w14:textId="77777777">
        <w:tc>
          <w:tcPr>
            <w:tcW w:w="1843" w:type="dxa"/>
          </w:tcPr>
          <w:p w14:paraId="02B49B49" w14:textId="77777777" w:rsidR="00D03C0D" w:rsidRDefault="0019448C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14:paraId="02B49B4A" w14:textId="77777777" w:rsidR="00D03C0D" w:rsidRDefault="0019448C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14:paraId="02B49B4B" w14:textId="77777777" w:rsidR="00D03C0D" w:rsidRDefault="00D03C0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02B49B4C" w14:textId="77777777" w:rsidR="00D03C0D" w:rsidRDefault="0019448C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14:paraId="02B49B4D" w14:textId="77777777" w:rsidR="00D03C0D" w:rsidRDefault="0019448C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14:paraId="02B49B4E" w14:textId="77777777" w:rsidR="00D03C0D" w:rsidRDefault="0019448C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14:paraId="02B49B4F" w14:textId="77777777" w:rsidR="00D03C0D" w:rsidRDefault="0019448C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14:paraId="02B49B50" w14:textId="77777777" w:rsidR="00D03C0D" w:rsidRDefault="0019448C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14:paraId="02B49B51" w14:textId="77777777" w:rsidR="00D03C0D" w:rsidRDefault="0019448C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14:paraId="02B49B52" w14:textId="77777777" w:rsidR="00D03C0D" w:rsidRDefault="0019448C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14:paraId="02B49B53" w14:textId="77777777" w:rsidR="00D03C0D" w:rsidRDefault="0019448C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14:paraId="02B49B54" w14:textId="77777777" w:rsidR="00D03C0D" w:rsidRDefault="0019448C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14:paraId="02B49B55" w14:textId="3B6F4205" w:rsidR="00D03C0D" w:rsidRDefault="0019448C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</w:rPr>
              <w:t>(</w:t>
            </w:r>
            <w:r w:rsidR="00734F5E">
              <w:rPr>
                <w:rFonts w:ascii="Tahoma" w:eastAsia="Tahoma" w:hAnsi="Tahoma" w:cs="Tahoma"/>
                <w:i/>
              </w:rPr>
              <w:t>responsables</w:t>
            </w:r>
            <w:r>
              <w:rPr>
                <w:rFonts w:ascii="Tahoma" w:eastAsia="Tahoma" w:hAnsi="Tahoma" w:cs="Tahoma"/>
                <w:i/>
              </w:rPr>
              <w:t>)</w:t>
            </w:r>
          </w:p>
        </w:tc>
      </w:tr>
      <w:tr w:rsidR="00D03C0D" w14:paraId="02B49B73" w14:textId="77777777">
        <w:trPr>
          <w:trHeight w:val="5452"/>
        </w:trPr>
        <w:tc>
          <w:tcPr>
            <w:tcW w:w="1843" w:type="dxa"/>
          </w:tcPr>
          <w:p w14:paraId="02B49B5F" w14:textId="580A198E" w:rsidR="00D03C0D" w:rsidRDefault="0019448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Para que la tienda americana Nik pueda mejorar sus ventas y tengan un buen servicio al cliente </w:t>
            </w:r>
            <w:r w:rsidR="0022189D">
              <w:rPr>
                <w:rFonts w:ascii="Tahoma" w:eastAsia="Tahoma" w:hAnsi="Tahoma" w:cs="Tahoma"/>
              </w:rPr>
              <w:t>así</w:t>
            </w:r>
            <w:r>
              <w:rPr>
                <w:rFonts w:ascii="Tahoma" w:eastAsia="Tahoma" w:hAnsi="Tahoma" w:cs="Tahoma"/>
              </w:rPr>
              <w:t xml:space="preserve"> ellos (clientes) queden satisfechos con el trabajo, y que puedan </w:t>
            </w:r>
            <w:r w:rsidR="0022189D">
              <w:rPr>
                <w:rFonts w:ascii="Tahoma" w:eastAsia="Tahoma" w:hAnsi="Tahoma" w:cs="Tahoma"/>
              </w:rPr>
              <w:t>agarrar la</w:t>
            </w:r>
            <w:r>
              <w:rPr>
                <w:rFonts w:ascii="Tahoma" w:eastAsia="Tahoma" w:hAnsi="Tahoma" w:cs="Tahoma"/>
              </w:rPr>
              <w:t xml:space="preserve"> "tienda americana Nik" como un ejemplo para ellos.</w:t>
            </w:r>
          </w:p>
        </w:tc>
        <w:tc>
          <w:tcPr>
            <w:tcW w:w="2268" w:type="dxa"/>
          </w:tcPr>
          <w:p w14:paraId="02B49B60" w14:textId="77777777" w:rsidR="00D03C0D" w:rsidRDefault="0019448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-Hacer entrevistas. </w:t>
            </w:r>
          </w:p>
          <w:p w14:paraId="02B49B61" w14:textId="77777777" w:rsidR="00D03C0D" w:rsidRDefault="00D03C0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2B49B62" w14:textId="77777777" w:rsidR="00D03C0D" w:rsidRDefault="0019448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-Responder</w:t>
            </w:r>
          </w:p>
          <w:p w14:paraId="02B49B63" w14:textId="77777777" w:rsidR="00D03C0D" w:rsidRDefault="0019448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preguntas que hacen las otras personas. </w:t>
            </w:r>
          </w:p>
          <w:p w14:paraId="02B49B64" w14:textId="77777777" w:rsidR="00D03C0D" w:rsidRDefault="00D03C0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2B49B65" w14:textId="6C83874F" w:rsidR="00D03C0D" w:rsidRDefault="0019448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-Hacer un pequeño refrigerio. </w:t>
            </w:r>
          </w:p>
          <w:p w14:paraId="0CEAC402" w14:textId="256E4031" w:rsidR="00480C8C" w:rsidRDefault="00480C8C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1A16BE0" w14:textId="0F1DC47E" w:rsidR="00480C8C" w:rsidRDefault="00480C8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-Promocionar el servicio a las nuevas generaciones y a las comunidades.</w:t>
            </w:r>
          </w:p>
          <w:p w14:paraId="02B49B66" w14:textId="77777777" w:rsidR="00D03C0D" w:rsidRDefault="00D03C0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14:paraId="02B49B67" w14:textId="77777777" w:rsidR="00D03C0D" w:rsidRDefault="0019448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Tratar de tener una buena reputación para atraer clientes. </w:t>
            </w:r>
          </w:p>
          <w:p w14:paraId="02B49B68" w14:textId="77777777" w:rsidR="00D03C0D" w:rsidRDefault="00D03C0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3D414593" w14:textId="77777777" w:rsidR="00D03C0D" w:rsidRDefault="0019448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Y brindar consejos a las personas que quieran emprender en una temprana edad y ser un bu</w:t>
            </w:r>
            <w:r>
              <w:rPr>
                <w:rFonts w:ascii="Tahoma" w:eastAsia="Tahoma" w:hAnsi="Tahoma" w:cs="Tahoma"/>
              </w:rPr>
              <w:t xml:space="preserve">en ejemplo para ellos. </w:t>
            </w:r>
          </w:p>
          <w:p w14:paraId="644FE91D" w14:textId="77777777" w:rsidR="00480C8C" w:rsidRDefault="00480C8C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2B49B69" w14:textId="0A2AB24C" w:rsidR="00480C8C" w:rsidRDefault="00480C8C" w:rsidP="00480C8C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Acompañar a los emprendimientos de las personas adolescentes que no cuentan con la atención profesional que corresponde para el desarrollo de su producto.</w:t>
            </w:r>
          </w:p>
        </w:tc>
        <w:tc>
          <w:tcPr>
            <w:tcW w:w="2410" w:type="dxa"/>
          </w:tcPr>
          <w:p w14:paraId="02B49B6A" w14:textId="77777777" w:rsidR="00D03C0D" w:rsidRDefault="0019448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-Computadora para las presentaciones. </w:t>
            </w:r>
          </w:p>
          <w:p w14:paraId="02B49B6B" w14:textId="77777777" w:rsidR="00D03C0D" w:rsidRDefault="00D03C0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2B49B6C" w14:textId="77777777" w:rsidR="00D03C0D" w:rsidRDefault="0019448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-Un lugar tranquilo y bonito para hacer las entrevistas. </w:t>
            </w:r>
          </w:p>
          <w:p w14:paraId="02B49B6D" w14:textId="77777777" w:rsidR="00D03C0D" w:rsidRDefault="00D03C0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2B49B6E" w14:textId="3B0CDF57" w:rsidR="00D03C0D" w:rsidRDefault="0019448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-Juegos (Suiza, cartas </w:t>
            </w:r>
            <w:r w:rsidR="0022189D">
              <w:rPr>
                <w:rFonts w:ascii="Tahoma" w:eastAsia="Tahoma" w:hAnsi="Tahoma" w:cs="Tahoma"/>
              </w:rPr>
              <w:t>etc.</w:t>
            </w:r>
            <w:r>
              <w:rPr>
                <w:rFonts w:ascii="Tahoma" w:eastAsia="Tahoma" w:hAnsi="Tahoma" w:cs="Tahoma"/>
              </w:rPr>
              <w:t xml:space="preserve">) para entretener a las personas. </w:t>
            </w:r>
          </w:p>
          <w:p w14:paraId="02B49B6F" w14:textId="77777777" w:rsidR="00D03C0D" w:rsidRDefault="00D03C0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2B49B70" w14:textId="77777777" w:rsidR="00D03C0D" w:rsidRDefault="0019448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-Comida. </w:t>
            </w:r>
          </w:p>
        </w:tc>
        <w:tc>
          <w:tcPr>
            <w:tcW w:w="3260" w:type="dxa"/>
          </w:tcPr>
          <w:p w14:paraId="459A64F0" w14:textId="77777777" w:rsidR="00D03C0D" w:rsidRDefault="0019448C" w:rsidP="00480C8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Se </w:t>
            </w:r>
            <w:r w:rsidR="00683824">
              <w:rPr>
                <w:rFonts w:ascii="Tahoma" w:eastAsia="Tahoma" w:hAnsi="Tahoma" w:cs="Tahoma"/>
              </w:rPr>
              <w:t>realizará</w:t>
            </w:r>
            <w:r>
              <w:rPr>
                <w:rFonts w:ascii="Tahoma" w:eastAsia="Tahoma" w:hAnsi="Tahoma" w:cs="Tahoma"/>
              </w:rPr>
              <w:t xml:space="preserve"> el día 10 de noviembre en Pérez Zeledón en el P</w:t>
            </w:r>
            <w:r>
              <w:rPr>
                <w:rFonts w:ascii="Tahoma" w:eastAsia="Tahoma" w:hAnsi="Tahoma" w:cs="Tahoma"/>
              </w:rPr>
              <w:t>olideportivo del hoyon.</w:t>
            </w:r>
          </w:p>
          <w:p w14:paraId="799FC66B" w14:textId="77777777" w:rsidR="00480C8C" w:rsidRDefault="00480C8C" w:rsidP="00480C8C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2B49B71" w14:textId="6EFA4FBE" w:rsidR="00480C8C" w:rsidRDefault="00480C8C" w:rsidP="00480C8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Además, una vez al mes de forma presencial se dará seguimiento a los emprendimientos y una vez semanal se atenderán de forma virtual.</w:t>
            </w:r>
            <w:bookmarkStart w:id="2" w:name="_GoBack"/>
            <w:bookmarkEnd w:id="2"/>
          </w:p>
        </w:tc>
        <w:tc>
          <w:tcPr>
            <w:tcW w:w="2268" w:type="dxa"/>
          </w:tcPr>
          <w:p w14:paraId="02B49B72" w14:textId="77777777" w:rsidR="00D03C0D" w:rsidRDefault="0019448C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Nikole López Vargas</w:t>
            </w:r>
          </w:p>
        </w:tc>
      </w:tr>
    </w:tbl>
    <w:p w14:paraId="02B49B74" w14:textId="77777777" w:rsidR="00D03C0D" w:rsidRDefault="00D03C0D">
      <w:pPr>
        <w:rPr>
          <w:rFonts w:ascii="Tahoma" w:eastAsia="Tahoma" w:hAnsi="Tahoma" w:cs="Tahoma"/>
        </w:rPr>
      </w:pPr>
    </w:p>
    <w:sectPr w:rsidR="00D03C0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A114B" w14:textId="77777777" w:rsidR="0019448C" w:rsidRDefault="0019448C">
      <w:pPr>
        <w:spacing w:after="0" w:line="240" w:lineRule="auto"/>
      </w:pPr>
      <w:r>
        <w:separator/>
      </w:r>
    </w:p>
  </w:endnote>
  <w:endnote w:type="continuationSeparator" w:id="0">
    <w:p w14:paraId="5355C1F9" w14:textId="77777777" w:rsidR="0019448C" w:rsidRDefault="0019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49B7E" w14:textId="77777777" w:rsidR="00D03C0D" w:rsidRDefault="0019448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114300" distR="114300" wp14:anchorId="02B49B81" wp14:editId="02B49B82">
          <wp:extent cx="7360920" cy="1535430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783F4" w14:textId="77777777" w:rsidR="0019448C" w:rsidRDefault="0019448C">
      <w:pPr>
        <w:spacing w:after="0" w:line="240" w:lineRule="auto"/>
      </w:pPr>
      <w:r>
        <w:separator/>
      </w:r>
    </w:p>
  </w:footnote>
  <w:footnote w:type="continuationSeparator" w:id="0">
    <w:p w14:paraId="10A4B959" w14:textId="77777777" w:rsidR="0019448C" w:rsidRDefault="00194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49B7B" w14:textId="77777777" w:rsidR="00D03C0D" w:rsidRDefault="0019448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02B49B7F" wp14:editId="02B49B80">
          <wp:extent cx="8257540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7540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B49B7C" w14:textId="77777777" w:rsidR="00D03C0D" w:rsidRDefault="00D03C0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  <w:p w14:paraId="02B49B7D" w14:textId="77777777" w:rsidR="00D03C0D" w:rsidRDefault="00D03C0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23A2F"/>
    <w:multiLevelType w:val="multilevel"/>
    <w:tmpl w:val="9BC20452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0D"/>
    <w:rsid w:val="0019448C"/>
    <w:rsid w:val="0022189D"/>
    <w:rsid w:val="00480C8C"/>
    <w:rsid w:val="005912BB"/>
    <w:rsid w:val="00683824"/>
    <w:rsid w:val="00734F5E"/>
    <w:rsid w:val="00BC12B5"/>
    <w:rsid w:val="00D0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9B3A"/>
  <w15:docId w15:val="{5307419F-9D4F-4DFB-9CC7-87F6A2E8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DERIAN MARDULIN GUEVARA HERNANDEZ</cp:lastModifiedBy>
  <cp:revision>6</cp:revision>
  <dcterms:created xsi:type="dcterms:W3CDTF">2023-10-04T02:36:00Z</dcterms:created>
  <dcterms:modified xsi:type="dcterms:W3CDTF">2023-10-20T16:18:00Z</dcterms:modified>
</cp:coreProperties>
</file>