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820" w:rsidRDefault="009F19D8" w:rsidP="00EC6122">
      <w:pPr>
        <w:spacing w:line="360" w:lineRule="auto"/>
        <w:jc w:val="both"/>
      </w:pPr>
      <w:r w:rsidRPr="009F19D8">
        <w:t>La venta y consumo de drogas en los colegios es un problema complejo que requiere un enfoque multifacético.</w:t>
      </w:r>
      <w:r>
        <w:t xml:space="preserve"> </w:t>
      </w:r>
      <w:r w:rsidR="00EC6122">
        <w:t>E</w:t>
      </w:r>
      <w:r w:rsidRPr="009F19D8">
        <w:t>s fundamental incorporar programas educativos sobre prevención de drogas en el currículo escolar desde edades tempranas, proporcionando información sobre los peligros y consecuencias del consumo. Además, se deben organizar charlas y talleres periódicos con expertos en adicciones, ex adictos y profesionales de la salud para que los estudiantes comprendan las realidades y peligros del consumo de drogas. También es esencial capacitar a los docentes y al personal escolar en la detección y manejo de señales de consumo de drogas, dotándolos de herramientas y recursos necesarios para intervenir adecuadamente y derivar a los estudiantes a los servicios pertinentes</w:t>
      </w:r>
      <w:r>
        <w:t xml:space="preserve">, además en muy importante </w:t>
      </w:r>
      <w:r w:rsidRPr="009F19D8">
        <w:t>intervenir tempranamente y apoyar a las escuelas en la lucha contra la venta y el consumo de drogas, se debe aumentar el número de consejeros escolares capacitados en adicciones y problemas de salud mental, así como la creación de una línea de ayuda confidencial donde los estudiantes puedan buscar apoyo sin temor a el consumo de drogas. bien . También deberían implementarse programas de tutoría entre pares donde los estudiantes mayores o los estudiantes que han superado problemas de adicción puedan ofrecer apoyo a sus pares y proporcionar un sistema de apoyo y orientación en el entorno escolar.</w:t>
      </w:r>
    </w:p>
    <w:p w:rsidR="009F19D8" w:rsidRDefault="009F19D8" w:rsidP="00EC6122">
      <w:pPr>
        <w:spacing w:line="360" w:lineRule="auto"/>
        <w:jc w:val="both"/>
      </w:pPr>
      <w:r>
        <w:tab/>
        <w:t>Es de suma importación que p</w:t>
      </w:r>
      <w:r w:rsidRPr="009F19D8">
        <w:t>ara asegurar la efectividad de las iniciativas contra la venta y consumo de drogas en los colegios, es fundamental implementar mecanismos de evaluación continua que permitan monitorear y ajustar los programas y políticas según sea necesario. Esto incluye la recopilación de datos sobre el consumo de drogas en el entorno escolar para identificar tendencias y áreas que requieran atención específica, asegurando que las estrategias sean relevantes y eficaces en la prevención y manejo del problema.</w:t>
      </w:r>
    </w:p>
    <w:p w:rsidR="009F19D8" w:rsidRDefault="009F19D8" w:rsidP="00EC6122">
      <w:pPr>
        <w:spacing w:line="360" w:lineRule="auto"/>
        <w:jc w:val="both"/>
      </w:pPr>
      <w:r>
        <w:tab/>
      </w:r>
      <w:r w:rsidRPr="009F19D8">
        <w:t xml:space="preserve">En conclusión, la venta y consumo de drogas en los colegios es un problema complejo que requiere un enfoque multifacético. Es fundamental incorporar programas educativos sobre prevención de drogas desde edades tempranas y organizar charlas con expertos para informar a los estudiantes. Capacitar a los docentes y al personal escolar en la detección y manejo de consumo de drogas es esencial para intervenir adecuadamente. También es crucial aumentar el número de consejeros escolares capacitados, crear una línea </w:t>
      </w:r>
      <w:r w:rsidRPr="009F19D8">
        <w:lastRenderedPageBreak/>
        <w:t>de ayuda confidencial y establecer programas de mentoría entre pares. Finalmente, implementar mecanismos de evaluación continua y recopilar datos sobre el consumo de drogas asegurará que las estrategias sean relevantes y eficaces.</w:t>
      </w:r>
    </w:p>
    <w:sectPr w:rsidR="009F19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8"/>
    <w:rsid w:val="00141F9A"/>
    <w:rsid w:val="00757597"/>
    <w:rsid w:val="008D17CA"/>
    <w:rsid w:val="009F19D8"/>
    <w:rsid w:val="00A95820"/>
    <w:rsid w:val="00B21E57"/>
    <w:rsid w:val="00E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18C7A"/>
  <w15:chartTrackingRefBased/>
  <w15:docId w15:val="{D1762976-0398-F646-9E4E-34B25069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mariamcalvoquiros04@outlook.com</dc:creator>
  <cp:keywords/>
  <dc:description/>
  <cp:lastModifiedBy>mariamcalvoquiros04@outlook.com</cp:lastModifiedBy>
  <cp:revision>1</cp:revision>
  <dcterms:created xsi:type="dcterms:W3CDTF">2024-06-22T00:34:00Z</dcterms:created>
  <dcterms:modified xsi:type="dcterms:W3CDTF">2024-06-22T00:45:00Z</dcterms:modified>
</cp:coreProperties>
</file>