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E2D" w:rsidRDefault="0083135F">
      <w:pPr>
        <w:spacing w:after="469"/>
        <w:ind w:left="3265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864"/>
      </w:pPr>
      <w:r>
        <w:rPr>
          <w:noProof/>
        </w:rPr>
        <w:drawing>
          <wp:inline distT="0" distB="0" distL="0" distR="0">
            <wp:extent cx="5532120" cy="178054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2D" w:rsidRDefault="0083135F">
      <w:pPr>
        <w:spacing w:after="343"/>
        <w:ind w:left="864" w:right="912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1223"/>
        <w:ind w:right="115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064760" cy="8890"/>
                <wp:effectExtent l="0" t="0" r="0" b="0"/>
                <wp:docPr id="9453" name="Group 9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64760" cy="8890"/>
                          <a:chOff x="0" y="0"/>
                          <a:chExt cx="5064760" cy="8890"/>
                        </a:xfrm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0"/>
                            <a:ext cx="50647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4760">
                                <a:moveTo>
                                  <a:pt x="0" y="0"/>
                                </a:moveTo>
                                <a:lnTo>
                                  <a:pt x="506476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53" style="width:398.8pt;height:0.7pt;mso-position-horizontal-relative:char;mso-position-vertical-relative:line" coordsize="50647,88">
                <v:shape id="Shape 39" style="position:absolute;width:50647;height:0;left:0;top:0;" coordsize="5064760,0" path="m0,0l5064760,0">
                  <v:stroke weight="0.7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134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113030</wp:posOffset>
                </wp:positionH>
                <wp:positionV relativeFrom="page">
                  <wp:posOffset>0</wp:posOffset>
                </wp:positionV>
                <wp:extent cx="3140710" cy="2076527"/>
                <wp:effectExtent l="0" t="0" r="0" b="0"/>
                <wp:wrapTopAndBottom/>
                <wp:docPr id="9450" name="Group 9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0710" cy="2076527"/>
                          <a:chOff x="0" y="0"/>
                          <a:chExt cx="3140710" cy="2076527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298450" y="458457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3070225" y="1921879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987550" y="1388110"/>
                            <a:ext cx="1082040" cy="65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0710" cy="1329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50" style="width:247.3pt;height:163.506pt;position:absolute;mso-position-horizontal-relative:page;mso-position-horizontal:absolute;margin-left:8.9pt;mso-position-vertical-relative:page;margin-top:-4.57764e-05pt;" coordsize="31407,20765">
                <v:rect id="Rectangle 6" style="position:absolute;width:464;height:2056;left:2984;top:4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464;height:2056;left:30702;top:19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2" style="position:absolute;width:10820;height:6578;left:19875;top:13881;" filled="f">
                  <v:imagedata r:id="rId14"/>
                </v:shape>
                <v:shape id="Picture 41" style="position:absolute;width:31407;height:13296;left:0;top:0;" filled="f">
                  <v:imagedata r:id="rId15"/>
                </v:shape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4986020</wp:posOffset>
            </wp:positionH>
            <wp:positionV relativeFrom="page">
              <wp:posOffset>0</wp:posOffset>
            </wp:positionV>
            <wp:extent cx="2169160" cy="235077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eastAsia="Courier New" w:hAnsi="Courier New" w:cs="Courier New"/>
          <w:sz w:val="134"/>
        </w:rPr>
        <w:t xml:space="preserve">—CUADERNO= </w:t>
      </w:r>
    </w:p>
    <w:p w:rsidR="00246E2D" w:rsidRDefault="0083135F">
      <w:pPr>
        <w:spacing w:after="913"/>
        <w:ind w:left="1142"/>
      </w:pPr>
      <w:r>
        <w:rPr>
          <w:noProof/>
        </w:rPr>
        <mc:AlternateContent>
          <mc:Choice Requires="wpg">
            <w:drawing>
              <wp:inline distT="0" distB="0" distL="0" distR="0">
                <wp:extent cx="5683885" cy="1601546"/>
                <wp:effectExtent l="0" t="0" r="0" b="0"/>
                <wp:docPr id="9449" name="Group 9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3885" cy="1601546"/>
                          <a:chOff x="0" y="0"/>
                          <a:chExt cx="5683885" cy="1601546"/>
                        </a:xfrm>
                      </wpg:grpSpPr>
                      <wps:wsp>
                        <wps:cNvPr id="13978" name="Shape 13978"/>
                        <wps:cNvSpPr/>
                        <wps:spPr>
                          <a:xfrm>
                            <a:off x="4726686" y="0"/>
                            <a:ext cx="51054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0" h="34290">
                                <a:moveTo>
                                  <a:pt x="0" y="0"/>
                                </a:moveTo>
                                <a:lnTo>
                                  <a:pt x="510540" y="0"/>
                                </a:lnTo>
                                <a:lnTo>
                                  <a:pt x="510540" y="34290"/>
                                </a:lnTo>
                                <a:lnTo>
                                  <a:pt x="0" y="3429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648960" y="144689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32716"/>
                            <a:ext cx="5647690" cy="1438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449" style="width:447.55pt;height:126.106pt;mso-position-horizontal-relative:char;mso-position-vertical-relative:line" coordsize="56838,16015">
                <v:shape id="Shape 13979" style="position:absolute;width:5105;height:342;left:47266;top:0;" coordsize="510540,34290" path="m0,0l510540,0l510540,34290l0,34290l0,0">
                  <v:stroke weight="0pt" endcap="flat" joinstyle="miter" miterlimit="10" on="false" color="#000000" opacity="0"/>
                  <v:fill on="true" color="#000000"/>
                </v:shape>
                <v:rect id="Rectangle 16" style="position:absolute;width:464;height:2056;left:56489;top:14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" style="position:absolute;width:56476;height:14389;left:0;top:1327;" filled="f">
                  <v:imagedata r:id="rId18"/>
                </v:shape>
              </v:group>
            </w:pict>
          </mc:Fallback>
        </mc:AlternateContent>
      </w:r>
    </w:p>
    <w:p w:rsidR="00246E2D" w:rsidRDefault="0083135F">
      <w:pPr>
        <w:spacing w:after="0"/>
        <w:ind w:left="4248"/>
      </w:pPr>
      <w:r>
        <w:rPr>
          <w:noProof/>
        </w:rPr>
        <w:drawing>
          <wp:inline distT="0" distB="0" distL="0" distR="0">
            <wp:extent cx="1568450" cy="722630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2D" w:rsidRDefault="0083135F">
      <w:pPr>
        <w:spacing w:after="89"/>
        <w:ind w:left="4248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222"/>
        <w:ind w:left="441"/>
        <w:jc w:val="center"/>
      </w:pPr>
      <w:r>
        <w:rPr>
          <w:rFonts w:ascii="Courier New" w:eastAsia="Courier New" w:hAnsi="Courier New" w:cs="Courier New"/>
          <w:sz w:val="26"/>
        </w:rPr>
        <w:lastRenderedPageBreak/>
        <w:t>SERVICIO COMUNAL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pStyle w:val="Ttulo1"/>
      </w:pPr>
      <w:r>
        <w:t xml:space="preserve">ESTUDIANTIL </w:t>
      </w:r>
    </w:p>
    <w:p w:rsidR="00246E2D" w:rsidRDefault="0083135F">
      <w:pPr>
        <w:tabs>
          <w:tab w:val="center" w:pos="4003"/>
          <w:tab w:val="center" w:pos="7570"/>
        </w:tabs>
        <w:spacing w:after="40" w:line="250" w:lineRule="auto"/>
        <w:ind w:left="-15"/>
      </w:pPr>
      <w:r>
        <w:rPr>
          <w:rFonts w:ascii="Times New Roman" w:eastAsia="Times New Roman" w:hAnsi="Times New Roman" w:cs="Times New Roman"/>
          <w:sz w:val="36"/>
        </w:rPr>
        <w:t xml:space="preserve"> </w:t>
      </w:r>
      <w:r>
        <w:rPr>
          <w:rFonts w:ascii="Times New Roman" w:eastAsia="Times New Roman" w:hAnsi="Times New Roman" w:cs="Times New Roman"/>
          <w:sz w:val="36"/>
        </w:rPr>
        <w:tab/>
        <w:t xml:space="preserve">MINISTERIO DE </w:t>
      </w:r>
      <w:r>
        <w:rPr>
          <w:rFonts w:ascii="Times New Roman" w:eastAsia="Times New Roman" w:hAnsi="Times New Roman" w:cs="Times New Roman"/>
          <w:sz w:val="36"/>
        </w:rPr>
        <w:tab/>
        <w:t>DIRECCIÓN DE</w:t>
      </w:r>
      <w:r>
        <w:rPr>
          <w:rFonts w:ascii="Times New Roman" w:eastAsia="Times New Roman" w:hAnsi="Times New Roman" w:cs="Times New Roman"/>
          <w:sz w:val="36"/>
          <w:vertAlign w:val="subscript"/>
        </w:rPr>
        <w:t xml:space="preserve"> </w:t>
      </w:r>
    </w:p>
    <w:p w:rsidR="00246E2D" w:rsidRDefault="0083135F">
      <w:pPr>
        <w:tabs>
          <w:tab w:val="center" w:pos="6134"/>
        </w:tabs>
        <w:spacing w:after="40" w:line="250" w:lineRule="auto"/>
        <w:ind w:left="-15"/>
      </w:pPr>
      <w:r>
        <w:rPr>
          <w:rFonts w:ascii="Times New Roman" w:eastAsia="Times New Roman" w:hAnsi="Times New Roman" w:cs="Times New Roman"/>
          <w:sz w:val="36"/>
        </w:rPr>
        <w:t xml:space="preserve"> </w:t>
      </w:r>
      <w:r>
        <w:rPr>
          <w:rFonts w:ascii="Times New Roman" w:eastAsia="Times New Roman" w:hAnsi="Times New Roman" w:cs="Times New Roman"/>
          <w:sz w:val="36"/>
        </w:rPr>
        <w:tab/>
        <w:t>EDUCACIÓN PÚBLICAVIDA ESTUDIANTIL</w:t>
      </w:r>
      <w:r>
        <w:rPr>
          <w:rFonts w:ascii="Times New Roman" w:eastAsia="Times New Roman" w:hAnsi="Times New Roman" w:cs="Times New Roman"/>
          <w:sz w:val="36"/>
          <w:vertAlign w:val="subscript"/>
        </w:rPr>
        <w:t xml:space="preserve"> </w:t>
      </w:r>
    </w:p>
    <w:p w:rsidR="00246E2D" w:rsidRDefault="0083135F">
      <w:pPr>
        <w:spacing w:after="82" w:line="247" w:lineRule="auto"/>
        <w:ind w:right="458" w:firstLine="1691"/>
      </w:pPr>
      <w:r>
        <w:rPr>
          <w:rFonts w:ascii="Times New Roman" w:eastAsia="Times New Roman" w:hAnsi="Times New Roman" w:cs="Times New Roman"/>
          <w:sz w:val="48"/>
        </w:rPr>
        <w:t xml:space="preserve">©Junior Achievement Costa Rica, 2024 </w:t>
      </w:r>
      <w:r>
        <w:rPr>
          <w:rFonts w:ascii="Times New Roman" w:eastAsia="Times New Roman" w:hAnsi="Times New Roman" w:cs="Times New Roman"/>
          <w:sz w:val="62"/>
        </w:rPr>
        <w:t>Es importante que sepas Io siguiente: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10" w:line="226" w:lineRule="auto"/>
        <w:ind w:left="81" w:hanging="10"/>
        <w:jc w:val="both"/>
      </w:pPr>
      <w:r>
        <w:rPr>
          <w:rFonts w:ascii="Times New Roman" w:eastAsia="Times New Roman" w:hAnsi="Times New Roman" w:cs="Times New Roman"/>
          <w:sz w:val="48"/>
        </w:rPr>
        <w:t>Este documento lo puedes imprimir para completar cada actividad asignada. Recuerda guiarte con cada sesión, ahí tendrás las herramientas y los recursos necesarios para completar cada actividad.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388" w:line="226" w:lineRule="auto"/>
        <w:ind w:left="81" w:hanging="10"/>
        <w:jc w:val="both"/>
      </w:pPr>
      <w:r>
        <w:rPr>
          <w:rFonts w:ascii="Times New Roman" w:eastAsia="Times New Roman" w:hAnsi="Times New Roman" w:cs="Times New Roman"/>
          <w:sz w:val="48"/>
        </w:rPr>
        <w:t>También, podrás completar cada actividad de manera digital. T</w:t>
      </w:r>
      <w:r>
        <w:rPr>
          <w:rFonts w:ascii="Times New Roman" w:eastAsia="Times New Roman" w:hAnsi="Times New Roman" w:cs="Times New Roman"/>
          <w:sz w:val="48"/>
        </w:rPr>
        <w:t>e recomendamos utilizar Adobe Acrobat, es una herramienta gratuita donde puedes visualizar y modificar documentos en formato PDF.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730" w:line="226" w:lineRule="auto"/>
        <w:ind w:left="81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307080" cy="1488440"/>
                <wp:effectExtent l="0" t="0" r="0" b="0"/>
                <wp:wrapTopAndBottom/>
                <wp:docPr id="10150" name="Group 10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7080" cy="1488440"/>
                          <a:chOff x="0" y="0"/>
                          <a:chExt cx="3307080" cy="1488440"/>
                        </a:xfrm>
                      </wpg:grpSpPr>
                      <wps:wsp>
                        <wps:cNvPr id="46" name="Rectangle 46"/>
                        <wps:cNvSpPr/>
                        <wps:spPr>
                          <a:xfrm>
                            <a:off x="411480" y="458457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080" cy="1488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150" style="width:260.4pt;height:117.2pt;position:absolute;mso-position-horizontal-relative:page;mso-position-horizontal:absolute;margin-left:0pt;mso-position-vertical-relative:page;margin-top:-4.57764e-05pt;" coordsize="33070,14884">
                <v:rect id="Rectangle 46" style="position:absolute;width:464;height:2056;left:4114;top:4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3" style="position:absolute;width:33070;height:14884;left:0;top:0;" filled="f">
                  <v:imagedata r:id="rId21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48"/>
        </w:rPr>
        <w:t>Cuando descargues el lector PDF en tu dispositivo electrónico, encontrarás una barra similar a la siguiente: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27" w:line="226" w:lineRule="auto"/>
        <w:ind w:left="618" w:hanging="1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386080</wp:posOffset>
            </wp:positionH>
            <wp:positionV relativeFrom="paragraph">
              <wp:posOffset>-191718</wp:posOffset>
            </wp:positionV>
            <wp:extent cx="389890" cy="3384550"/>
            <wp:effectExtent l="0" t="0" r="0" b="0"/>
            <wp:wrapSquare wrapText="bothSides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38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8"/>
        </w:rPr>
        <w:t>1.En la b</w:t>
      </w:r>
      <w:r>
        <w:rPr>
          <w:rFonts w:ascii="Times New Roman" w:eastAsia="Times New Roman" w:hAnsi="Times New Roman" w:cs="Times New Roman"/>
          <w:sz w:val="48"/>
        </w:rPr>
        <w:t>arra de herramientas debes seleccionar la caja de texto.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numPr>
          <w:ilvl w:val="0"/>
          <w:numId w:val="1"/>
        </w:numPr>
        <w:spacing w:after="95" w:line="226" w:lineRule="auto"/>
        <w:ind w:right="1032" w:hanging="10"/>
        <w:jc w:val="both"/>
      </w:pPr>
      <w:r>
        <w:rPr>
          <w:rFonts w:ascii="Times New Roman" w:eastAsia="Times New Roman" w:hAnsi="Times New Roman" w:cs="Times New Roman"/>
          <w:sz w:val="48"/>
        </w:rPr>
        <w:t>La opción que mejor te servirá para completar cada actividad es "Escribir texto",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numPr>
          <w:ilvl w:val="0"/>
          <w:numId w:val="1"/>
        </w:numPr>
        <w:spacing w:after="66" w:line="226" w:lineRule="auto"/>
        <w:ind w:right="1032" w:hanging="10"/>
        <w:jc w:val="both"/>
      </w:pPr>
      <w:r>
        <w:rPr>
          <w:rFonts w:ascii="Times New Roman" w:eastAsia="Times New Roman" w:hAnsi="Times New Roman" w:cs="Times New Roman"/>
          <w:sz w:val="48"/>
        </w:rPr>
        <w:t>Cuando seleccionas "Escribir texto", das click en cada actividad donde desees completar el ejercicio.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246E2D">
      <w:pPr>
        <w:sectPr w:rsidR="00246E2D">
          <w:pgSz w:w="11908" w:h="16842"/>
          <w:pgMar w:top="2357" w:right="715" w:bottom="603" w:left="648" w:header="720" w:footer="720" w:gutter="0"/>
          <w:cols w:space="720"/>
        </w:sectPr>
      </w:pPr>
    </w:p>
    <w:p w:rsidR="00246E2D" w:rsidRDefault="0083135F">
      <w:pPr>
        <w:spacing w:after="157"/>
        <w:ind w:left="576" w:hanging="10"/>
      </w:pPr>
      <w:r>
        <w:rPr>
          <w:rFonts w:ascii="Times New Roman" w:eastAsia="Times New Roman" w:hAnsi="Times New Roman" w:cs="Times New Roman"/>
          <w:sz w:val="46"/>
        </w:rPr>
        <w:lastRenderedPageBreak/>
        <w:t>Defina la idea de negocio.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5" w:line="265" w:lineRule="auto"/>
        <w:ind w:left="546" w:right="378" w:hanging="10"/>
      </w:pPr>
      <w:r>
        <w:rPr>
          <w:rFonts w:ascii="Times New Roman" w:eastAsia="Times New Roman" w:hAnsi="Times New Roman" w:cs="Times New Roman"/>
        </w:rPr>
        <w:t>Plataforma de Gestión y Comunicación Escolar: En muchos centros educativos, la comunicación entre profesores, alumnos y padres puede ser inef</w:t>
      </w:r>
      <w:r>
        <w:rPr>
          <w:rFonts w:ascii="Times New Roman" w:eastAsia="Times New Roman" w:hAnsi="Times New Roman" w:cs="Times New Roman"/>
        </w:rPr>
        <w:t xml:space="preserve">iciente y fragmentada. Además, la gestión de tareas, exámenes y actividades extracurriculares a menudo se realiza de manera manual o con herramientas no integradas, lo que puede llevar a errores y malentendidos </w:t>
      </w:r>
    </w:p>
    <w:p w:rsidR="00246E2D" w:rsidRDefault="0083135F">
      <w:pPr>
        <w:spacing w:after="1228"/>
        <w:ind w:left="536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152"/>
        <w:ind w:right="351"/>
        <w:jc w:val="center"/>
      </w:pPr>
      <w:r>
        <w:rPr>
          <w:noProof/>
        </w:rPr>
        <w:drawing>
          <wp:inline distT="0" distB="0" distL="0" distR="0">
            <wp:extent cx="3020060" cy="2051050"/>
            <wp:effectExtent l="0" t="0" r="0" b="0"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164" w:line="261" w:lineRule="auto"/>
        <w:ind w:left="253" w:right="682" w:hanging="10"/>
        <w:jc w:val="both"/>
      </w:pPr>
      <w:r>
        <w:rPr>
          <w:rFonts w:ascii="Times New Roman" w:eastAsia="Times New Roman" w:hAnsi="Times New Roman" w:cs="Times New Roman"/>
          <w:sz w:val="44"/>
        </w:rPr>
        <w:t>Determine la misión y visión de su emprendimiento.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66" w:line="226" w:lineRule="auto"/>
        <w:ind w:left="490" w:hanging="10"/>
        <w:jc w:val="both"/>
      </w:pPr>
      <w:r>
        <w:rPr>
          <w:rFonts w:ascii="Times New Roman" w:eastAsia="Times New Roman" w:hAnsi="Times New Roman" w:cs="Times New Roman"/>
          <w:sz w:val="48"/>
        </w:rPr>
        <w:t>Misión: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780" w:line="265" w:lineRule="auto"/>
        <w:ind w:left="546" w:right="378" w:hanging="10"/>
      </w:pPr>
      <w:r>
        <w:rPr>
          <w:rFonts w:ascii="Times New Roman" w:eastAsia="Times New Roman" w:hAnsi="Times New Roman" w:cs="Times New Roman"/>
        </w:rPr>
        <w:t xml:space="preserve">Proveer una plataforma integral y accesible que optimice la gestión educativa y mejore la comunicación entre estudiantes, profesores y padres, facilitando el aprendizaje y promoviendo un entorno </w:t>
      </w:r>
      <w:r>
        <w:rPr>
          <w:rFonts w:ascii="Times New Roman" w:eastAsia="Times New Roman" w:hAnsi="Times New Roman" w:cs="Times New Roman"/>
        </w:rPr>
        <w:t xml:space="preserve">escolar más eficiente y colaborativo </w:t>
      </w:r>
    </w:p>
    <w:p w:rsidR="00246E2D" w:rsidRDefault="0083135F">
      <w:pPr>
        <w:spacing w:after="3"/>
        <w:ind w:left="494" w:hanging="10"/>
      </w:pPr>
      <w:r>
        <w:rPr>
          <w:rFonts w:ascii="Times New Roman" w:eastAsia="Times New Roman" w:hAnsi="Times New Roman" w:cs="Times New Roman"/>
          <w:sz w:val="46"/>
        </w:rPr>
        <w:t xml:space="preserve">Visión: </w:t>
      </w:r>
    </w:p>
    <w:p w:rsidR="00246E2D" w:rsidRDefault="0083135F">
      <w:pPr>
        <w:spacing w:after="0" w:line="265" w:lineRule="auto"/>
        <w:ind w:left="494" w:right="378" w:hanging="10"/>
      </w:pPr>
      <w:r>
        <w:rPr>
          <w:rFonts w:ascii="Times New Roman" w:eastAsia="Times New Roman" w:hAnsi="Times New Roman" w:cs="Times New Roman"/>
        </w:rPr>
        <w:t>Ser la solución líder en gestión y comunicación escolar a nivel global, reconocida por su innovación, impacto positivo en la educación y capacidad para transformar la experiencia educativa en todos los niveles</w:t>
      </w:r>
      <w:r>
        <w:rPr>
          <w:rFonts w:ascii="Times New Roman" w:eastAsia="Times New Roman" w:hAnsi="Times New Roman" w:cs="Times New Roman"/>
        </w:rPr>
        <w:t xml:space="preserve"> académicos </w:t>
      </w:r>
    </w:p>
    <w:p w:rsidR="00246E2D" w:rsidRDefault="0083135F">
      <w:pPr>
        <w:spacing w:after="0"/>
        <w:ind w:left="484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484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484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484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484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484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Pr="00CC3980" w:rsidRDefault="0083135F" w:rsidP="00CC3980">
      <w:pPr>
        <w:spacing w:after="28" w:line="261" w:lineRule="auto"/>
        <w:ind w:left="253" w:right="682" w:hanging="10"/>
        <w:jc w:val="both"/>
        <w:rPr>
          <w:rFonts w:ascii="Times New Roman" w:eastAsia="Times New Roman" w:hAnsi="Times New Roman" w:cs="Times New Roman"/>
          <w:sz w:val="44"/>
        </w:rPr>
      </w:pPr>
      <w:r>
        <w:rPr>
          <w:rFonts w:ascii="Times New Roman" w:eastAsia="Times New Roman" w:hAnsi="Times New Roman" w:cs="Times New Roman"/>
          <w:sz w:val="44"/>
        </w:rPr>
        <w:lastRenderedPageBreak/>
        <w:t xml:space="preserve">Establezca su estructura organizacional. En cada recuadro, coloque la gerencia o puesto que crea necesario para su </w:t>
      </w:r>
      <w:r>
        <w:rPr>
          <w:rFonts w:ascii="Times New Roman" w:eastAsia="Times New Roman" w:hAnsi="Times New Roman" w:cs="Times New Roman"/>
          <w:sz w:val="44"/>
        </w:rPr>
        <w:t>tipo de negocio.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pPr w:vertAnchor="text" w:tblpX="467" w:tblpY="2489"/>
        <w:tblOverlap w:val="never"/>
        <w:tblW w:w="861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419"/>
        <w:gridCol w:w="2161"/>
        <w:gridCol w:w="6478"/>
      </w:tblGrid>
      <w:tr w:rsidR="00246E2D">
        <w:trPr>
          <w:trHeight w:val="2354"/>
        </w:trPr>
        <w:tc>
          <w:tcPr>
            <w:tcW w:w="2723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1951" w:right="533"/>
            </w:pPr>
          </w:p>
          <w:tbl>
            <w:tblPr>
              <w:tblStyle w:val="TableGrid"/>
              <w:tblW w:w="2190" w:type="dxa"/>
              <w:tblInd w:w="0" w:type="dxa"/>
              <w:tblCellMar>
                <w:top w:w="80" w:type="dxa"/>
                <w:left w:w="14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190"/>
            </w:tblGrid>
            <w:tr w:rsidR="00246E2D">
              <w:trPr>
                <w:trHeight w:val="1650"/>
              </w:trPr>
              <w:tc>
                <w:tcPr>
                  <w:tcW w:w="21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Director General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(ceo): Director de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163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Operaciones (COO)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</w:p>
              </w:tc>
            </w:tr>
          </w:tbl>
          <w:p w:rsidR="00246E2D" w:rsidRDefault="00246E2D"/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4674" w:right="217"/>
            </w:pPr>
          </w:p>
          <w:tbl>
            <w:tblPr>
              <w:tblStyle w:val="TableGrid"/>
              <w:tblW w:w="2550" w:type="dxa"/>
              <w:tblInd w:w="533" w:type="dxa"/>
              <w:tblCellMar>
                <w:top w:w="159" w:type="dxa"/>
                <w:left w:w="148" w:type="dxa"/>
                <w:bottom w:w="0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2550"/>
            </w:tblGrid>
            <w:tr w:rsidR="00246E2D">
              <w:trPr>
                <w:trHeight w:val="1906"/>
              </w:trPr>
              <w:tc>
                <w:tcPr>
                  <w:tcW w:w="25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t xml:space="preserve">Marketing y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t xml:space="preserve">Ventas:Director de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t xml:space="preserve">Marketing (CMO),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t xml:space="preserve">Equipo de Marketing,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t xml:space="preserve">Director de Ventas (CSO),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t xml:space="preserve">Equipo de Ventas </w:t>
                  </w:r>
                </w:p>
              </w:tc>
            </w:tr>
          </w:tbl>
          <w:p w:rsidR="00246E2D" w:rsidRDefault="00246E2D"/>
        </w:tc>
        <w:tc>
          <w:tcPr>
            <w:tcW w:w="2587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7974" w:right="10561"/>
            </w:pPr>
          </w:p>
          <w:tbl>
            <w:tblPr>
              <w:tblStyle w:val="TableGrid"/>
              <w:tblW w:w="2370" w:type="dxa"/>
              <w:tblInd w:w="217" w:type="dxa"/>
              <w:tblCellMar>
                <w:top w:w="80" w:type="dxa"/>
                <w:left w:w="14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370"/>
            </w:tblGrid>
            <w:tr w:rsidR="00246E2D">
              <w:trPr>
                <w:trHeight w:val="2234"/>
              </w:trPr>
              <w:tc>
                <w:tcPr>
                  <w:tcW w:w="23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Desarrollo de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Producto:Director de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161" w:line="257" w:lineRule="auto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Tecnología (CTO), Equipo de Desarrollo de Software, Gerente de Producto, </w:t>
                  </w:r>
                </w:p>
                <w:p w:rsidR="00246E2D" w:rsidRDefault="0083135F">
                  <w:pPr>
                    <w:framePr w:wrap="around" w:vAnchor="text" w:hAnchor="text" w:x="467" w:y="2489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</w:tc>
            </w:tr>
          </w:tbl>
          <w:p w:rsidR="00246E2D" w:rsidRDefault="00246E2D"/>
        </w:tc>
      </w:tr>
    </w:tbl>
    <w:tbl>
      <w:tblPr>
        <w:tblStyle w:val="TableGrid"/>
        <w:tblpPr w:vertAnchor="text" w:tblpX="453" w:tblpY="5265"/>
        <w:tblOverlap w:val="never"/>
        <w:tblW w:w="9240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921"/>
        <w:gridCol w:w="1796"/>
        <w:gridCol w:w="6341"/>
      </w:tblGrid>
      <w:tr w:rsidR="00246E2D">
        <w:trPr>
          <w:trHeight w:val="2280"/>
        </w:trPr>
        <w:tc>
          <w:tcPr>
            <w:tcW w:w="3322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1937" w:right="82"/>
            </w:pPr>
          </w:p>
          <w:tbl>
            <w:tblPr>
              <w:tblStyle w:val="TableGrid"/>
              <w:tblW w:w="3240" w:type="dxa"/>
              <w:tblInd w:w="0" w:type="dxa"/>
              <w:tblCellMar>
                <w:top w:w="120" w:type="dxa"/>
                <w:left w:w="14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246E2D">
              <w:trPr>
                <w:trHeight w:val="1784"/>
              </w:trPr>
              <w:tc>
                <w:tcPr>
                  <w:tcW w:w="324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53" w:y="5265"/>
                    <w:spacing w:after="277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Soporte y Atención al Cliente: </w:t>
                  </w:r>
                </w:p>
                <w:p w:rsidR="00246E2D" w:rsidRDefault="0083135F">
                  <w:pPr>
                    <w:framePr w:wrap="around" w:vAnchor="text" w:hAnchor="text" w:x="453" w:y="5265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Director de Soporte y Atención </w:t>
                  </w:r>
                </w:p>
                <w:p w:rsidR="00246E2D" w:rsidRDefault="0083135F">
                  <w:pPr>
                    <w:framePr w:wrap="around" w:vAnchor="text" w:hAnchor="text" w:x="453" w:y="5265"/>
                    <w:spacing w:after="17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al Cliente </w:t>
                  </w:r>
                </w:p>
                <w:p w:rsidR="00246E2D" w:rsidRDefault="0083135F">
                  <w:pPr>
                    <w:framePr w:wrap="around" w:vAnchor="text" w:hAnchor="text" w:x="453" w:y="5265"/>
                    <w:spacing w:after="0"/>
                    <w:ind w:left="364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</w:p>
                <w:p w:rsidR="00246E2D" w:rsidRDefault="0083135F">
                  <w:pPr>
                    <w:framePr w:wrap="around" w:vAnchor="text" w:hAnchor="text" w:x="453" w:y="5265"/>
                    <w:tabs>
                      <w:tab w:val="center" w:pos="2388"/>
                    </w:tabs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i/>
                    </w:rPr>
                    <w:t>Equipo de Soporte Técnico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i/>
                    </w:rPr>
                    <w:t xml:space="preserve"> </w:t>
                  </w:r>
                </w:p>
              </w:tc>
            </w:tr>
          </w:tbl>
          <w:p w:rsidR="00246E2D" w:rsidRDefault="00246E2D"/>
        </w:tc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5259" w:right="67"/>
            </w:pPr>
          </w:p>
          <w:tbl>
            <w:tblPr>
              <w:tblStyle w:val="TableGrid"/>
              <w:tblW w:w="2866" w:type="dxa"/>
              <w:tblInd w:w="82" w:type="dxa"/>
              <w:tblCellMar>
                <w:top w:w="120" w:type="dxa"/>
                <w:left w:w="14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66"/>
            </w:tblGrid>
            <w:tr w:rsidR="00246E2D">
              <w:trPr>
                <w:trHeight w:val="2040"/>
              </w:trPr>
              <w:tc>
                <w:tcPr>
                  <w:tcW w:w="28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53" w:y="5265"/>
                    <w:spacing w:after="277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Finanzas y Administración </w:t>
                  </w:r>
                </w:p>
                <w:p w:rsidR="00246E2D" w:rsidRDefault="0083135F">
                  <w:pPr>
                    <w:framePr w:wrap="around" w:vAnchor="text" w:hAnchor="text" w:x="453" w:y="5265"/>
                    <w:spacing w:after="257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Director Financiero (CFO) </w:t>
                  </w:r>
                </w:p>
                <w:p w:rsidR="00246E2D" w:rsidRDefault="0083135F">
                  <w:pPr>
                    <w:framePr w:wrap="around" w:vAnchor="text" w:hAnchor="text" w:x="453" w:y="5265"/>
                    <w:spacing w:after="5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Equipo de Finanzas y </w:t>
                  </w:r>
                </w:p>
                <w:p w:rsidR="00246E2D" w:rsidRDefault="0083135F">
                  <w:pPr>
                    <w:framePr w:wrap="around" w:vAnchor="text" w:hAnchor="text" w:x="453" w:y="5265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Administración </w:t>
                  </w:r>
                </w:p>
              </w:tc>
            </w:tr>
          </w:tbl>
          <w:p w:rsidR="00246E2D" w:rsidRDefault="00246E2D"/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8274" w:right="11177"/>
            </w:pPr>
          </w:p>
          <w:tbl>
            <w:tblPr>
              <w:tblStyle w:val="TableGrid"/>
              <w:tblW w:w="2836" w:type="dxa"/>
              <w:tblInd w:w="67" w:type="dxa"/>
              <w:tblCellMar>
                <w:top w:w="120" w:type="dxa"/>
                <w:left w:w="14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836"/>
            </w:tblGrid>
            <w:tr w:rsidR="00246E2D">
              <w:trPr>
                <w:trHeight w:val="2280"/>
              </w:trPr>
              <w:tc>
                <w:tcPr>
                  <w:tcW w:w="283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53" w:y="5265"/>
                    <w:spacing w:after="282" w:line="256" w:lineRule="auto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>Investigación y Desarrollo (I+D)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 </w:t>
                  </w:r>
                </w:p>
                <w:p w:rsidR="00246E2D" w:rsidRDefault="0083135F">
                  <w:pPr>
                    <w:framePr w:wrap="around" w:vAnchor="text" w:hAnchor="text" w:x="453" w:y="5265"/>
                    <w:spacing w:after="228" w:line="216" w:lineRule="auto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Director de Investigación y Desarrollo </w:t>
                  </w:r>
                  <w:r>
                    <w:rPr>
                      <w:rFonts w:ascii="Times New Roman" w:eastAsia="Times New Roman" w:hAnsi="Times New Roman" w:cs="Times New Roman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sz w:val="34"/>
                      <w:vertAlign w:val="superscript"/>
                    </w:rPr>
                    <w:t xml:space="preserve"> </w:t>
                  </w:r>
                </w:p>
                <w:p w:rsidR="00246E2D" w:rsidRDefault="0083135F">
                  <w:pPr>
                    <w:framePr w:wrap="around" w:vAnchor="text" w:hAnchor="text" w:x="453" w:y="5265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Equipo de Investigación</w:t>
                  </w:r>
                  <w:r>
                    <w:rPr>
                      <w:rFonts w:ascii="Times New Roman" w:eastAsia="Times New Roman" w:hAnsi="Times New Roman" w:cs="Times New Roman"/>
                      <w:b/>
                    </w:rPr>
                    <w:t xml:space="preserve"> </w:t>
                  </w:r>
                </w:p>
              </w:tc>
            </w:tr>
          </w:tbl>
          <w:p w:rsidR="00246E2D" w:rsidRDefault="00246E2D"/>
        </w:tc>
      </w:tr>
    </w:tbl>
    <w:p w:rsidR="00246E2D" w:rsidRDefault="0083135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20"/>
        <w:ind w:right="448"/>
        <w:jc w:val="center"/>
      </w:pPr>
      <w:r>
        <w:rPr>
          <w:rFonts w:ascii="Times New Roman" w:eastAsia="Times New Roman" w:hAnsi="Times New Roman" w:cs="Times New Roman"/>
        </w:rPr>
        <w:t xml:space="preserve">Dirección Ejecutiva </w:t>
      </w:r>
    </w:p>
    <w:p w:rsidR="00246E2D" w:rsidRDefault="0083135F">
      <w:pPr>
        <w:spacing w:after="488" w:line="261" w:lineRule="auto"/>
        <w:ind w:left="253" w:right="682" w:hanging="10"/>
        <w:jc w:val="both"/>
      </w:pPr>
      <w:r>
        <w:rPr>
          <w:rFonts w:ascii="Times New Roman" w:eastAsia="Times New Roman" w:hAnsi="Times New Roman" w:cs="Times New Roman"/>
          <w:sz w:val="44"/>
        </w:rPr>
        <w:t>Defina cómo su emprendimiento va a cum</w:t>
      </w:r>
      <w:r w:rsidR="002364F0">
        <w:rPr>
          <w:rFonts w:ascii="Times New Roman" w:eastAsia="Times New Roman" w:hAnsi="Times New Roman" w:cs="Times New Roman"/>
          <w:sz w:val="44"/>
        </w:rPr>
        <w:t>plir con los tres pilares de des</w:t>
      </w:r>
      <w:r>
        <w:rPr>
          <w:rFonts w:ascii="Times New Roman" w:eastAsia="Times New Roman" w:hAnsi="Times New Roman" w:cs="Times New Roman"/>
          <w:sz w:val="44"/>
        </w:rPr>
        <w:t>arrollo sostenible empresarial (social, ambiental y económico).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613" w:hanging="10"/>
      </w:pPr>
      <w:r>
        <w:rPr>
          <w:rFonts w:ascii="Times New Roman" w:eastAsia="Times New Roman" w:hAnsi="Times New Roman" w:cs="Times New Roman"/>
          <w:sz w:val="52"/>
        </w:rPr>
        <w:t>Sostenibilidad social: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5" w:line="265" w:lineRule="auto"/>
        <w:ind w:left="546" w:right="378" w:hanging="10"/>
      </w:pPr>
      <w:r>
        <w:rPr>
          <w:rFonts w:ascii="Times New Roman" w:eastAsia="Times New Roman" w:hAnsi="Times New Roman" w:cs="Times New Roman"/>
        </w:rPr>
        <w:t xml:space="preserve">La sostenibilidad social implica que la plataforma no solo sea viable y rentable, sino que también tenga un impacto positivo en la comunidad educativa y contribuya al bienestar social. </w:t>
      </w:r>
    </w:p>
    <w:p w:rsidR="00246E2D" w:rsidRDefault="0083135F">
      <w:pPr>
        <w:spacing w:after="415"/>
        <w:ind w:left="536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536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750" w:hanging="10"/>
      </w:pPr>
      <w:r>
        <w:rPr>
          <w:rFonts w:ascii="Times New Roman" w:eastAsia="Times New Roman" w:hAnsi="Times New Roman" w:cs="Times New Roman"/>
          <w:sz w:val="52"/>
        </w:rPr>
        <w:t>Sostenibilidad ambiental: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760" w:line="265" w:lineRule="auto"/>
        <w:ind w:left="702" w:right="378" w:hanging="10"/>
      </w:pPr>
      <w:r>
        <w:rPr>
          <w:rFonts w:ascii="Times New Roman" w:eastAsia="Times New Roman" w:hAnsi="Times New Roman" w:cs="Times New Roman"/>
        </w:rPr>
        <w:lastRenderedPageBreak/>
        <w:t>La sostenibilidad ambiental implica que</w:t>
      </w:r>
      <w:r>
        <w:rPr>
          <w:rFonts w:ascii="Times New Roman" w:eastAsia="Times New Roman" w:hAnsi="Times New Roman" w:cs="Times New Roman"/>
        </w:rPr>
        <w:t xml:space="preserve"> la plataforma sea desarrollada y operada de manera que minimice su impacto negativo en el medio ambiente. </w:t>
      </w:r>
    </w:p>
    <w:p w:rsidR="00246E2D" w:rsidRDefault="0083135F">
      <w:pPr>
        <w:spacing w:after="0"/>
        <w:ind w:left="826" w:hanging="10"/>
      </w:pPr>
      <w:r>
        <w:rPr>
          <w:rFonts w:ascii="Times New Roman" w:eastAsia="Times New Roman" w:hAnsi="Times New Roman" w:cs="Times New Roman"/>
          <w:sz w:val="52"/>
        </w:rPr>
        <w:t xml:space="preserve">Sostenibilidad económica: </w:t>
      </w:r>
    </w:p>
    <w:p w:rsidR="00246E2D" w:rsidRDefault="0083135F">
      <w:pPr>
        <w:spacing w:after="35" w:line="265" w:lineRule="auto"/>
        <w:ind w:left="826" w:right="378" w:hanging="10"/>
      </w:pPr>
      <w:r>
        <w:rPr>
          <w:rFonts w:ascii="Times New Roman" w:eastAsia="Times New Roman" w:hAnsi="Times New Roman" w:cs="Times New Roman"/>
        </w:rPr>
        <w:t>La sostenibilidad económica asegura que la plataforma sea financieramente viable a largo plazo, generando ingresos sufici</w:t>
      </w:r>
      <w:r>
        <w:rPr>
          <w:rFonts w:ascii="Times New Roman" w:eastAsia="Times New Roman" w:hAnsi="Times New Roman" w:cs="Times New Roman"/>
        </w:rPr>
        <w:t>entes para cubrir costos y reinvertir en el crecimiento y la mejora continua</w:t>
      </w: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246E2D" w:rsidRDefault="0083135F">
      <w:pPr>
        <w:spacing w:after="0"/>
        <w:ind w:left="816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246E2D" w:rsidRDefault="0083135F">
      <w:pPr>
        <w:spacing w:after="0"/>
        <w:ind w:left="816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246E2D" w:rsidRDefault="0083135F">
      <w:pPr>
        <w:spacing w:after="0"/>
        <w:ind w:left="816"/>
      </w:pPr>
      <w:r>
        <w:rPr>
          <w:rFonts w:ascii="Times New Roman" w:eastAsia="Times New Roman" w:hAnsi="Times New Roman" w:cs="Times New Roman"/>
          <w:sz w:val="52"/>
        </w:rPr>
        <w:t xml:space="preserve"> </w:t>
      </w:r>
    </w:p>
    <w:p w:rsidR="00246E2D" w:rsidRDefault="0083135F">
      <w:pPr>
        <w:spacing w:after="0"/>
        <w:ind w:left="816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152"/>
        <w:ind w:right="618"/>
        <w:jc w:val="right"/>
      </w:pPr>
      <w:r>
        <w:rPr>
          <w:noProof/>
        </w:rPr>
        <w:drawing>
          <wp:inline distT="0" distB="0" distL="0" distR="0">
            <wp:extent cx="5518150" cy="1478280"/>
            <wp:effectExtent l="0" t="0" r="0" b="0"/>
            <wp:docPr id="268" name="Picture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3" w:line="261" w:lineRule="auto"/>
        <w:ind w:left="253" w:right="682" w:hanging="10"/>
        <w:jc w:val="both"/>
      </w:pPr>
      <w:r>
        <w:rPr>
          <w:rFonts w:ascii="Times New Roman" w:eastAsia="Times New Roman" w:hAnsi="Times New Roman" w:cs="Times New Roman"/>
          <w:sz w:val="44"/>
        </w:rPr>
        <w:t>Complete el Modelo de Negocios Canvas.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pPr w:vertAnchor="text" w:tblpX="4053" w:tblpY="-184"/>
        <w:tblOverlap w:val="never"/>
        <w:tblW w:w="594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45"/>
        <w:gridCol w:w="1486"/>
        <w:gridCol w:w="7427"/>
      </w:tblGrid>
      <w:tr w:rsidR="00246E2D">
        <w:trPr>
          <w:trHeight w:val="3450"/>
        </w:trPr>
        <w:tc>
          <w:tcPr>
            <w:tcW w:w="183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5537" w:right="187"/>
            </w:pPr>
          </w:p>
          <w:tbl>
            <w:tblPr>
              <w:tblStyle w:val="TableGrid"/>
              <w:tblW w:w="1650" w:type="dxa"/>
              <w:tblInd w:w="0" w:type="dxa"/>
              <w:tblCellMar>
                <w:top w:w="80" w:type="dxa"/>
                <w:left w:w="148" w:type="dxa"/>
                <w:bottom w:w="0" w:type="dxa"/>
                <w:right w:w="104" w:type="dxa"/>
              </w:tblCellMar>
              <w:tblLook w:val="04A0" w:firstRow="1" w:lastRow="0" w:firstColumn="1" w:lastColumn="0" w:noHBand="0" w:noVBand="1"/>
            </w:tblPr>
            <w:tblGrid>
              <w:gridCol w:w="1650"/>
            </w:tblGrid>
            <w:tr w:rsidR="00246E2D">
              <w:trPr>
                <w:trHeight w:val="7050"/>
              </w:trPr>
              <w:tc>
                <w:tcPr>
                  <w:tcW w:w="16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053" w:y="-184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El presupuesto de valor abarca las principales áreas de gasto para desarrollar, lanzar y operar una plataforma de gestión y comunicación escolar </w:t>
                  </w:r>
                </w:p>
              </w:tc>
            </w:tr>
          </w:tbl>
          <w:p w:rsidR="00246E2D" w:rsidRDefault="00246E2D"/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7374" w:right="413"/>
            </w:pPr>
          </w:p>
          <w:tbl>
            <w:tblPr>
              <w:tblStyle w:val="TableGrid"/>
              <w:tblW w:w="1604" w:type="dxa"/>
              <w:tblInd w:w="233" w:type="dxa"/>
              <w:tblCellMar>
                <w:top w:w="79" w:type="dxa"/>
                <w:left w:w="14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04"/>
            </w:tblGrid>
            <w:tr w:rsidR="00246E2D">
              <w:trPr>
                <w:trHeight w:val="3196"/>
              </w:trPr>
              <w:tc>
                <w:tcPr>
                  <w:tcW w:w="160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053" w:y="-184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>Una relación sólida con los clientes es crucial para el éxito y la sostenibilidad de una plataforma de gest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ión y comunicación escolar. </w:t>
                  </w:r>
                </w:p>
              </w:tc>
            </w:tr>
          </w:tbl>
          <w:p w:rsidR="00246E2D" w:rsidRDefault="00246E2D"/>
        </w:tc>
        <w:tc>
          <w:tcPr>
            <w:tcW w:w="18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9624" w:right="11483"/>
            </w:pPr>
          </w:p>
          <w:tbl>
            <w:tblPr>
              <w:tblStyle w:val="TableGrid"/>
              <w:tblW w:w="1656" w:type="dxa"/>
              <w:tblInd w:w="203" w:type="dxa"/>
              <w:tblCellMar>
                <w:top w:w="78" w:type="dxa"/>
                <w:left w:w="14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656"/>
            </w:tblGrid>
            <w:tr w:rsidR="00246E2D">
              <w:trPr>
                <w:trHeight w:val="5340"/>
              </w:trPr>
              <w:tc>
                <w:tcPr>
                  <w:tcW w:w="16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053" w:y="-184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La </w:t>
                  </w:r>
                </w:p>
                <w:p w:rsidR="00246E2D" w:rsidRDefault="0083135F">
                  <w:pPr>
                    <w:framePr w:wrap="around" w:vAnchor="text" w:hAnchor="text" w:x="4053" w:y="-184"/>
                    <w:spacing w:after="0"/>
                    <w:ind w:right="19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identificación y comprensión de los segmentos de clientes es crucial para diseñar y ofrecer una plataforma de gestión y comunicación escolar que satisfaga las necesidades específicas de cada grupo </w:t>
                  </w:r>
                </w:p>
              </w:tc>
            </w:tr>
          </w:tbl>
          <w:p w:rsidR="00246E2D" w:rsidRDefault="00246E2D"/>
        </w:tc>
      </w:tr>
      <w:tr w:rsidR="00246E2D">
        <w:trPr>
          <w:trHeight w:val="370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/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7374" w:right="203"/>
            </w:pPr>
          </w:p>
          <w:tbl>
            <w:tblPr>
              <w:tblStyle w:val="TableGrid"/>
              <w:tblW w:w="1860" w:type="dxa"/>
              <w:tblInd w:w="187" w:type="dxa"/>
              <w:tblCellMar>
                <w:top w:w="78" w:type="dxa"/>
                <w:left w:w="149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1860"/>
            </w:tblGrid>
            <w:tr w:rsidR="00246E2D">
              <w:trPr>
                <w:trHeight w:val="3480"/>
              </w:trPr>
              <w:tc>
                <w:tcPr>
                  <w:tcW w:w="186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framePr w:wrap="around" w:vAnchor="text" w:hAnchor="text" w:x="4053" w:y="-184"/>
                    <w:spacing w:after="1" w:line="257" w:lineRule="auto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Los canales son las vías a través de las cuales la plataforma interactúa con </w:t>
                  </w:r>
                </w:p>
                <w:p w:rsidR="00246E2D" w:rsidRDefault="0083135F">
                  <w:pPr>
                    <w:framePr w:wrap="around" w:vAnchor="text" w:hAnchor="text" w:x="4053" w:y="-184"/>
                    <w:spacing w:after="0"/>
                    <w:suppressOverlap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sus clientes, comunica su propuesta de valor y entrega sus servicios. </w:t>
                  </w:r>
                </w:p>
              </w:tc>
            </w:tr>
          </w:tbl>
          <w:p w:rsidR="00246E2D" w:rsidRDefault="00246E2D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/>
        </w:tc>
      </w:tr>
    </w:tbl>
    <w:p w:rsidR="00246E2D" w:rsidRDefault="0083135F">
      <w:pPr>
        <w:tabs>
          <w:tab w:val="center" w:pos="2625"/>
        </w:tabs>
        <w:spacing w:after="152" w:line="249" w:lineRule="auto"/>
        <w:ind w:left="-15"/>
      </w:pPr>
      <w:r>
        <w:rPr>
          <w:rFonts w:ascii="Times New Roman" w:eastAsia="Times New Roman" w:hAnsi="Times New Roman" w:cs="Times New Roman"/>
        </w:rPr>
        <w:t xml:space="preserve">Identificar y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Para asegurar el éxito </w:t>
      </w:r>
    </w:p>
    <w:p w:rsidR="00246E2D" w:rsidRDefault="0083135F">
      <w:pPr>
        <w:tabs>
          <w:tab w:val="center" w:pos="2694"/>
        </w:tabs>
        <w:spacing w:after="3" w:line="249" w:lineRule="auto"/>
        <w:ind w:left="-15"/>
      </w:pPr>
      <w:r>
        <w:rPr>
          <w:rFonts w:ascii="Times New Roman" w:eastAsia="Times New Roman" w:hAnsi="Times New Roman" w:cs="Times New Roman"/>
          <w:sz w:val="34"/>
          <w:vertAlign w:val="superscript"/>
        </w:rPr>
        <w:t xml:space="preserve">establecer </w:t>
      </w:r>
      <w:r>
        <w:rPr>
          <w:rFonts w:ascii="Times New Roman" w:eastAsia="Times New Roman" w:hAnsi="Times New Roman" w:cs="Times New Roman"/>
          <w:sz w:val="34"/>
          <w:vertAlign w:val="superscript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de la plataforma de gestión y comunicación </w:t>
      </w:r>
    </w:p>
    <w:p w:rsidR="00246E2D" w:rsidRDefault="0083135F">
      <w:pPr>
        <w:spacing w:after="3" w:line="249" w:lineRule="auto"/>
        <w:ind w:left="-5" w:right="60" w:hanging="10"/>
      </w:pPr>
      <w:r>
        <w:rPr>
          <w:rFonts w:ascii="Times New Roman" w:eastAsia="Times New Roman" w:hAnsi="Times New Roman" w:cs="Times New Roman"/>
        </w:rPr>
        <w:t xml:space="preserve">relaciones con </w:t>
      </w:r>
      <w:r>
        <w:rPr>
          <w:rFonts w:ascii="Times New Roman" w:eastAsia="Times New Roman" w:hAnsi="Times New Roman" w:cs="Times New Roman"/>
          <w:sz w:val="16"/>
        </w:rPr>
        <w:t xml:space="preserve">escolar, es esencial </w:t>
      </w:r>
      <w:r>
        <w:rPr>
          <w:rFonts w:ascii="Times New Roman" w:eastAsia="Times New Roman" w:hAnsi="Times New Roman" w:cs="Times New Roman"/>
        </w:rPr>
        <w:t xml:space="preserve">socios clave es </w:t>
      </w:r>
      <w:r>
        <w:rPr>
          <w:rFonts w:ascii="Times New Roman" w:eastAsia="Times New Roman" w:hAnsi="Times New Roman" w:cs="Times New Roman"/>
          <w:sz w:val="16"/>
        </w:rPr>
        <w:t xml:space="preserve">llevar a cabo una serie </w:t>
      </w:r>
    </w:p>
    <w:p w:rsidR="00246E2D" w:rsidRDefault="0083135F">
      <w:pPr>
        <w:spacing w:after="42" w:line="249" w:lineRule="auto"/>
        <w:ind w:left="1944" w:right="60" w:hanging="10"/>
      </w:pPr>
      <w:r>
        <w:rPr>
          <w:rFonts w:ascii="Times New Roman" w:eastAsia="Times New Roman" w:hAnsi="Times New Roman" w:cs="Times New Roman"/>
          <w:sz w:val="16"/>
        </w:rPr>
        <w:t xml:space="preserve">de actividades clave que </w:t>
      </w:r>
    </w:p>
    <w:p w:rsidR="00246E2D" w:rsidRDefault="0083135F">
      <w:pPr>
        <w:spacing w:after="117" w:line="249" w:lineRule="auto"/>
        <w:ind w:left="-5" w:right="60" w:hanging="10"/>
      </w:pPr>
      <w:r>
        <w:rPr>
          <w:rFonts w:ascii="Times New Roman" w:eastAsia="Times New Roman" w:hAnsi="Times New Roman" w:cs="Times New Roman"/>
        </w:rPr>
        <w:t xml:space="preserve">fundamental </w:t>
      </w:r>
      <w:r>
        <w:rPr>
          <w:rFonts w:ascii="Times New Roman" w:eastAsia="Times New Roman" w:hAnsi="Times New Roman" w:cs="Times New Roman"/>
          <w:vertAlign w:val="subscript"/>
        </w:rPr>
        <w:t>a</w:t>
      </w:r>
      <w:r>
        <w:rPr>
          <w:rFonts w:ascii="Times New Roman" w:eastAsia="Times New Roman" w:hAnsi="Times New Roman" w:cs="Times New Roman"/>
          <w:sz w:val="16"/>
        </w:rPr>
        <w:t xml:space="preserve">barquen desde el </w:t>
      </w:r>
      <w:r>
        <w:rPr>
          <w:rFonts w:ascii="Times New Roman" w:eastAsia="Times New Roman" w:hAnsi="Times New Roman" w:cs="Times New Roman"/>
        </w:rPr>
        <w:t xml:space="preserve">para el éxito de </w:t>
      </w:r>
      <w:r>
        <w:rPr>
          <w:rFonts w:ascii="Times New Roman" w:eastAsia="Times New Roman" w:hAnsi="Times New Roman" w:cs="Times New Roman"/>
          <w:sz w:val="16"/>
        </w:rPr>
        <w:t xml:space="preserve">desarrollo y </w:t>
      </w:r>
    </w:p>
    <w:p w:rsidR="00246E2D" w:rsidRDefault="0083135F">
      <w:pPr>
        <w:tabs>
          <w:tab w:val="center" w:pos="2531"/>
        </w:tabs>
        <w:spacing w:after="121" w:line="249" w:lineRule="auto"/>
        <w:ind w:left="-15"/>
      </w:pPr>
      <w:r>
        <w:rPr>
          <w:rFonts w:ascii="Times New Roman" w:eastAsia="Times New Roman" w:hAnsi="Times New Roman" w:cs="Times New Roman"/>
        </w:rPr>
        <w:t xml:space="preserve">la plataforma.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mantenimiento del </w:t>
      </w:r>
      <w:r>
        <w:rPr>
          <w:rFonts w:ascii="Times New Roman" w:eastAsia="Times New Roman" w:hAnsi="Times New Roman" w:cs="Times New Roman"/>
          <w:sz w:val="25"/>
          <w:vertAlign w:val="subscript"/>
        </w:rPr>
        <w:t xml:space="preserve">producto hasta la </w:t>
      </w:r>
    </w:p>
    <w:p w:rsidR="00246E2D" w:rsidRDefault="0083135F">
      <w:pPr>
        <w:spacing w:after="82" w:line="249" w:lineRule="auto"/>
        <w:ind w:left="-5" w:right="60" w:hanging="10"/>
      </w:pPr>
      <w:r>
        <w:rPr>
          <w:rFonts w:ascii="Times New Roman" w:eastAsia="Times New Roman" w:hAnsi="Times New Roman" w:cs="Times New Roman"/>
        </w:rPr>
        <w:t xml:space="preserve">Estos socios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adquisición y retención </w:t>
      </w:r>
      <w:r>
        <w:rPr>
          <w:rFonts w:ascii="Times New Roman" w:eastAsia="Times New Roman" w:hAnsi="Times New Roman" w:cs="Times New Roman"/>
        </w:rPr>
        <w:t xml:space="preserve">pueden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sz w:val="16"/>
        </w:rPr>
        <w:t xml:space="preserve">de clientes </w:t>
      </w:r>
    </w:p>
    <w:p w:rsidR="00246E2D" w:rsidRDefault="0083135F">
      <w:pPr>
        <w:spacing w:after="0" w:line="265" w:lineRule="auto"/>
        <w:ind w:left="-5" w:right="2122" w:hanging="10"/>
      </w:pPr>
      <w:r>
        <w:rPr>
          <w:rFonts w:ascii="Times New Roman" w:eastAsia="Times New Roman" w:hAnsi="Times New Roman" w:cs="Times New Roman"/>
        </w:rPr>
        <w:t xml:space="preserve">proporcionar recursos, conocimientos, acceso a </w:t>
      </w:r>
    </w:p>
    <w:p w:rsidR="00246E2D" w:rsidRDefault="0083135F">
      <w:pPr>
        <w:spacing w:after="0" w:line="265" w:lineRule="auto"/>
        <w:ind w:left="-5" w:right="2122" w:hanging="10"/>
      </w:pPr>
      <w:r>
        <w:rPr>
          <w:rFonts w:ascii="Times New Roman" w:eastAsia="Times New Roman" w:hAnsi="Times New Roman" w:cs="Times New Roman"/>
        </w:rPr>
        <w:t xml:space="preserve">mercados y </w:t>
      </w:r>
    </w:p>
    <w:p w:rsidR="00246E2D" w:rsidRDefault="0083135F">
      <w:pPr>
        <w:spacing w:after="0" w:line="265" w:lineRule="auto"/>
        <w:ind w:left="-5" w:right="2122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-183196</wp:posOffset>
                </wp:positionH>
                <wp:positionV relativeFrom="paragraph">
                  <wp:posOffset>-3094278</wp:posOffset>
                </wp:positionV>
                <wp:extent cx="6527800" cy="6471920"/>
                <wp:effectExtent l="0" t="0" r="0" b="0"/>
                <wp:wrapNone/>
                <wp:docPr id="11714" name="Group 1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800" cy="6471920"/>
                          <a:chOff x="0" y="0"/>
                          <a:chExt cx="6527800" cy="6471920"/>
                        </a:xfrm>
                      </wpg:grpSpPr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0" cy="647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Shape 288"/>
                        <wps:cNvSpPr/>
                        <wps:spPr>
                          <a:xfrm>
                            <a:off x="89535" y="622935"/>
                            <a:ext cx="1132840" cy="4295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2840" h="4295140">
                                <a:moveTo>
                                  <a:pt x="0" y="4295140"/>
                                </a:moveTo>
                                <a:lnTo>
                                  <a:pt x="1132840" y="4295140"/>
                                </a:lnTo>
                                <a:lnTo>
                                  <a:pt x="11328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1317625" y="622935"/>
                            <a:ext cx="1181100" cy="185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1100" h="1856740">
                                <a:moveTo>
                                  <a:pt x="0" y="1856740"/>
                                </a:moveTo>
                                <a:lnTo>
                                  <a:pt x="1181100" y="1856740"/>
                                </a:lnTo>
                                <a:lnTo>
                                  <a:pt x="11811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5" name="Shape 345"/>
                        <wps:cNvSpPr/>
                        <wps:spPr>
                          <a:xfrm>
                            <a:off x="1232535" y="3042285"/>
                            <a:ext cx="1418590" cy="2066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8590" h="2066290">
                                <a:moveTo>
                                  <a:pt x="0" y="2066290"/>
                                </a:moveTo>
                                <a:lnTo>
                                  <a:pt x="1418590" y="2066290"/>
                                </a:lnTo>
                                <a:lnTo>
                                  <a:pt x="14185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1714" style="width:514pt;height:509.6pt;position:absolute;z-index:-2147483620;mso-position-horizontal-relative:text;mso-position-horizontal:absolute;margin-left:-14.425pt;mso-position-vertical-relative:text;margin-top:-243.644pt;" coordsize="65278,64719">
                <v:shape id="Picture 284" style="position:absolute;width:65278;height:64719;left:0;top:0;" filled="f">
                  <v:imagedata r:id="rId26"/>
                </v:shape>
                <v:shape id="Shape 288" style="position:absolute;width:11328;height:42951;left:895;top:6229;" coordsize="1132840,4295140" path="m0,4295140l1132840,4295140l1132840,0l0,0x">
                  <v:stroke weight="0.5pt" endcap="flat" joinstyle="round" on="true" color="#000000"/>
                  <v:fill on="false" color="#000000" opacity="0"/>
                </v:shape>
                <v:shape id="Shape 315" style="position:absolute;width:11811;height:18567;left:13176;top:6229;" coordsize="1181100,1856740" path="m0,1856740l1181100,1856740l1181100,0l0,0x">
                  <v:stroke weight="0.5pt" endcap="flat" joinstyle="round" on="true" color="#000000"/>
                  <v:fill on="false" color="#000000" opacity="0"/>
                </v:shape>
                <v:shape id="Shape 345" style="position:absolute;width:14185;height:20662;left:12325;top:30422;" coordsize="1418590,2066290" path="m0,2066290l1418590,2066290l1418590,0l0,0x">
                  <v:stroke weight="0.5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soporte </w:t>
      </w:r>
      <w:r>
        <w:rPr>
          <w:rFonts w:ascii="Times New Roman" w:eastAsia="Times New Roman" w:hAnsi="Times New Roman" w:cs="Times New Roman"/>
        </w:rPr>
        <w:tab/>
        <w:t xml:space="preserve">Para asegurar el adicional que </w:t>
      </w:r>
      <w:r>
        <w:rPr>
          <w:rFonts w:ascii="Times New Roman" w:eastAsia="Times New Roman" w:hAnsi="Times New Roman" w:cs="Times New Roman"/>
        </w:rPr>
        <w:tab/>
        <w:t xml:space="preserve">funcionamiento pueden ser </w:t>
      </w:r>
      <w:r>
        <w:rPr>
          <w:rFonts w:ascii="Times New Roman" w:eastAsia="Times New Roman" w:hAnsi="Times New Roman" w:cs="Times New Roman"/>
        </w:rPr>
        <w:tab/>
        <w:t xml:space="preserve">eficiente y el éxito de cruciales para el </w:t>
      </w:r>
      <w:r>
        <w:rPr>
          <w:rFonts w:ascii="Times New Roman" w:eastAsia="Times New Roman" w:hAnsi="Times New Roman" w:cs="Times New Roman"/>
        </w:rPr>
        <w:tab/>
        <w:t xml:space="preserve">la plataforma de desarrollo y la </w:t>
      </w:r>
      <w:r>
        <w:rPr>
          <w:rFonts w:ascii="Times New Roman" w:eastAsia="Times New Roman" w:hAnsi="Times New Roman" w:cs="Times New Roman"/>
        </w:rPr>
        <w:tab/>
        <w:t xml:space="preserve">gestión y implementación </w:t>
      </w:r>
      <w:r>
        <w:rPr>
          <w:rFonts w:ascii="Times New Roman" w:eastAsia="Times New Roman" w:hAnsi="Times New Roman" w:cs="Times New Roman"/>
        </w:rPr>
        <w:tab/>
        <w:t>com</w:t>
      </w:r>
      <w:r>
        <w:rPr>
          <w:rFonts w:ascii="Times New Roman" w:eastAsia="Times New Roman" w:hAnsi="Times New Roman" w:cs="Times New Roman"/>
        </w:rPr>
        <w:t xml:space="preserve">unicación efectiva del </w:t>
      </w:r>
      <w:r>
        <w:rPr>
          <w:rFonts w:ascii="Times New Roman" w:eastAsia="Times New Roman" w:hAnsi="Times New Roman" w:cs="Times New Roman"/>
        </w:rPr>
        <w:tab/>
        <w:t xml:space="preserve">escolar, es </w:t>
      </w:r>
    </w:p>
    <w:p w:rsidR="00246E2D" w:rsidRDefault="0083135F">
      <w:pPr>
        <w:tabs>
          <w:tab w:val="center" w:pos="2653"/>
        </w:tabs>
        <w:spacing w:after="0" w:line="265" w:lineRule="auto"/>
        <w:ind w:left="-15"/>
      </w:pPr>
      <w:r>
        <w:rPr>
          <w:rFonts w:ascii="Times New Roman" w:eastAsia="Times New Roman" w:hAnsi="Times New Roman" w:cs="Times New Roman"/>
        </w:rPr>
        <w:t xml:space="preserve">negocio </w:t>
      </w:r>
      <w:r>
        <w:rPr>
          <w:rFonts w:ascii="Times New Roman" w:eastAsia="Times New Roman" w:hAnsi="Times New Roman" w:cs="Times New Roman"/>
        </w:rPr>
        <w:tab/>
        <w:t xml:space="preserve">fundamental contar </w:t>
      </w:r>
    </w:p>
    <w:p w:rsidR="00246E2D" w:rsidRDefault="0083135F">
      <w:pPr>
        <w:spacing w:after="278" w:line="265" w:lineRule="auto"/>
        <w:ind w:left="1810" w:right="2122" w:hanging="10"/>
      </w:pPr>
      <w:r>
        <w:rPr>
          <w:rFonts w:ascii="Times New Roman" w:eastAsia="Times New Roman" w:hAnsi="Times New Roman" w:cs="Times New Roman"/>
        </w:rPr>
        <w:t xml:space="preserve">con una variedad de recursos clave. Estos recursos abarcan aspectos </w:t>
      </w:r>
    </w:p>
    <w:tbl>
      <w:tblPr>
        <w:tblStyle w:val="TableGrid"/>
        <w:tblW w:w="9792" w:type="dxa"/>
        <w:tblInd w:w="-208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215"/>
        <w:gridCol w:w="7051"/>
      </w:tblGrid>
      <w:tr w:rsidR="00246E2D">
        <w:trPr>
          <w:trHeight w:val="1920"/>
        </w:trPr>
        <w:tc>
          <w:tcPr>
            <w:tcW w:w="5165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1277" w:right="171"/>
            </w:pPr>
          </w:p>
          <w:tbl>
            <w:tblPr>
              <w:tblStyle w:val="TableGrid"/>
              <w:tblW w:w="4994" w:type="dxa"/>
              <w:tblInd w:w="0" w:type="dxa"/>
              <w:tblCellMar>
                <w:top w:w="78" w:type="dxa"/>
                <w:left w:w="14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994"/>
            </w:tblGrid>
            <w:tr w:rsidR="00246E2D">
              <w:trPr>
                <w:trHeight w:val="1904"/>
              </w:trPr>
              <w:tc>
                <w:tcPr>
                  <w:tcW w:w="49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La estructura de costos de la plataforma de gestión y comunicación escolar abarca diversos aspectos relacionados con el 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desarrollo, operación y crecimiento del negocio. </w:t>
                  </w:r>
                </w:p>
              </w:tc>
            </w:tr>
          </w:tbl>
          <w:p w:rsidR="00246E2D" w:rsidRDefault="00246E2D"/>
        </w:tc>
        <w:tc>
          <w:tcPr>
            <w:tcW w:w="4627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6442" w:right="11069"/>
            </w:pPr>
          </w:p>
          <w:tbl>
            <w:tblPr>
              <w:tblStyle w:val="TableGrid"/>
              <w:tblW w:w="4456" w:type="dxa"/>
              <w:tblInd w:w="171" w:type="dxa"/>
              <w:tblCellMar>
                <w:top w:w="80" w:type="dxa"/>
                <w:left w:w="150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456"/>
            </w:tblGrid>
            <w:tr w:rsidR="00246E2D">
              <w:trPr>
                <w:trHeight w:val="1680"/>
              </w:trPr>
              <w:tc>
                <w:tcPr>
                  <w:tcW w:w="445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Las fuentes de ingresos para la plataforma pueden variar según el modelo de negocio y la oferta de servicios. </w:t>
                  </w:r>
                </w:p>
              </w:tc>
            </w:tr>
          </w:tbl>
          <w:p w:rsidR="00246E2D" w:rsidRDefault="00246E2D"/>
        </w:tc>
      </w:tr>
    </w:tbl>
    <w:p w:rsidR="00246E2D" w:rsidRDefault="0083135F">
      <w:pPr>
        <w:spacing w:after="0" w:line="250" w:lineRule="auto"/>
        <w:ind w:left="728" w:firstLine="297"/>
        <w:jc w:val="both"/>
      </w:pPr>
      <w:r>
        <w:rPr>
          <w:rFonts w:ascii="Times New Roman" w:eastAsia="Times New Roman" w:hAnsi="Times New Roman" w:cs="Times New Roman"/>
          <w:sz w:val="36"/>
        </w:rPr>
        <w:t xml:space="preserve">Recuerda: En la presentación "Modelo de </w:t>
      </w:r>
      <w:r>
        <w:rPr>
          <w:noProof/>
        </w:rPr>
        <w:drawing>
          <wp:inline distT="0" distB="0" distL="0" distR="0">
            <wp:extent cx="1032510" cy="267970"/>
            <wp:effectExtent l="0" t="0" r="0" b="0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3251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</w:rPr>
        <w:t xml:space="preserve"> negocio" puedes encontrar la información </w:t>
      </w:r>
    </w:p>
    <w:p w:rsidR="00246E2D" w:rsidRDefault="0083135F">
      <w:pPr>
        <w:spacing w:after="101" w:line="250" w:lineRule="auto"/>
        <w:ind w:left="732" w:hanging="2"/>
        <w:jc w:val="both"/>
      </w:pPr>
      <w:r>
        <w:rPr>
          <w:rFonts w:ascii="Times New Roman" w:eastAsia="Times New Roman" w:hAnsi="Times New Roman" w:cs="Times New Roman"/>
          <w:sz w:val="36"/>
        </w:rPr>
        <w:t>necesaria para completar esta actividad.</w:t>
      </w:r>
      <w:r>
        <w:rPr>
          <w:rFonts w:ascii="Times New Roman" w:eastAsia="Times New Roman" w:hAnsi="Times New Roman" w:cs="Times New Roman"/>
          <w:sz w:val="36"/>
          <w:vertAlign w:val="subscript"/>
        </w:rPr>
        <w:t xml:space="preserve"> </w:t>
      </w:r>
    </w:p>
    <w:p w:rsidR="00246E2D" w:rsidRDefault="0083135F">
      <w:pPr>
        <w:spacing w:after="3" w:line="261" w:lineRule="auto"/>
        <w:ind w:left="253" w:right="682" w:hanging="10"/>
        <w:jc w:val="both"/>
      </w:pPr>
      <w:r>
        <w:rPr>
          <w:rFonts w:ascii="Times New Roman" w:eastAsia="Times New Roman" w:hAnsi="Times New Roman" w:cs="Times New Roman"/>
          <w:sz w:val="44"/>
        </w:rPr>
        <w:t>Complete la siguiente matriz FODA: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pPr w:vertAnchor="text" w:tblpX="467" w:tblpY="694"/>
        <w:tblOverlap w:val="never"/>
        <w:tblW w:w="3690" w:type="dxa"/>
        <w:tblInd w:w="0" w:type="dxa"/>
        <w:tblCellMar>
          <w:top w:w="80" w:type="dxa"/>
          <w:left w:w="1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690"/>
      </w:tblGrid>
      <w:tr w:rsidR="00246E2D">
        <w:trPr>
          <w:trHeight w:val="3690"/>
        </w:trPr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E2D" w:rsidRDefault="0083135F">
            <w:pPr>
              <w:spacing w:after="0"/>
              <w:ind w:right="17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Las fortalezas son los aspectos internos positivos de la plataforma que pueden contribuir a su éxito y diferenciación en el mercado </w:t>
            </w:r>
          </w:p>
        </w:tc>
      </w:tr>
    </w:tbl>
    <w:tbl>
      <w:tblPr>
        <w:tblStyle w:val="TableGrid"/>
        <w:tblpPr w:vertAnchor="text" w:tblpX="5313" w:tblpY="830"/>
        <w:tblOverlap w:val="never"/>
        <w:tblW w:w="3720" w:type="dxa"/>
        <w:tblInd w:w="0" w:type="dxa"/>
        <w:tblCellMar>
          <w:top w:w="80" w:type="dxa"/>
          <w:left w:w="1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20"/>
      </w:tblGrid>
      <w:tr w:rsidR="00246E2D">
        <w:trPr>
          <w:trHeight w:val="3674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E2D" w:rsidRDefault="0083135F">
            <w:pPr>
              <w:spacing w:after="0"/>
              <w:ind w:right="31"/>
            </w:pPr>
            <w:r>
              <w:rPr>
                <w:rFonts w:ascii="Times New Roman" w:eastAsia="Times New Roman" w:hAnsi="Times New Roman" w:cs="Times New Roman"/>
              </w:rPr>
              <w:t xml:space="preserve">Las debilidades representan los aspectos internos que pueden limitar el éxito o crear desafíos para la plataforma de gestión y comunicación escolar </w:t>
            </w:r>
          </w:p>
        </w:tc>
      </w:tr>
    </w:tbl>
    <w:tbl>
      <w:tblPr>
        <w:tblStyle w:val="TableGrid"/>
        <w:tblpPr w:vertAnchor="text" w:tblpX="467" w:tblpY="5224"/>
        <w:tblOverlap w:val="never"/>
        <w:tblW w:w="3766" w:type="dxa"/>
        <w:tblInd w:w="0" w:type="dxa"/>
        <w:tblCellMar>
          <w:top w:w="80" w:type="dxa"/>
          <w:left w:w="1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66"/>
      </w:tblGrid>
      <w:tr w:rsidR="00246E2D">
        <w:trPr>
          <w:trHeight w:val="3810"/>
        </w:trPr>
        <w:tc>
          <w:tcPr>
            <w:tcW w:w="3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E2D" w:rsidRDefault="0083135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Las oportunidades representan factores externos que pueden beneficiar a la plataforma de gestión y comunicación escolar y contribuir a su crecimiento y éxito </w:t>
            </w:r>
          </w:p>
        </w:tc>
      </w:tr>
    </w:tbl>
    <w:tbl>
      <w:tblPr>
        <w:tblStyle w:val="TableGrid"/>
        <w:tblpPr w:vertAnchor="text" w:tblpX="5296" w:tblpY="5314"/>
        <w:tblOverlap w:val="never"/>
        <w:tblW w:w="3780" w:type="dxa"/>
        <w:tblInd w:w="0" w:type="dxa"/>
        <w:tblCellMar>
          <w:top w:w="80" w:type="dxa"/>
          <w:left w:w="1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3780"/>
      </w:tblGrid>
      <w:tr w:rsidR="00246E2D">
        <w:trPr>
          <w:trHeight w:val="3676"/>
        </w:trPr>
        <w:tc>
          <w:tcPr>
            <w:tcW w:w="3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E2D" w:rsidRDefault="0083135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Las amenazas representan factores externos que pueden poner en peligro el éxito de la plataforma</w:t>
            </w:r>
            <w:r>
              <w:rPr>
                <w:rFonts w:ascii="Times New Roman" w:eastAsia="Times New Roman" w:hAnsi="Times New Roman" w:cs="Times New Roman"/>
              </w:rPr>
              <w:t xml:space="preserve"> de gestión y comunicación escolar. </w:t>
            </w:r>
          </w:p>
        </w:tc>
      </w:tr>
    </w:tbl>
    <w:p w:rsidR="00246E2D" w:rsidRDefault="0083135F">
      <w:pPr>
        <w:tabs>
          <w:tab w:val="center" w:pos="2383"/>
          <w:tab w:val="center" w:pos="7129"/>
        </w:tabs>
        <w:spacing w:after="8215" w:line="226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139382</wp:posOffset>
            </wp:positionH>
            <wp:positionV relativeFrom="paragraph">
              <wp:posOffset>370256</wp:posOffset>
            </wp:positionV>
            <wp:extent cx="5730240" cy="5445760"/>
            <wp:effectExtent l="0" t="0" r="0" b="0"/>
            <wp:wrapSquare wrapText="bothSides"/>
            <wp:docPr id="447" name="Picture 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Picture 44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44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8"/>
        </w:rPr>
        <w:t xml:space="preserve"> </w:t>
      </w:r>
      <w:r>
        <w:rPr>
          <w:rFonts w:ascii="Times New Roman" w:eastAsia="Times New Roman" w:hAnsi="Times New Roman" w:cs="Times New Roman"/>
          <w:sz w:val="48"/>
        </w:rPr>
        <w:tab/>
        <w:t xml:space="preserve">Fortalezas </w:t>
      </w:r>
      <w:r>
        <w:rPr>
          <w:rFonts w:ascii="Times New Roman" w:eastAsia="Times New Roman" w:hAnsi="Times New Roman" w:cs="Times New Roman"/>
          <w:sz w:val="48"/>
        </w:rPr>
        <w:tab/>
        <w:t xml:space="preserve">Debilidades </w:t>
      </w:r>
    </w:p>
    <w:p w:rsidR="00246E2D" w:rsidRDefault="0083135F">
      <w:pPr>
        <w:spacing w:after="866"/>
        <w:ind w:left="5296" w:right="752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tabs>
          <w:tab w:val="center" w:pos="2371"/>
          <w:tab w:val="center" w:pos="7108"/>
        </w:tabs>
        <w:spacing w:after="613"/>
      </w:pPr>
      <w:r>
        <w:rPr>
          <w:rFonts w:ascii="Times New Roman" w:eastAsia="Times New Roman" w:hAnsi="Times New Roman" w:cs="Times New Roman"/>
          <w:sz w:val="46"/>
        </w:rPr>
        <w:t xml:space="preserve"> </w:t>
      </w:r>
      <w:r>
        <w:rPr>
          <w:rFonts w:ascii="Times New Roman" w:eastAsia="Times New Roman" w:hAnsi="Times New Roman" w:cs="Times New Roman"/>
          <w:sz w:val="46"/>
        </w:rPr>
        <w:tab/>
        <w:t xml:space="preserve">Oportunidades </w:t>
      </w:r>
      <w:r>
        <w:rPr>
          <w:rFonts w:ascii="Times New Roman" w:eastAsia="Times New Roman" w:hAnsi="Times New Roman" w:cs="Times New Roman"/>
          <w:sz w:val="46"/>
        </w:rPr>
        <w:tab/>
        <w:t>Amenazas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" w:line="250" w:lineRule="auto"/>
        <w:ind w:left="730" w:right="799" w:firstLine="292"/>
        <w:jc w:val="both"/>
      </w:pPr>
      <w:r>
        <w:rPr>
          <w:rFonts w:ascii="Times New Roman" w:eastAsia="Times New Roman" w:hAnsi="Times New Roman" w:cs="Times New Roman"/>
          <w:sz w:val="36"/>
        </w:rPr>
        <w:t xml:space="preserve">Recuerda: En la presentación "Qué me </w:t>
      </w:r>
      <w:r>
        <w:rPr>
          <w:noProof/>
        </w:rPr>
        <w:drawing>
          <wp:inline distT="0" distB="0" distL="0" distR="0">
            <wp:extent cx="1036320" cy="256032"/>
            <wp:effectExtent l="0" t="0" r="0" b="0"/>
            <wp:docPr id="13402" name="Picture 13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" name="Picture 1340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</w:rPr>
        <w:t xml:space="preserve"> diferencia" puedes encontrar la información necesaria para completar esta actividad.</w:t>
      </w:r>
      <w:r>
        <w:rPr>
          <w:rFonts w:ascii="Times New Roman" w:eastAsia="Times New Roman" w:hAnsi="Times New Roman" w:cs="Times New Roman"/>
          <w:sz w:val="36"/>
          <w:vertAlign w:val="subscript"/>
        </w:rPr>
        <w:t xml:space="preserve"> </w:t>
      </w:r>
    </w:p>
    <w:p w:rsidR="00246E2D" w:rsidRDefault="0083135F">
      <w:pPr>
        <w:spacing w:after="78" w:line="216" w:lineRule="auto"/>
        <w:ind w:left="253" w:hanging="2"/>
      </w:pPr>
      <w:r>
        <w:rPr>
          <w:rFonts w:ascii="Times New Roman" w:eastAsia="Times New Roman" w:hAnsi="Times New Roman" w:cs="Times New Roman"/>
          <w:sz w:val="42"/>
        </w:rPr>
        <w:t>Elabore un logo, slogan y diseñe su marca empresarial.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78" w:line="216" w:lineRule="auto"/>
        <w:ind w:left="253" w:hanging="2"/>
      </w:pPr>
      <w:r>
        <w:rPr>
          <w:rFonts w:ascii="Times New Roman" w:eastAsia="Times New Roman" w:hAnsi="Times New Roman" w:cs="Times New Roman"/>
          <w:sz w:val="42"/>
        </w:rPr>
        <w:t xml:space="preserve">El logo de mi primer emprendimiento </w:t>
      </w:r>
    </w:p>
    <w:p w:rsidR="00246E2D" w:rsidRDefault="0083135F">
      <w:pPr>
        <w:spacing w:after="2003"/>
        <w:ind w:right="2185"/>
        <w:jc w:val="right"/>
      </w:pPr>
      <w:r>
        <w:rPr>
          <w:noProof/>
        </w:rPr>
        <w:lastRenderedPageBreak/>
        <w:drawing>
          <wp:inline distT="0" distB="0" distL="0" distR="0">
            <wp:extent cx="4800600" cy="4819650"/>
            <wp:effectExtent l="0" t="0" r="0" b="0"/>
            <wp:docPr id="501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5" w:line="265" w:lineRule="auto"/>
        <w:ind w:left="3906" w:right="378" w:hanging="10"/>
      </w:pPr>
      <w:r>
        <w:rPr>
          <w:rFonts w:ascii="Times New Roman" w:eastAsia="Times New Roman" w:hAnsi="Times New Roman" w:cs="Times New Roman"/>
        </w:rPr>
        <w:t xml:space="preserve">Facilitando el Aprendizaje, Conectando Comunidades </w:t>
      </w:r>
    </w:p>
    <w:p w:rsidR="00246E2D" w:rsidRDefault="0083135F">
      <w:pPr>
        <w:spacing w:after="222"/>
        <w:ind w:left="3896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3" w:line="261" w:lineRule="auto"/>
        <w:ind w:left="253" w:right="682" w:hanging="10"/>
        <w:jc w:val="both"/>
      </w:pPr>
      <w:r>
        <w:rPr>
          <w:rFonts w:ascii="Times New Roman" w:eastAsia="Times New Roman" w:hAnsi="Times New Roman" w:cs="Times New Roman"/>
          <w:sz w:val="44"/>
        </w:rPr>
        <w:t xml:space="preserve">Slogan </w:t>
      </w:r>
      <w:r>
        <w:rPr>
          <w:noProof/>
        </w:rPr>
        <w:drawing>
          <wp:inline distT="0" distB="0" distL="0" distR="0">
            <wp:extent cx="655320" cy="149860"/>
            <wp:effectExtent l="0" t="0" r="0" b="0"/>
            <wp:docPr id="503" name="Picture 5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" name="Picture 50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1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15"/>
        <w:ind w:left="3896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11"/>
        <w:ind w:left="3896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left="3896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pPr w:vertAnchor="text" w:tblpX="6123" w:tblpY="151"/>
        <w:tblOverlap w:val="never"/>
        <w:tblW w:w="1200" w:type="dxa"/>
        <w:tblInd w:w="0" w:type="dxa"/>
        <w:tblCellMar>
          <w:top w:w="87" w:type="dxa"/>
          <w:left w:w="14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200"/>
      </w:tblGrid>
      <w:tr w:rsidR="00246E2D">
        <w:trPr>
          <w:trHeight w:val="1366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E2D" w:rsidRDefault="0083135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Blanco  </w:t>
            </w:r>
          </w:p>
        </w:tc>
      </w:tr>
    </w:tbl>
    <w:tbl>
      <w:tblPr>
        <w:tblStyle w:val="TableGrid"/>
        <w:tblpPr w:vertAnchor="text" w:tblpX="4113" w:tblpY="227"/>
        <w:tblOverlap w:val="never"/>
        <w:tblW w:w="1710" w:type="dxa"/>
        <w:tblInd w:w="0" w:type="dxa"/>
        <w:tblCellMar>
          <w:top w:w="84" w:type="dxa"/>
          <w:left w:w="1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710"/>
      </w:tblGrid>
      <w:tr w:rsidR="00246E2D">
        <w:trPr>
          <w:trHeight w:val="1214"/>
        </w:trPr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E2D" w:rsidRDefault="0083135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Negro  </w:t>
            </w:r>
          </w:p>
        </w:tc>
      </w:tr>
    </w:tbl>
    <w:p w:rsidR="00246E2D" w:rsidRDefault="0083135F">
      <w:pPr>
        <w:spacing w:after="1579" w:line="216" w:lineRule="auto"/>
        <w:ind w:left="253" w:right="4236" w:hanging="2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2471102</wp:posOffset>
            </wp:positionH>
            <wp:positionV relativeFrom="paragraph">
              <wp:posOffset>16396</wp:posOffset>
            </wp:positionV>
            <wp:extent cx="3559810" cy="1146810"/>
            <wp:effectExtent l="0" t="0" r="0" b="0"/>
            <wp:wrapSquare wrapText="bothSides"/>
            <wp:docPr id="541" name="Picture 5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Picture 54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598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2"/>
        </w:rPr>
        <w:t>Colores principales de lami marca empresarial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86" w:line="218" w:lineRule="auto"/>
        <w:ind w:left="2933" w:right="4080" w:hanging="10"/>
      </w:pPr>
      <w:r>
        <w:rPr>
          <w:rFonts w:ascii="Times New Roman" w:eastAsia="Times New Roman" w:hAnsi="Times New Roman" w:cs="Times New Roman"/>
          <w:sz w:val="40"/>
        </w:rPr>
        <w:t xml:space="preserve">Puedes </w:t>
      </w:r>
      <w:r>
        <w:rPr>
          <w:rFonts w:ascii="Times New Roman" w:eastAsia="Times New Roman" w:hAnsi="Times New Roman" w:cs="Times New Roman"/>
          <w:sz w:val="40"/>
        </w:rPr>
        <w:tab/>
        <w:t>dibujar el logo o hacerlo de forma digital.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802" w:line="216" w:lineRule="auto"/>
        <w:ind w:left="262" w:right="670"/>
        <w:jc w:val="both"/>
      </w:pPr>
      <w:r>
        <w:rPr>
          <w:rFonts w:ascii="Times New Roman" w:eastAsia="Times New Roman" w:hAnsi="Times New Roman" w:cs="Times New Roman"/>
          <w:sz w:val="42"/>
        </w:rPr>
        <w:t>Establezca sus costos fijos, costos variables y con ello el precio de su producto o servicio. Debe colocar el valor monetario de cada costo (fijo y variable).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 w:line="240" w:lineRule="auto"/>
        <w:ind w:left="2496" w:hanging="2242"/>
      </w:pPr>
      <w:r>
        <w:rPr>
          <w:rFonts w:ascii="Times New Roman" w:eastAsia="Times New Roman" w:hAnsi="Times New Roman" w:cs="Times New Roman"/>
          <w:sz w:val="48"/>
        </w:rPr>
        <w:t xml:space="preserve">Mis costos fijos </w:t>
      </w:r>
      <w:r>
        <w:rPr>
          <w:rFonts w:ascii="Times New Roman" w:eastAsia="Times New Roman" w:hAnsi="Times New Roman" w:cs="Times New Roman"/>
          <w:sz w:val="48"/>
        </w:rPr>
        <w:tab/>
        <w:t>Mis costos variables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48"/>
        </w:rPr>
        <w:t>El precio de venta de mi producto / servicio es de: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CC3980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262" w:lineRule="auto"/>
        <w:ind w:left="2442" w:right="72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2276475</wp:posOffset>
                </wp:positionH>
                <wp:positionV relativeFrom="paragraph">
                  <wp:posOffset>111125</wp:posOffset>
                </wp:positionV>
                <wp:extent cx="1857375" cy="457200"/>
                <wp:effectExtent l="0" t="0" r="28575" b="190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3980" w:rsidRPr="00CC3980" w:rsidRDefault="00CC3980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819.421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38" type="#_x0000_t202" style="position:absolute;left:0;text-align:left;margin-left:179.25pt;margin-top:8.75pt;width:146.25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" fillcolor="white [3201]" strokeweight=".5pt">
                <v:textbox>
                  <w:txbxContent>
                    <w:p w:rsidR="00CC3980" w:rsidRPr="00CC3980" w:rsidRDefault="00CC3980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819.421</w:t>
                      </w:r>
                    </w:p>
                  </w:txbxContent>
                </v:textbox>
              </v:shape>
            </w:pict>
          </mc:Fallback>
        </mc:AlternateContent>
      </w:r>
      <w:r w:rsidR="0083135F">
        <w:rPr>
          <w:noProof/>
        </w:rPr>
        <w:drawing>
          <wp:inline distT="0" distB="0" distL="0" distR="0">
            <wp:extent cx="3023870" cy="2494280"/>
            <wp:effectExtent l="0" t="0" r="5080" b="1270"/>
            <wp:docPr id="539" name="Picture 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" name="Picture 53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2387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3135F">
        <w:rPr>
          <w:rFonts w:ascii="Times New Roman" w:eastAsia="Times New Roman" w:hAnsi="Times New Roman" w:cs="Times New Roman"/>
        </w:rPr>
        <w:t xml:space="preserve">  </w:t>
      </w:r>
    </w:p>
    <w:p w:rsidR="00246E2D" w:rsidRDefault="0083135F">
      <w:pPr>
        <w:spacing w:after="78"/>
        <w:ind w:left="4383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40" w:line="218" w:lineRule="auto"/>
        <w:ind w:left="253" w:hanging="10"/>
      </w:pPr>
      <w:r>
        <w:rPr>
          <w:rFonts w:ascii="Times New Roman" w:eastAsia="Times New Roman" w:hAnsi="Times New Roman" w:cs="Times New Roman"/>
          <w:sz w:val="40"/>
        </w:rPr>
        <w:t>Determine el punto de equilibrio de su emprendimiento.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737" w:line="216" w:lineRule="auto"/>
        <w:ind w:left="2386" w:right="414" w:hanging="1542"/>
      </w:pPr>
      <w:r>
        <w:rPr>
          <w:rFonts w:ascii="Times New Roman" w:eastAsia="Times New Roman" w:hAnsi="Times New Roman" w:cs="Times New Roman"/>
          <w:sz w:val="38"/>
        </w:rPr>
        <w:lastRenderedPageBreak/>
        <w:t>Te recordamos la fórmula del punto de equilibrio en unidades y monetario (colones):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246E2D">
      <w:pPr>
        <w:sectPr w:rsidR="00246E2D">
          <w:headerReference w:type="even" r:id="rId34"/>
          <w:headerReference w:type="default" r:id="rId35"/>
          <w:headerReference w:type="first" r:id="rId36"/>
          <w:pgSz w:w="11908" w:h="16842"/>
          <w:pgMar w:top="2070" w:right="365" w:bottom="799" w:left="1485" w:header="1291" w:footer="720" w:gutter="0"/>
          <w:pgNumType w:start="1"/>
          <w:cols w:space="720"/>
        </w:sectPr>
      </w:pPr>
    </w:p>
    <w:p w:rsidR="00246E2D" w:rsidRDefault="0083135F">
      <w:pPr>
        <w:spacing w:after="1011"/>
        <w:ind w:left="2465"/>
        <w:jc w:val="center"/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tbl>
      <w:tblPr>
        <w:tblStyle w:val="TableGrid"/>
        <w:tblW w:w="9221" w:type="dxa"/>
        <w:tblInd w:w="0" w:type="dxa"/>
        <w:tblCellMar>
          <w:top w:w="0" w:type="dxa"/>
          <w:left w:w="0" w:type="dxa"/>
          <w:bottom w:w="1" w:type="dxa"/>
          <w:right w:w="0" w:type="dxa"/>
        </w:tblCellMar>
        <w:tblLook w:val="04A0" w:firstRow="1" w:lastRow="0" w:firstColumn="1" w:lastColumn="0" w:noHBand="0" w:noVBand="1"/>
      </w:tblPr>
      <w:tblGrid>
        <w:gridCol w:w="5041"/>
        <w:gridCol w:w="4180"/>
      </w:tblGrid>
      <w:tr w:rsidR="00246E2D">
        <w:trPr>
          <w:trHeight w:val="453"/>
        </w:trPr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83135F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36"/>
              </w:rPr>
              <w:t xml:space="preserve">Punto de equilibrio en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83135F">
            <w:pPr>
              <w:spacing w:after="0"/>
              <w:ind w:left="332"/>
            </w:pPr>
            <w:r>
              <w:rPr>
                <w:rFonts w:ascii="Times New Roman" w:eastAsia="Times New Roman" w:hAnsi="Times New Roman" w:cs="Times New Roman"/>
                <w:sz w:val="36"/>
              </w:rPr>
              <w:t>Costos fijos totales</w:t>
            </w:r>
            <w:r>
              <w:rPr>
                <w:rFonts w:ascii="Times New Roman" w:eastAsia="Times New Roman" w:hAnsi="Times New Roman" w:cs="Times New Roman"/>
                <w:sz w:val="36"/>
                <w:vertAlign w:val="subscript"/>
              </w:rPr>
              <w:t xml:space="preserve"> </w:t>
            </w:r>
          </w:p>
        </w:tc>
      </w:tr>
      <w:tr w:rsidR="00246E2D">
        <w:trPr>
          <w:trHeight w:val="2790"/>
        </w:trPr>
        <w:tc>
          <w:tcPr>
            <w:tcW w:w="50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46E2D" w:rsidRDefault="0083135F">
            <w:pPr>
              <w:spacing w:after="1118"/>
              <w:ind w:left="938"/>
            </w:pPr>
            <w:r>
              <w:rPr>
                <w:rFonts w:ascii="Times New Roman" w:eastAsia="Times New Roman" w:hAnsi="Times New Roman" w:cs="Times New Roman"/>
                <w:sz w:val="38"/>
              </w:rPr>
              <w:t>unidades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46E2D" w:rsidRDefault="0083135F">
            <w:pPr>
              <w:spacing w:after="0"/>
              <w:ind w:left="850" w:right="545" w:hanging="628"/>
            </w:pPr>
            <w:r>
              <w:rPr>
                <w:rFonts w:ascii="Times New Roman" w:eastAsia="Times New Roman" w:hAnsi="Times New Roman" w:cs="Times New Roman"/>
                <w:sz w:val="36"/>
              </w:rPr>
              <w:t>Punto de equilibrio</w:t>
            </w:r>
            <w:r>
              <w:rPr>
                <w:rFonts w:ascii="Times New Roman" w:eastAsia="Times New Roman" w:hAnsi="Times New Roman" w:cs="Times New Roman"/>
                <w:sz w:val="36"/>
                <w:vertAlign w:val="sub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</w:rPr>
              <w:t>monetario</w:t>
            </w:r>
            <w:r>
              <w:rPr>
                <w:rFonts w:ascii="Times New Roman" w:eastAsia="Times New Roman" w:hAnsi="Times New Roman" w:cs="Times New Roman"/>
                <w:sz w:val="36"/>
                <w:vertAlign w:val="subscript"/>
              </w:rPr>
              <w:t xml:space="preserve"> </w:t>
            </w: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83135F">
            <w:pPr>
              <w:spacing w:after="133"/>
              <w:ind w:left="-727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078480" cy="15240"/>
                      <wp:effectExtent l="0" t="0" r="0" b="0"/>
                      <wp:docPr id="11611" name="Group 116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78480" cy="15240"/>
                                <a:chOff x="0" y="0"/>
                                <a:chExt cx="3078480" cy="15240"/>
                              </a:xfrm>
                            </wpg:grpSpPr>
                            <wps:wsp>
                              <wps:cNvPr id="608" name="Shape 608"/>
                              <wps:cNvSpPr/>
                              <wps:spPr>
                                <a:xfrm>
                                  <a:off x="0" y="0"/>
                                  <a:ext cx="307848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78480">
                                      <a:moveTo>
                                        <a:pt x="0" y="0"/>
                                      </a:moveTo>
                                      <a:lnTo>
                                        <a:pt x="3078480" y="0"/>
                                      </a:lnTo>
                                    </a:path>
                                  </a:pathLst>
                                </a:custGeom>
                                <a:ln w="1524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1611" style="width:242.4pt;height:1.2pt;mso-position-horizontal-relative:char;mso-position-vertical-relative:line" coordsize="30784,152">
                      <v:shape id="Shape 608" style="position:absolute;width:30784;height:0;left:0;top:0;" coordsize="3078480,0" path="m0,0l3078480,0">
                        <v:stroke weight="1.2pt" endcap="flat" joinstyle="miter" miterlimit="10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46E2D" w:rsidRDefault="0083135F">
            <w:pPr>
              <w:spacing w:after="227" w:line="260" w:lineRule="auto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36"/>
              </w:rPr>
              <w:t>(Precio de venta - costo variable total)</w:t>
            </w:r>
            <w:r>
              <w:rPr>
                <w:rFonts w:ascii="Times New Roman" w:eastAsia="Times New Roman" w:hAnsi="Times New Roman" w:cs="Times New Roman"/>
                <w:sz w:val="36"/>
                <w:vertAlign w:val="subscript"/>
              </w:rPr>
              <w:t xml:space="preserve"> </w:t>
            </w:r>
          </w:p>
          <w:p w:rsidR="00246E2D" w:rsidRDefault="0083135F">
            <w:pPr>
              <w:spacing w:after="0"/>
              <w:ind w:right="755"/>
            </w:pPr>
            <w:r>
              <w:rPr>
                <w:rFonts w:ascii="Times New Roman" w:eastAsia="Times New Roman" w:hAnsi="Times New Roman" w:cs="Times New Roman"/>
                <w:sz w:val="38"/>
              </w:rPr>
              <w:t>Precio de venta x punto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6"/>
              </w:rPr>
              <w:t>de equilibrio en</w:t>
            </w:r>
            <w:r>
              <w:rPr>
                <w:rFonts w:ascii="Times New Roman" w:eastAsia="Times New Roman" w:hAnsi="Times New Roman" w:cs="Times New Roman"/>
                <w:sz w:val="36"/>
                <w:vertAlign w:val="subscript"/>
              </w:rPr>
              <w:t xml:space="preserve"> </w:t>
            </w:r>
          </w:p>
        </w:tc>
      </w:tr>
    </w:tbl>
    <w:p w:rsidR="00246E2D" w:rsidRDefault="0083135F">
      <w:pPr>
        <w:spacing w:after="737" w:line="216" w:lineRule="auto"/>
        <w:ind w:left="6093" w:right="414"/>
      </w:pPr>
      <w:r>
        <w:rPr>
          <w:rFonts w:ascii="Times New Roman" w:eastAsia="Times New Roman" w:hAnsi="Times New Roman" w:cs="Times New Roman"/>
          <w:sz w:val="38"/>
        </w:rPr>
        <w:t>unidades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CC3980">
      <w:pPr>
        <w:spacing w:after="503"/>
        <w:ind w:right="7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6608445" wp14:editId="1FBF3C23">
                <wp:simplePos x="0" y="0"/>
                <wp:positionH relativeFrom="column">
                  <wp:posOffset>3359150</wp:posOffset>
                </wp:positionH>
                <wp:positionV relativeFrom="paragraph">
                  <wp:posOffset>610235</wp:posOffset>
                </wp:positionV>
                <wp:extent cx="2209800" cy="567055"/>
                <wp:effectExtent l="0" t="0" r="0" b="23495"/>
                <wp:wrapSquare wrapText="bothSides"/>
                <wp:docPr id="11368" name="Group 1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567055"/>
                          <a:chOff x="0" y="0"/>
                          <a:chExt cx="2209800" cy="567055"/>
                        </a:xfrm>
                      </wpg:grpSpPr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537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4" name="Shape 614"/>
                        <wps:cNvSpPr/>
                        <wps:spPr>
                          <a:xfrm>
                            <a:off x="111125" y="61595"/>
                            <a:ext cx="1962150" cy="5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2150" h="505460">
                                <a:moveTo>
                                  <a:pt x="0" y="505460"/>
                                </a:moveTo>
                                <a:lnTo>
                                  <a:pt x="1962150" y="505460"/>
                                </a:lnTo>
                                <a:lnTo>
                                  <a:pt x="1962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205359" y="117462"/>
                            <a:ext cx="371602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246E2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6" name="Rectangle 616"/>
                        <wps:cNvSpPr/>
                        <wps:spPr>
                          <a:xfrm>
                            <a:off x="484885" y="47625"/>
                            <a:ext cx="1410589" cy="275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Pr="00CC3980" w:rsidRDefault="00CC3980">
                              <w:pPr>
                                <w:rPr>
                                  <w:lang w:val="es-E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lang w:val="es-ES"/>
                                </w:rPr>
                                <w:t>1.068.000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694309" y="11746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08445" id="Group 11368" o:spid="_x0000_s1039" style="position:absolute;left:0;text-align:left;margin-left:264.5pt;margin-top:48.05pt;width:174pt;height:44.65pt;z-index:251665408;mso-position-horizontal-relative:text;mso-position-vertical-relative:text" coordsize="22098,56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0" o:spid="_x0000_s1040" type="#_x0000_t75" style="position:absolute;width:22098;height:5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">
                  <v:imagedata r:id="rId38" o:title=""/>
                </v:shape>
                <v:shape id="Shape 614" o:spid="_x0000_s1041" style="position:absolute;left:1111;top:615;width:19621;height:5055;visibility:visible;mso-wrap-style:square;v-text-anchor:top" coordsize="1962150,5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" path="m,505460r1962150,l1962150,,,,,505460xe" filled="f" strokeweight=".5pt">
                  <v:path arrowok="t" textboxrect="0,0,1962150,505460"/>
                </v:shape>
                <v:rect id="Rectangle 615" o:spid="_x0000_s1042" style="position:absolute;left:2053;top:1174;width:3716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" filled="f" stroked="f">
                  <v:textbox inset="0,0,0,0">
                    <w:txbxContent>
                      <w:p w:rsidR="00246E2D" w:rsidRDefault="00246E2D"/>
                    </w:txbxContent>
                  </v:textbox>
                </v:rect>
                <v:rect id="Rectangle 616" o:spid="_x0000_s1043" style="position:absolute;left:4848;top:476;width:14106;height:27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" filled="f" stroked="f">
                  <v:textbox inset="0,0,0,0">
                    <w:txbxContent>
                      <w:p w:rsidR="00246E2D" w:rsidRPr="00CC3980" w:rsidRDefault="00CC3980">
                        <w:pPr>
                          <w:rPr>
                            <w:lang w:val="es-ES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lang w:val="es-ES"/>
                          </w:rPr>
                          <w:t>1.068.000</w:t>
                        </w:r>
                      </w:p>
                    </w:txbxContent>
                  </v:textbox>
                </v:rect>
                <v:rect id="Rectangle 617" o:spid="_x0000_s1044" style="position:absolute;left:6943;top:1174;width:464;height:20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:rsidR="00246E2D" w:rsidRDefault="0083135F">
                        <w:r>
                          <w:rPr>
                            <w:rFonts w:ascii="Times New Roman" w:eastAsia="Times New Roman" w:hAnsi="Times New Roman" w:cs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83135F">
        <w:rPr>
          <w:rFonts w:ascii="Times New Roman" w:eastAsia="Times New Roman" w:hAnsi="Times New Roman" w:cs="Times New Roman"/>
          <w:sz w:val="38"/>
        </w:rPr>
        <w:t>Realiza el cálculo:</w:t>
      </w:r>
      <w:r w:rsidR="0083135F"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1190" w:line="216" w:lineRule="auto"/>
        <w:ind w:left="1287" w:right="414" w:hanging="946"/>
      </w:pPr>
      <w:r>
        <w:rPr>
          <w:rFonts w:ascii="Times New Roman" w:eastAsia="Times New Roman" w:hAnsi="Times New Roman" w:cs="Times New Roman"/>
          <w:sz w:val="38"/>
        </w:rPr>
        <w:t>Punto de equilibrio en unidades</w:t>
      </w: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pPr w:vertAnchor="text" w:tblpX="5996" w:tblpY="121"/>
        <w:tblOverlap w:val="never"/>
        <w:tblW w:w="2686" w:type="dxa"/>
        <w:tblInd w:w="0" w:type="dxa"/>
        <w:tblCellMar>
          <w:top w:w="88" w:type="dxa"/>
          <w:left w:w="148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86"/>
      </w:tblGrid>
      <w:tr w:rsidR="00246E2D">
        <w:trPr>
          <w:trHeight w:val="900"/>
        </w:trPr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46E2D" w:rsidRDefault="00CC3980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481.000</w:t>
            </w:r>
            <w:r w:rsidR="0083135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246E2D" w:rsidRDefault="0083135F">
      <w:pPr>
        <w:tabs>
          <w:tab w:val="center" w:pos="2744"/>
          <w:tab w:val="center" w:pos="7037"/>
        </w:tabs>
        <w:spacing w:after="1022" w:line="250" w:lineRule="auto"/>
      </w:pPr>
      <w:r>
        <w:tab/>
      </w:r>
      <w:r>
        <w:rPr>
          <w:rFonts w:ascii="Times New Roman" w:eastAsia="Times New Roman" w:hAnsi="Times New Roman" w:cs="Times New Roman"/>
          <w:sz w:val="36"/>
        </w:rPr>
        <w:t>Punto de equilibrio monetario</w:t>
      </w:r>
      <w:r>
        <w:rPr>
          <w:rFonts w:ascii="Times New Roman" w:eastAsia="Times New Roman" w:hAnsi="Times New Roman" w:cs="Times New Roman"/>
          <w:sz w:val="36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6"/>
          <w:vertAlign w:val="subscript"/>
        </w:rPr>
        <w:tab/>
      </w:r>
      <w:r>
        <w:rPr>
          <w:noProof/>
        </w:rPr>
        <w:drawing>
          <wp:inline distT="0" distB="0" distL="0" distR="0">
            <wp:extent cx="2209800" cy="533400"/>
            <wp:effectExtent l="0" t="0" r="0" b="0"/>
            <wp:docPr id="612" name="Picture 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Picture 6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2D" w:rsidRDefault="0083135F">
      <w:pPr>
        <w:spacing w:after="0" w:line="250" w:lineRule="auto"/>
        <w:ind w:left="562" w:firstLine="238"/>
        <w:jc w:val="both"/>
      </w:pPr>
      <w:r>
        <w:rPr>
          <w:rFonts w:ascii="Times New Roman" w:eastAsia="Times New Roman" w:hAnsi="Times New Roman" w:cs="Times New Roman"/>
          <w:sz w:val="36"/>
        </w:rPr>
        <w:t xml:space="preserve">Recuerda: El punto de equilibrio te ayuda a </w:t>
      </w:r>
      <w:r>
        <w:rPr>
          <w:noProof/>
        </w:rPr>
        <w:drawing>
          <wp:inline distT="0" distB="0" distL="0" distR="0">
            <wp:extent cx="1035050" cy="267970"/>
            <wp:effectExtent l="0" t="0" r="0" b="0"/>
            <wp:docPr id="607" name="Picture 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Picture 60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6"/>
        </w:rPr>
        <w:t xml:space="preserve"> </w:t>
      </w:r>
      <w:r>
        <w:rPr>
          <w:rFonts w:ascii="Times New Roman" w:eastAsia="Times New Roman" w:hAnsi="Times New Roman" w:cs="Times New Roman"/>
          <w:sz w:val="36"/>
        </w:rPr>
        <w:t xml:space="preserve">conocer cuántas unidades o servicios debés </w:t>
      </w:r>
    </w:p>
    <w:p w:rsidR="00246E2D" w:rsidRDefault="0083135F">
      <w:pPr>
        <w:spacing w:after="40" w:line="250" w:lineRule="auto"/>
        <w:ind w:left="564" w:hanging="2"/>
        <w:jc w:val="both"/>
      </w:pPr>
      <w:r>
        <w:rPr>
          <w:rFonts w:ascii="Times New Roman" w:eastAsia="Times New Roman" w:hAnsi="Times New Roman" w:cs="Times New Roman"/>
          <w:sz w:val="36"/>
        </w:rPr>
        <w:t>vender para que podás recuperar tu inversión.</w:t>
      </w:r>
      <w:r>
        <w:rPr>
          <w:rFonts w:ascii="Times New Roman" w:eastAsia="Times New Roman" w:hAnsi="Times New Roman" w:cs="Times New Roman"/>
          <w:sz w:val="36"/>
          <w:vertAlign w:val="subscript"/>
        </w:rPr>
        <w:t xml:space="preserve"> </w:t>
      </w:r>
    </w:p>
    <w:p w:rsidR="00246E2D" w:rsidRDefault="0083135F">
      <w:pPr>
        <w:spacing w:after="802" w:line="216" w:lineRule="auto"/>
        <w:ind w:left="-7" w:right="-15"/>
        <w:jc w:val="both"/>
      </w:pPr>
      <w:r>
        <w:rPr>
          <w:rFonts w:ascii="Times New Roman" w:eastAsia="Times New Roman" w:hAnsi="Times New Roman" w:cs="Times New Roman"/>
          <w:sz w:val="42"/>
        </w:rPr>
        <w:t xml:space="preserve">Determine cuáles son los pasivos y activos de su negocio. Solamente, debes mencionar cuáles serían los </w:t>
      </w:r>
      <w:r>
        <w:rPr>
          <w:rFonts w:ascii="Times New Roman" w:eastAsia="Times New Roman" w:hAnsi="Times New Roman" w:cs="Times New Roman"/>
          <w:sz w:val="42"/>
        </w:rPr>
        <w:lastRenderedPageBreak/>
        <w:t>activos y pasivos, no es necesario poner el valor monetario de los mismos.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1477"/>
        <w:ind w:left="2465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tabs>
          <w:tab w:val="center" w:pos="2049"/>
          <w:tab w:val="center" w:pos="6915"/>
        </w:tabs>
        <w:spacing w:after="3" w:line="261" w:lineRule="auto"/>
      </w:pPr>
      <w:r>
        <w:rPr>
          <w:rFonts w:ascii="Times New Roman" w:eastAsia="Times New Roman" w:hAnsi="Times New Roman" w:cs="Times New Roman"/>
          <w:sz w:val="44"/>
        </w:rPr>
        <w:t xml:space="preserve"> </w:t>
      </w:r>
      <w:r>
        <w:rPr>
          <w:rFonts w:ascii="Times New Roman" w:eastAsia="Times New Roman" w:hAnsi="Times New Roman" w:cs="Times New Roman"/>
          <w:sz w:val="44"/>
        </w:rPr>
        <w:tab/>
        <w:t xml:space="preserve">Activos </w:t>
      </w:r>
      <w:r>
        <w:rPr>
          <w:rFonts w:ascii="Times New Roman" w:eastAsia="Times New Roman" w:hAnsi="Times New Roman" w:cs="Times New Roman"/>
          <w:sz w:val="44"/>
        </w:rPr>
        <w:tab/>
        <w:t xml:space="preserve">Pasivos </w:t>
      </w:r>
    </w:p>
    <w:tbl>
      <w:tblPr>
        <w:tblStyle w:val="TableGrid"/>
        <w:tblW w:w="9226" w:type="dxa"/>
        <w:tblInd w:w="23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10"/>
        <w:gridCol w:w="11178"/>
      </w:tblGrid>
      <w:tr w:rsidR="00246E2D">
        <w:trPr>
          <w:trHeight w:val="5010"/>
        </w:trPr>
        <w:tc>
          <w:tcPr>
            <w:tcW w:w="4380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1951" w:right="180"/>
            </w:pPr>
          </w:p>
          <w:tbl>
            <w:tblPr>
              <w:tblStyle w:val="TableGrid"/>
              <w:tblW w:w="4200" w:type="dxa"/>
              <w:tblInd w:w="0" w:type="dxa"/>
              <w:tblCellMar>
                <w:top w:w="78" w:type="dxa"/>
                <w:left w:w="14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200"/>
            </w:tblGrid>
            <w:tr w:rsidR="00246E2D">
              <w:trPr>
                <w:trHeight w:val="4980"/>
              </w:trPr>
              <w:tc>
                <w:tcPr>
                  <w:tcW w:w="42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</w:rPr>
                    <w:t>Para una plataforma de gestión y comunicación escolar,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los activos son todos los recursos y propiedades que el negocio posee y que pueden ser utilizados para generar valor y apoyar la operación de la empresa. Estos activos pueden clasificarse en diferentes categorías, como activos tangibles, intangibles y fin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ancieros. </w:t>
                  </w:r>
                </w:p>
              </w:tc>
            </w:tr>
          </w:tbl>
          <w:p w:rsidR="00246E2D" w:rsidRDefault="00246E2D"/>
        </w:tc>
        <w:tc>
          <w:tcPr>
            <w:tcW w:w="4846" w:type="dxa"/>
            <w:tcBorders>
              <w:top w:val="nil"/>
              <w:left w:val="nil"/>
              <w:bottom w:val="nil"/>
              <w:right w:val="nil"/>
            </w:tcBorders>
          </w:tcPr>
          <w:p w:rsidR="00246E2D" w:rsidRDefault="00246E2D">
            <w:pPr>
              <w:spacing w:after="0"/>
              <w:ind w:left="-6331" w:right="11177"/>
            </w:pPr>
          </w:p>
          <w:tbl>
            <w:tblPr>
              <w:tblStyle w:val="TableGrid"/>
              <w:tblW w:w="4666" w:type="dxa"/>
              <w:tblInd w:w="180" w:type="dxa"/>
              <w:tblCellMar>
                <w:top w:w="78" w:type="dxa"/>
                <w:left w:w="148" w:type="dxa"/>
                <w:bottom w:w="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4666"/>
            </w:tblGrid>
            <w:tr w:rsidR="00246E2D">
              <w:trPr>
                <w:trHeight w:val="4920"/>
              </w:trPr>
              <w:tc>
                <w:tcPr>
                  <w:tcW w:w="466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246E2D" w:rsidRDefault="0083135F">
                  <w:pPr>
                    <w:spacing w:after="0"/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Para una plataforma de gestión y comunicación escolar, los pasivos son las obligaciones financieras y deudas que la empresa debe pagar en el futuro. Los pasivos pueden ser clasificados en varias categorías según su naturaleza y vencimiento </w:t>
                  </w:r>
                </w:p>
              </w:tc>
            </w:tr>
          </w:tbl>
          <w:p w:rsidR="00246E2D" w:rsidRDefault="00246E2D"/>
        </w:tc>
      </w:tr>
    </w:tbl>
    <w:p w:rsidR="00246E2D" w:rsidRDefault="0083135F">
      <w:pPr>
        <w:spacing w:after="40" w:line="250" w:lineRule="auto"/>
        <w:ind w:left="-13" w:hanging="2"/>
        <w:jc w:val="both"/>
      </w:pPr>
      <w:r>
        <w:rPr>
          <w:rFonts w:ascii="Times New Roman" w:eastAsia="Times New Roman" w:hAnsi="Times New Roman" w:cs="Times New Roman"/>
          <w:sz w:val="36"/>
        </w:rPr>
        <w:t>Ejemplos de activos: Terrenos, equipo de oficina, cuentas por cobrar, vehículos y patentes.</w:t>
      </w:r>
      <w:r>
        <w:rPr>
          <w:rFonts w:ascii="Times New Roman" w:eastAsia="Times New Roman" w:hAnsi="Times New Roman" w:cs="Times New Roman"/>
          <w:sz w:val="44"/>
        </w:rPr>
        <w:t xml:space="preserve"> </w:t>
      </w:r>
    </w:p>
    <w:p w:rsidR="00246E2D" w:rsidRDefault="0083135F">
      <w:pPr>
        <w:spacing w:after="1381"/>
        <w:ind w:left="2925"/>
        <w:jc w:val="center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" w:line="250" w:lineRule="auto"/>
        <w:ind w:left="1480" w:hanging="2"/>
        <w:jc w:val="both"/>
      </w:pPr>
      <w:r>
        <w:rPr>
          <w:rFonts w:ascii="Times New Roman" w:eastAsia="Times New Roman" w:hAnsi="Times New Roman" w:cs="Times New Roman"/>
          <w:sz w:val="36"/>
        </w:rPr>
        <w:t>Ejemplos de pasivos: Deudas a corto y largo plazo, salarios, inventario y cuentas por pagar.</w:t>
      </w:r>
      <w:r>
        <w:rPr>
          <w:rFonts w:ascii="Times New Roman" w:eastAsia="Times New Roman" w:hAnsi="Times New Roman" w:cs="Times New Roman"/>
          <w:sz w:val="36"/>
          <w:vertAlign w:val="subscript"/>
        </w:rPr>
        <w:t xml:space="preserve"> </w:t>
      </w:r>
    </w:p>
    <w:p w:rsidR="00246E2D" w:rsidRDefault="0083135F">
      <w:pPr>
        <w:spacing w:after="146" w:line="216" w:lineRule="auto"/>
        <w:ind w:left="6" w:hanging="2"/>
      </w:pPr>
      <w:r>
        <w:rPr>
          <w:rFonts w:ascii="Times New Roman" w:eastAsia="Times New Roman" w:hAnsi="Times New Roman" w:cs="Times New Roman"/>
          <w:sz w:val="42"/>
        </w:rPr>
        <w:lastRenderedPageBreak/>
        <w:t>Investigue cuántos productos o servicios existen en el mercado iguales al que mi emprendimiento ofrece.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262" w:line="23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El mercado de plataformas de gestión y comunicación escolar incluye una variedad de soluciones que abarcan desde sistemas de gestión de aprendizaje (LM</w:t>
      </w:r>
      <w:r>
        <w:rPr>
          <w:rFonts w:ascii="Times New Roman" w:eastAsia="Times New Roman" w:hAnsi="Times New Roman" w:cs="Times New Roman"/>
          <w:sz w:val="24"/>
        </w:rPr>
        <w:t>S) hasta herramientas de comunicación y colaboración. Los productos y servicios en este sector ofrecen una amplia gama de funcionalidades, incluyendo la gestión de cursos, comunicación entre profesores y estudiantes, herramientas de evaluación y seguimient</w:t>
      </w:r>
      <w:r>
        <w:rPr>
          <w:rFonts w:ascii="Times New Roman" w:eastAsia="Times New Roman" w:hAnsi="Times New Roman" w:cs="Times New Roman"/>
          <w:sz w:val="24"/>
        </w:rPr>
        <w:t xml:space="preserve">o del rendimiento, y soluciones administrativas. </w:t>
      </w:r>
    </w:p>
    <w:p w:rsidR="00246E2D" w:rsidRDefault="0083135F">
      <w:pPr>
        <w:spacing w:after="262" w:line="238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Si estás desarrollando una nueva plataforma, será esencial diferenciar tu oferta mediante características innovadoras, una experiencia de usuario superior, o servicios adicionales que aborden las necesidades específicas de los usuarios que no están complet</w:t>
      </w:r>
      <w:r>
        <w:rPr>
          <w:rFonts w:ascii="Times New Roman" w:eastAsia="Times New Roman" w:hAnsi="Times New Roman" w:cs="Times New Roman"/>
          <w:sz w:val="24"/>
        </w:rPr>
        <w:t xml:space="preserve">amente satisfechas por las soluciones existentes. </w:t>
      </w:r>
    </w:p>
    <w:p w:rsidR="00246E2D" w:rsidRDefault="0083135F">
      <w:pPr>
        <w:spacing w:after="411"/>
        <w:ind w:left="240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11"/>
        <w:ind w:left="240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11"/>
        <w:ind w:left="240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8"/>
        <w:ind w:left="240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right="199"/>
        <w:jc w:val="right"/>
      </w:pPr>
      <w:r>
        <w:rPr>
          <w:noProof/>
        </w:rPr>
        <w:drawing>
          <wp:inline distT="0" distB="0" distL="0" distR="0">
            <wp:extent cx="5521960" cy="2637790"/>
            <wp:effectExtent l="0" t="0" r="0" b="0"/>
            <wp:docPr id="695" name="Picture 6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" name="Picture 695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2196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246E2D">
      <w:pPr>
        <w:sectPr w:rsidR="00246E2D">
          <w:headerReference w:type="even" r:id="rId42"/>
          <w:headerReference w:type="default" r:id="rId43"/>
          <w:headerReference w:type="first" r:id="rId44"/>
          <w:pgSz w:w="11908" w:h="16842"/>
          <w:pgMar w:top="1064" w:right="1002" w:bottom="1938" w:left="1715" w:header="743" w:footer="720" w:gutter="0"/>
          <w:cols w:space="720"/>
        </w:sectPr>
      </w:pPr>
    </w:p>
    <w:p w:rsidR="00246E2D" w:rsidRDefault="0083135F">
      <w:pPr>
        <w:pStyle w:val="Ttulo1"/>
        <w:spacing w:after="0"/>
        <w:ind w:left="2823"/>
        <w:jc w:val="left"/>
      </w:pPr>
      <w:r>
        <w:rPr>
          <w:sz w:val="58"/>
        </w:rPr>
        <w:lastRenderedPageBreak/>
        <w:t>Actividad</w:t>
      </w:r>
      <w:r>
        <w:rPr>
          <w:sz w:val="22"/>
        </w:rPr>
        <w:t xml:space="preserve"> </w:t>
      </w:r>
    </w:p>
    <w:p w:rsidR="00246E2D" w:rsidRDefault="0083135F">
      <w:pPr>
        <w:spacing w:after="1101"/>
        <w:ind w:left="1051"/>
        <w:jc w:val="center"/>
      </w:pPr>
      <w:r>
        <w:rPr>
          <w:noProof/>
        </w:rPr>
        <w:drawing>
          <wp:inline distT="0" distB="0" distL="0" distR="0">
            <wp:extent cx="383540" cy="179070"/>
            <wp:effectExtent l="0" t="0" r="0" b="0"/>
            <wp:docPr id="783" name="Picture 7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693" w:line="216" w:lineRule="auto"/>
        <w:ind w:left="6" w:hanging="2"/>
      </w:pPr>
      <w:r>
        <w:rPr>
          <w:rFonts w:ascii="Times New Roman" w:eastAsia="Times New Roman" w:hAnsi="Times New Roman" w:cs="Times New Roman"/>
          <w:sz w:val="42"/>
        </w:rPr>
        <w:t>Determine cúal es la importancia de cumplir con las obligaciones tributarias y cómo se debe liquidar una empresa.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66" w:line="226" w:lineRule="auto"/>
        <w:ind w:left="172" w:hanging="10"/>
        <w:jc w:val="both"/>
      </w:pPr>
      <w:r>
        <w:rPr>
          <w:rFonts w:ascii="Times New Roman" w:eastAsia="Times New Roman" w:hAnsi="Times New Roman" w:cs="Times New Roman"/>
          <w:sz w:val="48"/>
        </w:rPr>
        <w:t>Importancia de las obligaciones tributarias: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305" w:line="225" w:lineRule="auto"/>
        <w:ind w:left="172" w:right="146" w:hanging="10"/>
        <w:jc w:val="both"/>
      </w:pPr>
      <w:r>
        <w:rPr>
          <w:rFonts w:ascii="Times New Roman" w:eastAsia="Times New Roman" w:hAnsi="Times New Roman" w:cs="Times New Roman"/>
        </w:rPr>
        <w:t>Las obligaciones tributarias son un aspecto crítico de la operación de cualquier negocio, inclu</w:t>
      </w:r>
      <w:r>
        <w:rPr>
          <w:rFonts w:ascii="Times New Roman" w:eastAsia="Times New Roman" w:hAnsi="Times New Roman" w:cs="Times New Roman"/>
        </w:rPr>
        <w:t xml:space="preserve">ida una plataforma de gestión y comunicación escolar. Cumplir con estas obligaciones no solo es un requisito legal, sino que también tiene implicaciones importantes para la estabilidad y reputación del negocio </w:t>
      </w:r>
    </w:p>
    <w:p w:rsidR="00246E2D" w:rsidRDefault="0083135F">
      <w:pPr>
        <w:spacing w:after="3"/>
        <w:ind w:left="225" w:hanging="10"/>
      </w:pPr>
      <w:r>
        <w:rPr>
          <w:rFonts w:ascii="Times New Roman" w:eastAsia="Times New Roman" w:hAnsi="Times New Roman" w:cs="Times New Roman"/>
          <w:sz w:val="46"/>
        </w:rPr>
        <w:t>¿Cómo se liquida una empresa?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318" w:line="265" w:lineRule="auto"/>
        <w:ind w:left="292" w:right="55" w:hanging="10"/>
      </w:pPr>
      <w:r>
        <w:rPr>
          <w:rFonts w:ascii="Times New Roman" w:eastAsia="Times New Roman" w:hAnsi="Times New Roman" w:cs="Times New Roman"/>
        </w:rPr>
        <w:t>La liquidación</w:t>
      </w:r>
      <w:r>
        <w:rPr>
          <w:rFonts w:ascii="Times New Roman" w:eastAsia="Times New Roman" w:hAnsi="Times New Roman" w:cs="Times New Roman"/>
        </w:rPr>
        <w:t xml:space="preserve"> de una empresa de una plataforma de gestión y comunicación escolar implica una serie de pasos meticulosos para garantizar un cierre ordenado y conforme a la ley. Estos pasos incluyen la decisión de liquidar, la notificación a autoridades, la evaluación y </w:t>
      </w:r>
      <w:r>
        <w:rPr>
          <w:rFonts w:ascii="Times New Roman" w:eastAsia="Times New Roman" w:hAnsi="Times New Roman" w:cs="Times New Roman"/>
        </w:rPr>
        <w:t>venta de activos, el pago de deudas, la distribución de remanentes a accionistas, y el cumplimiento de todas las obligaciones legales y documentales. El objetivo es asegurar que todas las obligaciones se cumplan, los activos se gestionen de manera efectiva</w:t>
      </w:r>
      <w:r>
        <w:rPr>
          <w:rFonts w:ascii="Times New Roman" w:eastAsia="Times New Roman" w:hAnsi="Times New Roman" w:cs="Times New Roman"/>
        </w:rPr>
        <w:t xml:space="preserve">, y el proceso de cierre se realice de manera transparente y conforme a las regulaciones aplicables </w:t>
      </w:r>
    </w:p>
    <w:p w:rsidR="00246E2D" w:rsidRDefault="0083135F">
      <w:pPr>
        <w:pStyle w:val="Ttulo2"/>
      </w:pPr>
      <w:r>
        <w:t>Guia para planear Yo Emprendo</w:t>
      </w:r>
      <w:r>
        <w:rPr>
          <w:sz w:val="22"/>
        </w:rPr>
        <w:t xml:space="preserve"> </w:t>
      </w:r>
    </w:p>
    <w:p w:rsidR="00246E2D" w:rsidRDefault="0083135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820" w:line="262" w:lineRule="auto"/>
        <w:ind w:left="3236" w:right="72" w:hanging="10"/>
      </w:pPr>
      <w:r>
        <w:rPr>
          <w:noProof/>
        </w:rPr>
        <w:drawing>
          <wp:anchor distT="0" distB="0" distL="114300" distR="114300" simplePos="0" relativeHeight="251666432" behindDoc="1" locked="0" layoutInCell="1" allowOverlap="0">
            <wp:simplePos x="0" y="0"/>
            <wp:positionH relativeFrom="column">
              <wp:posOffset>-217487</wp:posOffset>
            </wp:positionH>
            <wp:positionV relativeFrom="paragraph">
              <wp:posOffset>-93332</wp:posOffset>
            </wp:positionV>
            <wp:extent cx="6339840" cy="2645410"/>
            <wp:effectExtent l="0" t="0" r="0" b="0"/>
            <wp:wrapNone/>
            <wp:docPr id="785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3984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</w:rPr>
        <w:t>El tema de interés en la creación de una plataforma de gestión y comunicación escolar se centra en resolver problemas espec</w:t>
      </w:r>
      <w:r>
        <w:rPr>
          <w:rFonts w:ascii="Times New Roman" w:eastAsia="Times New Roman" w:hAnsi="Times New Roman" w:cs="Times New Roman"/>
        </w:rPr>
        <w:t xml:space="preserve">íficos dentro del entorno educativo mediante el uso de tecnología </w:t>
      </w:r>
    </w:p>
    <w:p w:rsidR="00246E2D" w:rsidRDefault="0083135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849" w:line="262" w:lineRule="auto"/>
        <w:ind w:left="3236" w:right="227" w:hanging="10"/>
      </w:pPr>
      <w:r>
        <w:rPr>
          <w:rFonts w:ascii="Times New Roman" w:eastAsia="Times New Roman" w:hAnsi="Times New Roman" w:cs="Times New Roman"/>
        </w:rPr>
        <w:t xml:space="preserve">es crucial porque fundamenta la necesidad y el valor de la propuesta en el mercado. </w:t>
      </w:r>
    </w:p>
    <w:p w:rsidR="00246E2D" w:rsidRDefault="0083135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05" w:line="262" w:lineRule="auto"/>
        <w:ind w:left="1623" w:right="36" w:hanging="10"/>
      </w:pPr>
      <w:r>
        <w:rPr>
          <w:rFonts w:ascii="Times New Roman" w:eastAsia="Times New Roman" w:hAnsi="Times New Roman" w:cs="Times New Roman"/>
        </w:rPr>
        <w:t xml:space="preserve">es crucial identificar los </w:t>
      </w:r>
      <w:r>
        <w:rPr>
          <w:rFonts w:ascii="Times New Roman" w:eastAsia="Times New Roman" w:hAnsi="Times New Roman" w:cs="Times New Roman"/>
          <w:b/>
        </w:rPr>
        <w:t>segmentos de clientes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que se beneficiarán de la plataforma y comprender sus necesidades específicas. </w:t>
      </w:r>
    </w:p>
    <w:p w:rsidR="00246E2D" w:rsidRDefault="0083135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67"/>
        <w:ind w:left="1613" w:right="36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TableGrid"/>
        <w:tblW w:w="10045" w:type="dxa"/>
        <w:tblInd w:w="-320" w:type="dxa"/>
        <w:tblCellMar>
          <w:top w:w="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06"/>
        <w:gridCol w:w="234"/>
        <w:gridCol w:w="304"/>
        <w:gridCol w:w="3095"/>
        <w:gridCol w:w="257"/>
        <w:gridCol w:w="3249"/>
      </w:tblGrid>
      <w:tr w:rsidR="00246E2D">
        <w:trPr>
          <w:trHeight w:val="385"/>
        </w:trPr>
        <w:tc>
          <w:tcPr>
            <w:tcW w:w="291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246E2D" w:rsidRDefault="0083135F">
            <w:pPr>
              <w:tabs>
                <w:tab w:val="center" w:pos="1458"/>
                <w:tab w:val="center" w:pos="2301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¿Para </w:t>
            </w:r>
            <w:r>
              <w:rPr>
                <w:rFonts w:ascii="Times New Roman" w:eastAsia="Times New Roman" w:hAnsi="Times New Roman" w:cs="Times New Roman"/>
                <w:sz w:val="32"/>
              </w:rPr>
              <w:tab/>
              <w:t xml:space="preserve">qué </w:t>
            </w:r>
            <w:r>
              <w:rPr>
                <w:rFonts w:ascii="Times New Roman" w:eastAsia="Times New Roman" w:hAnsi="Times New Roman" w:cs="Times New Roman"/>
                <w:sz w:val="32"/>
              </w:rPr>
              <w:tab/>
              <w:t xml:space="preserve">es </w:t>
            </w:r>
          </w:p>
        </w:tc>
        <w:tc>
          <w:tcPr>
            <w:tcW w:w="214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246E2D" w:rsidRDefault="0083135F">
            <w:pPr>
              <w:spacing w:after="0"/>
              <w:ind w:right="-17"/>
              <w:jc w:val="both"/>
            </w:pPr>
            <w:r>
              <w:rPr>
                <w:rFonts w:ascii="Times New Roman" w:eastAsia="Times New Roman" w:hAnsi="Times New Roman" w:cs="Times New Roman"/>
                <w:sz w:val="32"/>
              </w:rPr>
              <w:t>la</w:t>
            </w:r>
          </w:p>
        </w:tc>
        <w:tc>
          <w:tcPr>
            <w:tcW w:w="3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46E2D" w:rsidRDefault="0083135F">
            <w:pPr>
              <w:spacing w:after="0"/>
              <w:ind w:left="2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09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46E2D" w:rsidRDefault="00246E2D"/>
        </w:tc>
        <w:tc>
          <w:tcPr>
            <w:tcW w:w="25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46E2D" w:rsidRDefault="0083135F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25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246E2D" w:rsidRDefault="00246E2D"/>
        </w:tc>
      </w:tr>
      <w:tr w:rsidR="00246E2D">
        <w:trPr>
          <w:trHeight w:val="787"/>
        </w:trPr>
        <w:tc>
          <w:tcPr>
            <w:tcW w:w="291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246E2D" w:rsidRDefault="0083135F">
            <w:pPr>
              <w:spacing w:after="0"/>
              <w:ind w:left="38"/>
            </w:pPr>
            <w:r>
              <w:rPr>
                <w:rFonts w:ascii="Times New Roman" w:eastAsia="Times New Roman" w:hAnsi="Times New Roman" w:cs="Times New Roman"/>
                <w:sz w:val="32"/>
              </w:rPr>
              <w:t>actividad?</w:t>
            </w:r>
            <w:r>
              <w:rPr>
                <w:rFonts w:ascii="Times New Roman" w:eastAsia="Times New Roman" w:hAnsi="Times New Roman" w:cs="Times New Roman"/>
                <w:sz w:val="32"/>
                <w:vertAlign w:val="subscript"/>
              </w:rPr>
              <w:t xml:space="preserve"> </w:t>
            </w:r>
          </w:p>
          <w:p w:rsidR="00246E2D" w:rsidRDefault="0083135F">
            <w:pPr>
              <w:spacing w:after="0"/>
              <w:ind w:left="262"/>
              <w:jc w:val="center"/>
            </w:pPr>
            <w:r>
              <w:rPr>
                <w:rFonts w:ascii="Times New Roman" w:eastAsia="Times New Roman" w:hAnsi="Times New Roman" w:cs="Times New Roman"/>
                <w:sz w:val="30"/>
              </w:rPr>
              <w:t>(Objetivo)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14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246E2D" w:rsidRDefault="00246E2D"/>
        </w:tc>
        <w:tc>
          <w:tcPr>
            <w:tcW w:w="30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46E2D" w:rsidRDefault="00246E2D"/>
        </w:tc>
        <w:tc>
          <w:tcPr>
            <w:tcW w:w="309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6E2D" w:rsidRDefault="0083135F">
            <w:pPr>
              <w:spacing w:after="0"/>
              <w:ind w:left="708" w:hanging="462"/>
            </w:pPr>
            <w:r>
              <w:rPr>
                <w:rFonts w:ascii="Times New Roman" w:eastAsia="Times New Roman" w:hAnsi="Times New Roman" w:cs="Times New Roman"/>
                <w:sz w:val="30"/>
              </w:rPr>
              <w:t>¿Qué vamos a hacer?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</w:rPr>
              <w:t>(Actividades)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8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246E2D" w:rsidRDefault="00246E2D"/>
        </w:tc>
        <w:tc>
          <w:tcPr>
            <w:tcW w:w="325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6E2D" w:rsidRDefault="0083135F">
            <w:pPr>
              <w:spacing w:after="0"/>
              <w:ind w:left="294" w:hanging="184"/>
            </w:pPr>
            <w:r>
              <w:rPr>
                <w:rFonts w:ascii="Times New Roman" w:eastAsia="Times New Roman" w:hAnsi="Times New Roman" w:cs="Times New Roman"/>
                <w:sz w:val="30"/>
              </w:rPr>
              <w:t>¿Qué queremos lograr?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30"/>
              </w:rPr>
              <w:t>(Metas y Resultados)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246E2D" w:rsidRDefault="0083135F">
      <w:pPr>
        <w:pStyle w:val="Ttulo1"/>
        <w:spacing w:after="0"/>
        <w:ind w:left="2637"/>
        <w:jc w:val="left"/>
      </w:pPr>
      <w:r>
        <w:rPr>
          <w:sz w:val="126"/>
        </w:rPr>
        <w:lastRenderedPageBreak/>
        <w:t>NOTAS</w:t>
      </w:r>
      <w: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0"/>
                <wp:effectExtent l="0" t="0" r="0" b="0"/>
                <wp:docPr id="13012" name="Group 13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0"/>
                          <a:chOff x="0" y="0"/>
                          <a:chExt cx="5388610" cy="15240"/>
                        </a:xfrm>
                      </wpg:grpSpPr>
                      <wps:wsp>
                        <wps:cNvPr id="879" name="Shape 879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12" style="width:424.3pt;height:1.2pt;mso-position-horizontal-relative:char;mso-position-vertical-relative:line" coordsize="53886,152">
                <v:shape id="Shape 879" style="position:absolute;width:53886;height:0;left:0;top:0;" coordsize="5388610,0" path="m0,0l5388610,0">
                  <v:stroke weight="1.2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855980</wp:posOffset>
                </wp:positionH>
                <wp:positionV relativeFrom="page">
                  <wp:posOffset>0</wp:posOffset>
                </wp:positionV>
                <wp:extent cx="6462395" cy="7011035"/>
                <wp:effectExtent l="0" t="0" r="0" b="0"/>
                <wp:wrapSquare wrapText="bothSides"/>
                <wp:docPr id="13011" name="Group 13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2395" cy="7011035"/>
                          <a:chOff x="0" y="0"/>
                          <a:chExt cx="6462395" cy="7011035"/>
                        </a:xfrm>
                      </wpg:grpSpPr>
                      <wps:wsp>
                        <wps:cNvPr id="817" name="Rectangle 817"/>
                        <wps:cNvSpPr/>
                        <wps:spPr>
                          <a:xfrm>
                            <a:off x="247968" y="458457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8" name="Rectangle 818"/>
                        <wps:cNvSpPr/>
                        <wps:spPr>
                          <a:xfrm>
                            <a:off x="2012315" y="333538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9" name="Rectangle 819"/>
                        <wps:cNvSpPr/>
                        <wps:spPr>
                          <a:xfrm>
                            <a:off x="4147566" y="333538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0" name="Rectangle 820"/>
                        <wps:cNvSpPr/>
                        <wps:spPr>
                          <a:xfrm>
                            <a:off x="6337301" y="3948671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1" name="Rectangle 821"/>
                        <wps:cNvSpPr/>
                        <wps:spPr>
                          <a:xfrm>
                            <a:off x="6341110" y="138593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0" name="Shape 13980"/>
                        <wps:cNvSpPr/>
                        <wps:spPr>
                          <a:xfrm>
                            <a:off x="43497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1" name="Shape 13981"/>
                        <wps:cNvSpPr/>
                        <wps:spPr>
                          <a:xfrm>
                            <a:off x="43497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2" name="Shape 13982"/>
                        <wps:cNvSpPr/>
                        <wps:spPr>
                          <a:xfrm>
                            <a:off x="46038" y="1381760"/>
                            <a:ext cx="19828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851" h="9144">
                                <a:moveTo>
                                  <a:pt x="0" y="0"/>
                                </a:moveTo>
                                <a:lnTo>
                                  <a:pt x="1982851" y="0"/>
                                </a:lnTo>
                                <a:lnTo>
                                  <a:pt x="19828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3" name="Shape 13983"/>
                        <wps:cNvSpPr/>
                        <wps:spPr>
                          <a:xfrm>
                            <a:off x="2028825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4" name="Shape 13984"/>
                        <wps:cNvSpPr/>
                        <wps:spPr>
                          <a:xfrm>
                            <a:off x="2028825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5" name="Shape 13985"/>
                        <wps:cNvSpPr/>
                        <wps:spPr>
                          <a:xfrm>
                            <a:off x="2223135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6" name="Shape 13986"/>
                        <wps:cNvSpPr/>
                        <wps:spPr>
                          <a:xfrm>
                            <a:off x="2223135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7" name="Shape 13987"/>
                        <wps:cNvSpPr/>
                        <wps:spPr>
                          <a:xfrm>
                            <a:off x="2225675" y="1381760"/>
                            <a:ext cx="196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944" h="9144">
                                <a:moveTo>
                                  <a:pt x="0" y="0"/>
                                </a:moveTo>
                                <a:lnTo>
                                  <a:pt x="1964944" y="0"/>
                                </a:lnTo>
                                <a:lnTo>
                                  <a:pt x="196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8" name="Shape 13988"/>
                        <wps:cNvSpPr/>
                        <wps:spPr>
                          <a:xfrm>
                            <a:off x="4190746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89" name="Shape 13989"/>
                        <wps:cNvSpPr/>
                        <wps:spPr>
                          <a:xfrm>
                            <a:off x="4190746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0" name="Shape 13990"/>
                        <wps:cNvSpPr/>
                        <wps:spPr>
                          <a:xfrm>
                            <a:off x="4354449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1" name="Shape 13991"/>
                        <wps:cNvSpPr/>
                        <wps:spPr>
                          <a:xfrm>
                            <a:off x="4354449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2" name="Shape 13992"/>
                        <wps:cNvSpPr/>
                        <wps:spPr>
                          <a:xfrm>
                            <a:off x="4357116" y="1381760"/>
                            <a:ext cx="19814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54" h="9144">
                                <a:moveTo>
                                  <a:pt x="0" y="0"/>
                                </a:moveTo>
                                <a:lnTo>
                                  <a:pt x="1981454" y="0"/>
                                </a:lnTo>
                                <a:lnTo>
                                  <a:pt x="19814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3" name="Shape 13993"/>
                        <wps:cNvSpPr/>
                        <wps:spPr>
                          <a:xfrm>
                            <a:off x="6338570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4" name="Shape 13994"/>
                        <wps:cNvSpPr/>
                        <wps:spPr>
                          <a:xfrm>
                            <a:off x="6338570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5" name="Shape 13995"/>
                        <wps:cNvSpPr/>
                        <wps:spPr>
                          <a:xfrm>
                            <a:off x="6422390" y="13817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6" name="Shape 13996"/>
                        <wps:cNvSpPr/>
                        <wps:spPr>
                          <a:xfrm>
                            <a:off x="43497" y="1385443"/>
                            <a:ext cx="9144" cy="27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16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1671"/>
                                </a:lnTo>
                                <a:lnTo>
                                  <a:pt x="0" y="270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7" name="Shape 13997"/>
                        <wps:cNvSpPr/>
                        <wps:spPr>
                          <a:xfrm>
                            <a:off x="43497" y="40872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8" name="Shape 13998"/>
                        <wps:cNvSpPr/>
                        <wps:spPr>
                          <a:xfrm>
                            <a:off x="46038" y="4087241"/>
                            <a:ext cx="198285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2851" h="9144">
                                <a:moveTo>
                                  <a:pt x="0" y="0"/>
                                </a:moveTo>
                                <a:lnTo>
                                  <a:pt x="1982851" y="0"/>
                                </a:lnTo>
                                <a:lnTo>
                                  <a:pt x="198285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99" name="Shape 13999"/>
                        <wps:cNvSpPr/>
                        <wps:spPr>
                          <a:xfrm>
                            <a:off x="2028825" y="1385443"/>
                            <a:ext cx="9144" cy="27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16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1671"/>
                                </a:lnTo>
                                <a:lnTo>
                                  <a:pt x="0" y="270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0" name="Shape 14000"/>
                        <wps:cNvSpPr/>
                        <wps:spPr>
                          <a:xfrm>
                            <a:off x="2028825" y="40872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1" name="Shape 14001"/>
                        <wps:cNvSpPr/>
                        <wps:spPr>
                          <a:xfrm>
                            <a:off x="2223135" y="1385443"/>
                            <a:ext cx="9144" cy="27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16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1671"/>
                                </a:lnTo>
                                <a:lnTo>
                                  <a:pt x="0" y="270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2" name="Shape 14002"/>
                        <wps:cNvSpPr/>
                        <wps:spPr>
                          <a:xfrm>
                            <a:off x="2223135" y="40872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3" name="Shape 14003"/>
                        <wps:cNvSpPr/>
                        <wps:spPr>
                          <a:xfrm>
                            <a:off x="2225675" y="4087241"/>
                            <a:ext cx="19649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4944" h="9144">
                                <a:moveTo>
                                  <a:pt x="0" y="0"/>
                                </a:moveTo>
                                <a:lnTo>
                                  <a:pt x="1964944" y="0"/>
                                </a:lnTo>
                                <a:lnTo>
                                  <a:pt x="19649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4" name="Shape 14004"/>
                        <wps:cNvSpPr/>
                        <wps:spPr>
                          <a:xfrm>
                            <a:off x="4190746" y="1385443"/>
                            <a:ext cx="9144" cy="27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16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1671"/>
                                </a:lnTo>
                                <a:lnTo>
                                  <a:pt x="0" y="270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5" name="Shape 14005"/>
                        <wps:cNvSpPr/>
                        <wps:spPr>
                          <a:xfrm>
                            <a:off x="4190746" y="40872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6" name="Shape 14006"/>
                        <wps:cNvSpPr/>
                        <wps:spPr>
                          <a:xfrm>
                            <a:off x="4354449" y="1385443"/>
                            <a:ext cx="9144" cy="27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16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1671"/>
                                </a:lnTo>
                                <a:lnTo>
                                  <a:pt x="0" y="270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7" name="Shape 14007"/>
                        <wps:cNvSpPr/>
                        <wps:spPr>
                          <a:xfrm>
                            <a:off x="4354449" y="40872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8" name="Shape 14008"/>
                        <wps:cNvSpPr/>
                        <wps:spPr>
                          <a:xfrm>
                            <a:off x="4357116" y="4087241"/>
                            <a:ext cx="19814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454" h="9144">
                                <a:moveTo>
                                  <a:pt x="0" y="0"/>
                                </a:moveTo>
                                <a:lnTo>
                                  <a:pt x="1981454" y="0"/>
                                </a:lnTo>
                                <a:lnTo>
                                  <a:pt x="19814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09" name="Shape 14009"/>
                        <wps:cNvSpPr/>
                        <wps:spPr>
                          <a:xfrm>
                            <a:off x="6338570" y="1385443"/>
                            <a:ext cx="9144" cy="27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16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1671"/>
                                </a:lnTo>
                                <a:lnTo>
                                  <a:pt x="0" y="270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0" name="Shape 14010"/>
                        <wps:cNvSpPr/>
                        <wps:spPr>
                          <a:xfrm>
                            <a:off x="6338570" y="40872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1" name="Shape 14011"/>
                        <wps:cNvSpPr/>
                        <wps:spPr>
                          <a:xfrm>
                            <a:off x="6341110" y="4087241"/>
                            <a:ext cx="8128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280" h="9144">
                                <a:moveTo>
                                  <a:pt x="0" y="0"/>
                                </a:moveTo>
                                <a:lnTo>
                                  <a:pt x="81280" y="0"/>
                                </a:lnTo>
                                <a:lnTo>
                                  <a:pt x="8128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2" name="Shape 14012"/>
                        <wps:cNvSpPr/>
                        <wps:spPr>
                          <a:xfrm>
                            <a:off x="6422390" y="1385443"/>
                            <a:ext cx="9144" cy="270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701671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701671"/>
                                </a:lnTo>
                                <a:lnTo>
                                  <a:pt x="0" y="270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13" name="Shape 14013"/>
                        <wps:cNvSpPr/>
                        <wps:spPr>
                          <a:xfrm>
                            <a:off x="6422390" y="40872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2" name="Rectangle 862"/>
                        <wps:cNvSpPr/>
                        <wps:spPr>
                          <a:xfrm>
                            <a:off x="6427470" y="668717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2" name="Picture 872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10490" y="1384300"/>
                            <a:ext cx="1901190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Picture 874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2245360" y="1384300"/>
                            <a:ext cx="1901190" cy="2076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3" name="Picture 1340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4353052" y="1379728"/>
                            <a:ext cx="1984248" cy="26944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8" name="Picture 87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9400"/>
                            <a:ext cx="6424930" cy="2721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Picture 88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4785360" y="0"/>
                            <a:ext cx="1295400" cy="1381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8" name="Shape 888"/>
                        <wps:cNvSpPr/>
                        <wps:spPr>
                          <a:xfrm>
                            <a:off x="173355" y="1448435"/>
                            <a:ext cx="1835150" cy="175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5150" h="1752600">
                                <a:moveTo>
                                  <a:pt x="0" y="1752600"/>
                                </a:moveTo>
                                <a:lnTo>
                                  <a:pt x="1835150" y="1752600"/>
                                </a:lnTo>
                                <a:lnTo>
                                  <a:pt x="1835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9" name="Rectangle 889"/>
                        <wps:cNvSpPr/>
                        <wps:spPr>
                          <a:xfrm>
                            <a:off x="267018" y="1498968"/>
                            <a:ext cx="203080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es fundamental para varias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0" name="Rectangle 890"/>
                        <wps:cNvSpPr/>
                        <wps:spPr>
                          <a:xfrm>
                            <a:off x="267018" y="1671688"/>
                            <a:ext cx="145389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razones clave en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1" name="Rectangle 891"/>
                        <wps:cNvSpPr/>
                        <wps:spPr>
                          <a:xfrm>
                            <a:off x="267018" y="1845678"/>
                            <a:ext cx="161907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desarrollo y éxito 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2" name="Rectangle 892"/>
                        <wps:cNvSpPr/>
                        <wps:spPr>
                          <a:xfrm>
                            <a:off x="267018" y="2022208"/>
                            <a:ext cx="648074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proyecto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3" name="Rectangle 893"/>
                        <wps:cNvSpPr/>
                        <wps:spPr>
                          <a:xfrm>
                            <a:off x="755904" y="202220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5" name="Shape 895"/>
                        <wps:cNvSpPr/>
                        <wps:spPr>
                          <a:xfrm>
                            <a:off x="2364105" y="1391285"/>
                            <a:ext cx="1800860" cy="2429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0860" h="2429510">
                                <a:moveTo>
                                  <a:pt x="0" y="2429510"/>
                                </a:moveTo>
                                <a:lnTo>
                                  <a:pt x="1800860" y="2429510"/>
                                </a:lnTo>
                                <a:lnTo>
                                  <a:pt x="18008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6" name="Rectangle 896"/>
                        <wps:cNvSpPr/>
                        <wps:spPr>
                          <a:xfrm>
                            <a:off x="2458085" y="1441818"/>
                            <a:ext cx="2168856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Para desarrollar y lanzar una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7" name="Rectangle 897"/>
                        <wps:cNvSpPr/>
                        <wps:spPr>
                          <a:xfrm>
                            <a:off x="2458085" y="1614538"/>
                            <a:ext cx="178963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plataforma de gestión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8" name="Rectangle 898"/>
                        <wps:cNvSpPr/>
                        <wps:spPr>
                          <a:xfrm>
                            <a:off x="2458085" y="1788528"/>
                            <a:ext cx="190799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comunicación escolar, 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9" name="Rectangle 899"/>
                        <wps:cNvSpPr/>
                        <wps:spPr>
                          <a:xfrm>
                            <a:off x="2458085" y="1961121"/>
                            <a:ext cx="192824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crucial seguir un enfoque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0" name="Rectangle 900"/>
                        <wps:cNvSpPr/>
                        <wps:spPr>
                          <a:xfrm>
                            <a:off x="2458085" y="2140318"/>
                            <a:ext cx="919157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estructurado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" name="Rectangle 901"/>
                        <wps:cNvSpPr/>
                        <wps:spPr>
                          <a:xfrm>
                            <a:off x="3148965" y="214031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3" name="Shape 903"/>
                        <wps:cNvSpPr/>
                        <wps:spPr>
                          <a:xfrm>
                            <a:off x="4393565" y="1991995"/>
                            <a:ext cx="1704340" cy="2028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340" h="2028190">
                                <a:moveTo>
                                  <a:pt x="0" y="2028190"/>
                                </a:moveTo>
                                <a:lnTo>
                                  <a:pt x="1704340" y="2028190"/>
                                </a:lnTo>
                                <a:lnTo>
                                  <a:pt x="17043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4" name="Rectangle 904"/>
                        <wps:cNvSpPr/>
                        <wps:spPr>
                          <a:xfrm>
                            <a:off x="4487799" y="2041258"/>
                            <a:ext cx="1294476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es crucial definir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5" name="Rectangle 905"/>
                        <wps:cNvSpPr/>
                        <wps:spPr>
                          <a:xfrm>
                            <a:off x="4487799" y="2215121"/>
                            <a:ext cx="1887367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claramente qué se quiere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6" name="Rectangle 906"/>
                        <wps:cNvSpPr/>
                        <wps:spPr>
                          <a:xfrm>
                            <a:off x="4487799" y="2387968"/>
                            <a:ext cx="810092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lograr para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" name="Rectangle 907"/>
                        <wps:cNvSpPr/>
                        <wps:spPr>
                          <a:xfrm>
                            <a:off x="5097526" y="238796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8" name="Rectangle 908"/>
                        <wps:cNvSpPr/>
                        <wps:spPr>
                          <a:xfrm>
                            <a:off x="5132959" y="2387968"/>
                            <a:ext cx="1070957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orientar todos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9" name="Rectangle 909"/>
                        <wps:cNvSpPr/>
                        <wps:spPr>
                          <a:xfrm>
                            <a:off x="4487799" y="2561958"/>
                            <a:ext cx="181490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los esfuerzos y recursos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0" name="Rectangle 910"/>
                        <wps:cNvSpPr/>
                        <wps:spPr>
                          <a:xfrm>
                            <a:off x="4487799" y="2738488"/>
                            <a:ext cx="2006094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hacia el éxito del proyecto.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1" name="Rectangle 911"/>
                        <wps:cNvSpPr/>
                        <wps:spPr>
                          <a:xfrm>
                            <a:off x="5996940" y="2738488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3" name="Shape 913"/>
                        <wps:cNvSpPr/>
                        <wps:spPr>
                          <a:xfrm>
                            <a:off x="88265" y="4686935"/>
                            <a:ext cx="1885950" cy="20485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2048510">
                                <a:moveTo>
                                  <a:pt x="0" y="2048510"/>
                                </a:moveTo>
                                <a:lnTo>
                                  <a:pt x="1885950" y="2048510"/>
                                </a:lnTo>
                                <a:lnTo>
                                  <a:pt x="18859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" name="Rectangle 914"/>
                        <wps:cNvSpPr/>
                        <wps:spPr>
                          <a:xfrm>
                            <a:off x="406718" y="4737723"/>
                            <a:ext cx="1437944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Recursos Humanos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5" name="Rectangle 915"/>
                        <wps:cNvSpPr/>
                        <wps:spPr>
                          <a:xfrm>
                            <a:off x="1488821" y="4737723"/>
                            <a:ext cx="9374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6" name="Rectangle 916"/>
                        <wps:cNvSpPr/>
                        <wps:spPr>
                          <a:xfrm>
                            <a:off x="298768" y="4910442"/>
                            <a:ext cx="1728537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Recursos Tecnológicos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7" name="Rectangle 917"/>
                        <wps:cNvSpPr/>
                        <wps:spPr>
                          <a:xfrm>
                            <a:off x="1598041" y="4910442"/>
                            <a:ext cx="9374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8" name="Rectangle 918"/>
                        <wps:cNvSpPr/>
                        <wps:spPr>
                          <a:xfrm>
                            <a:off x="349568" y="5084433"/>
                            <a:ext cx="1594916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Recursos Financieros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9" name="Rectangle 919"/>
                        <wps:cNvSpPr/>
                        <wps:spPr>
                          <a:xfrm>
                            <a:off x="1548511" y="508443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0" name="Rectangle 920"/>
                        <wps:cNvSpPr/>
                        <wps:spPr>
                          <a:xfrm>
                            <a:off x="1582674" y="4959960"/>
                            <a:ext cx="92901" cy="41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1" name="Rectangle 921"/>
                        <wps:cNvSpPr/>
                        <wps:spPr>
                          <a:xfrm>
                            <a:off x="212407" y="5257152"/>
                            <a:ext cx="123928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305118" y="5257152"/>
                            <a:ext cx="192527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ecursos de Conocimiento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325438" y="5431142"/>
                            <a:ext cx="88215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y Estrategia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989711" y="543114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1025271" y="5306670"/>
                            <a:ext cx="92901" cy="41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1095121" y="5431142"/>
                            <a:ext cx="725367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Recursos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303847" y="5603863"/>
                            <a:ext cx="1712744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Legales y Regulatorios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1591691" y="560386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1627251" y="5479390"/>
                            <a:ext cx="92901" cy="4113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504444" y="5777852"/>
                            <a:ext cx="1273666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Recursos para 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1" name="Rectangle 931"/>
                        <wps:cNvSpPr/>
                        <wps:spPr>
                          <a:xfrm>
                            <a:off x="583184" y="5950573"/>
                            <a:ext cx="453884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Lanza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2" name="Rectangle 932"/>
                        <wps:cNvSpPr/>
                        <wps:spPr>
                          <a:xfrm>
                            <a:off x="926211" y="5950573"/>
                            <a:ext cx="513182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miento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1312291" y="5950573"/>
                            <a:ext cx="9374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1382014" y="595057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Shape 936"/>
                        <wps:cNvSpPr/>
                        <wps:spPr>
                          <a:xfrm>
                            <a:off x="2402205" y="4839335"/>
                            <a:ext cx="1771650" cy="2171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650" h="2171700">
                                <a:moveTo>
                                  <a:pt x="0" y="2171700"/>
                                </a:moveTo>
                                <a:lnTo>
                                  <a:pt x="1771650" y="2171700"/>
                                </a:lnTo>
                                <a:lnTo>
                                  <a:pt x="17716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2496185" y="493305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2566035" y="49029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642235" y="4902937"/>
                            <a:ext cx="113609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Preparación: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3496945" y="49029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3535045" y="49029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3611245" y="490293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0" name="Rectangle 12030"/>
                        <wps:cNvSpPr/>
                        <wps:spPr>
                          <a:xfrm>
                            <a:off x="3738245" y="49029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29" name="Rectangle 12029"/>
                        <wps:cNvSpPr/>
                        <wps:spPr>
                          <a:xfrm>
                            <a:off x="3662045" y="49029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2496185" y="5076927"/>
                            <a:ext cx="49480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meses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2868295" y="50769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2496185" y="529881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566035" y="526869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642235" y="5268697"/>
                            <a:ext cx="79029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Diseño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2496185" y="5438877"/>
                            <a:ext cx="119183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Planificación: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3392805" y="54388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3430905" y="543887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3507105" y="543887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2" name="Rectangle 12032"/>
                        <wps:cNvSpPr/>
                        <wps:spPr>
                          <a:xfrm>
                            <a:off x="3634109" y="5438877"/>
                            <a:ext cx="54685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meses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1" name="Rectangle 12031"/>
                        <wps:cNvSpPr/>
                        <wps:spPr>
                          <a:xfrm>
                            <a:off x="3557905" y="5438877"/>
                            <a:ext cx="10135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4045966" y="54388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2496185" y="565695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Rectangle 956"/>
                        <wps:cNvSpPr/>
                        <wps:spPr>
                          <a:xfrm>
                            <a:off x="2566035" y="56268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2642235" y="5626837"/>
                            <a:ext cx="9775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Desarrollo: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8" name="Rectangle 958"/>
                        <wps:cNvSpPr/>
                        <wps:spPr>
                          <a:xfrm>
                            <a:off x="3377565" y="56268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3415665" y="562683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0" name="Rectangle 960"/>
                        <wps:cNvSpPr/>
                        <wps:spPr>
                          <a:xfrm>
                            <a:off x="3491865" y="562683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3" name="Rectangle 12033"/>
                        <wps:cNvSpPr/>
                        <wps:spPr>
                          <a:xfrm>
                            <a:off x="3542665" y="5626837"/>
                            <a:ext cx="10135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4" name="Rectangle 12034"/>
                        <wps:cNvSpPr/>
                        <wps:spPr>
                          <a:xfrm>
                            <a:off x="3618869" y="5626837"/>
                            <a:ext cx="54685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meses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4030599" y="56268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3" name="Rectangle 963"/>
                        <wps:cNvSpPr/>
                        <wps:spPr>
                          <a:xfrm>
                            <a:off x="2496185" y="584364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2566035" y="581352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2642235" y="5813527"/>
                            <a:ext cx="161991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Pruebas y Ajustes: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6" name="Rectangle 966"/>
                        <wps:cNvSpPr/>
                        <wps:spPr>
                          <a:xfrm>
                            <a:off x="3861816" y="58135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3899916" y="581352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3976116" y="581352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5" name="Rectangle 12035"/>
                        <wps:cNvSpPr/>
                        <wps:spPr>
                          <a:xfrm>
                            <a:off x="2496185" y="598751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6" name="Rectangle 12036"/>
                        <wps:cNvSpPr/>
                        <wps:spPr>
                          <a:xfrm>
                            <a:off x="2572385" y="5987517"/>
                            <a:ext cx="54547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meses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2982595" y="598751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1" name="Rectangle 971"/>
                        <wps:cNvSpPr/>
                        <wps:spPr>
                          <a:xfrm>
                            <a:off x="2496185" y="620559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2566035" y="617547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2642235" y="6175477"/>
                            <a:ext cx="120520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Lanzamiento: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3549015" y="6175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3587115" y="617547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3663315" y="6175477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7" name="Rectangle 12037"/>
                        <wps:cNvSpPr/>
                        <wps:spPr>
                          <a:xfrm>
                            <a:off x="3714115" y="6175477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38" name="Rectangle 12038"/>
                        <wps:cNvSpPr/>
                        <wps:spPr>
                          <a:xfrm>
                            <a:off x="3789045" y="6175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496185" y="6349467"/>
                            <a:ext cx="494804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meses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9" name="Rectangle 979"/>
                        <wps:cNvSpPr/>
                        <wps:spPr>
                          <a:xfrm>
                            <a:off x="2868295" y="6349467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2496185" y="656627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Segoe UI Symbol" w:eastAsia="Segoe UI Symbol" w:hAnsi="Segoe UI Symbol" w:cs="Segoe UI Symbol"/>
                                  <w:sz w:val="24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2566035" y="6536156"/>
                            <a:ext cx="101346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2" name="Rectangle 982"/>
                        <wps:cNvSpPr/>
                        <wps:spPr>
                          <a:xfrm>
                            <a:off x="2642235" y="6536156"/>
                            <a:ext cx="1604309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Soporte Continuo: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3" name="Rectangle 983"/>
                        <wps:cNvSpPr/>
                        <wps:spPr>
                          <a:xfrm>
                            <a:off x="3848989" y="6536156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4" name="Rectangle 984"/>
                        <wps:cNvSpPr/>
                        <wps:spPr>
                          <a:xfrm>
                            <a:off x="3887216" y="6536156"/>
                            <a:ext cx="275864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496185" y="6725387"/>
                            <a:ext cx="43903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curso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2826385" y="6736702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8" name="Shape 988"/>
                        <wps:cNvSpPr/>
                        <wps:spPr>
                          <a:xfrm>
                            <a:off x="4459605" y="4697095"/>
                            <a:ext cx="1847850" cy="2112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7850" h="2112010">
                                <a:moveTo>
                                  <a:pt x="0" y="2112010"/>
                                </a:moveTo>
                                <a:lnTo>
                                  <a:pt x="1847850" y="2112010"/>
                                </a:lnTo>
                                <a:lnTo>
                                  <a:pt x="18478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4553966" y="4746613"/>
                            <a:ext cx="2232214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se requiere un equipo diverso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0" name="Rectangle 990"/>
                        <wps:cNvSpPr/>
                        <wps:spPr>
                          <a:xfrm>
                            <a:off x="4553966" y="4920602"/>
                            <a:ext cx="1394808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de profesionales 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1" name="Rectangle 991"/>
                        <wps:cNvSpPr/>
                        <wps:spPr>
                          <a:xfrm>
                            <a:off x="4553966" y="5093323"/>
                            <a:ext cx="1562401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colaboradores. Cada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2" name="Rectangle 992"/>
                        <wps:cNvSpPr/>
                        <wps:spPr>
                          <a:xfrm>
                            <a:off x="4553966" y="5267313"/>
                            <a:ext cx="2181676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miembro del equipo tiene 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4553966" y="5440033"/>
                            <a:ext cx="1525983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rol específico en las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4" name="Rectangle 994"/>
                        <wps:cNvSpPr/>
                        <wps:spPr>
                          <a:xfrm>
                            <a:off x="4553966" y="5617833"/>
                            <a:ext cx="2164025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diferentes fases del proyecto.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5" name="Rectangle 995"/>
                        <wps:cNvSpPr/>
                        <wps:spPr>
                          <a:xfrm>
                            <a:off x="6183630" y="5617833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3011" style="width:508.85pt;height:552.05pt;position:absolute;mso-position-horizontal-relative:page;mso-position-horizontal:absolute;margin-left:67.4pt;mso-position-vertical-relative:page;margin-top:-1.52588e-05pt;" coordsize="64623,70110">
                <v:rect id="Rectangle 817" style="position:absolute;width:464;height:2056;left:2479;top:4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8" style="position:absolute;width:464;height:2056;left:20123;top:33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9" style="position:absolute;width:464;height:2056;left:41475;top:33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0" style="position:absolute;width:464;height:2056;left:63373;top:39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1" style="position:absolute;width:464;height:2056;left:63411;top:138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014" style="position:absolute;width:91;height:91;left:434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15" style="position:absolute;width:91;height:91;left:434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16" style="position:absolute;width:19828;height:91;left:460;top:13817;" coordsize="1982851,9144" path="m0,0l1982851,0l1982851,9144l0,9144l0,0">
                  <v:stroke weight="0pt" endcap="flat" joinstyle="miter" miterlimit="10" on="false" color="#000000" opacity="0"/>
                  <v:fill on="true" color="#000000"/>
                </v:shape>
                <v:shape id="Shape 14017" style="position:absolute;width:91;height:91;left:20288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18" style="position:absolute;width:91;height:91;left:20288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19" style="position:absolute;width:91;height:91;left:22231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20" style="position:absolute;width:91;height:91;left:22231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21" style="position:absolute;width:19649;height:91;left:22256;top:13817;" coordsize="1964944,9144" path="m0,0l1964944,0l1964944,9144l0,9144l0,0">
                  <v:stroke weight="0pt" endcap="flat" joinstyle="miter" miterlimit="10" on="false" color="#000000" opacity="0"/>
                  <v:fill on="true" color="#000000"/>
                </v:shape>
                <v:shape id="Shape 14022" style="position:absolute;width:91;height:91;left:41907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23" style="position:absolute;width:91;height:91;left:41907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24" style="position:absolute;width:91;height:91;left:43544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25" style="position:absolute;width:91;height:91;left:43544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26" style="position:absolute;width:19814;height:91;left:43571;top:13817;" coordsize="1981454,9144" path="m0,0l1981454,0l1981454,9144l0,9144l0,0">
                  <v:stroke weight="0pt" endcap="flat" joinstyle="miter" miterlimit="10" on="false" color="#000000" opacity="0"/>
                  <v:fill on="true" color="#000000"/>
                </v:shape>
                <v:shape id="Shape 14027" style="position:absolute;width:91;height:91;left:63385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28" style="position:absolute;width:91;height:91;left:63385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29" style="position:absolute;width:91;height:91;left:64223;top:1381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30" style="position:absolute;width:91;height:27016;left:434;top:13854;" coordsize="9144,2701671" path="m0,0l9144,0l9144,2701671l0,2701671l0,0">
                  <v:stroke weight="0pt" endcap="flat" joinstyle="miter" miterlimit="10" on="false" color="#000000" opacity="0"/>
                  <v:fill on="true" color="#000000"/>
                </v:shape>
                <v:shape id="Shape 14031" style="position:absolute;width:91;height:91;left:434;top:408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32" style="position:absolute;width:19828;height:91;left:460;top:40872;" coordsize="1982851,9144" path="m0,0l1982851,0l1982851,9144l0,9144l0,0">
                  <v:stroke weight="0pt" endcap="flat" joinstyle="miter" miterlimit="10" on="false" color="#000000" opacity="0"/>
                  <v:fill on="true" color="#000000"/>
                </v:shape>
                <v:shape id="Shape 14033" style="position:absolute;width:91;height:27016;left:20288;top:13854;" coordsize="9144,2701671" path="m0,0l9144,0l9144,2701671l0,2701671l0,0">
                  <v:stroke weight="0pt" endcap="flat" joinstyle="miter" miterlimit="10" on="false" color="#000000" opacity="0"/>
                  <v:fill on="true" color="#000000"/>
                </v:shape>
                <v:shape id="Shape 14034" style="position:absolute;width:91;height:91;left:20288;top:408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35" style="position:absolute;width:91;height:27016;left:22231;top:13854;" coordsize="9144,2701671" path="m0,0l9144,0l9144,2701671l0,2701671l0,0">
                  <v:stroke weight="0pt" endcap="flat" joinstyle="miter" miterlimit="10" on="false" color="#000000" opacity="0"/>
                  <v:fill on="true" color="#000000"/>
                </v:shape>
                <v:shape id="Shape 14036" style="position:absolute;width:91;height:91;left:22231;top:408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37" style="position:absolute;width:19649;height:91;left:22256;top:40872;" coordsize="1964944,9144" path="m0,0l1964944,0l1964944,9144l0,9144l0,0">
                  <v:stroke weight="0pt" endcap="flat" joinstyle="miter" miterlimit="10" on="false" color="#000000" opacity="0"/>
                  <v:fill on="true" color="#000000"/>
                </v:shape>
                <v:shape id="Shape 14038" style="position:absolute;width:91;height:27016;left:41907;top:13854;" coordsize="9144,2701671" path="m0,0l9144,0l9144,2701671l0,2701671l0,0">
                  <v:stroke weight="0pt" endcap="flat" joinstyle="miter" miterlimit="10" on="false" color="#000000" opacity="0"/>
                  <v:fill on="true" color="#000000"/>
                </v:shape>
                <v:shape id="Shape 14039" style="position:absolute;width:91;height:91;left:41907;top:408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40" style="position:absolute;width:91;height:27016;left:43544;top:13854;" coordsize="9144,2701671" path="m0,0l9144,0l9144,2701671l0,2701671l0,0">
                  <v:stroke weight="0pt" endcap="flat" joinstyle="miter" miterlimit="10" on="false" color="#000000" opacity="0"/>
                  <v:fill on="true" color="#000000"/>
                </v:shape>
                <v:shape id="Shape 14041" style="position:absolute;width:91;height:91;left:43544;top:408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42" style="position:absolute;width:19814;height:91;left:43571;top:40872;" coordsize="1981454,9144" path="m0,0l1981454,0l1981454,9144l0,9144l0,0">
                  <v:stroke weight="0pt" endcap="flat" joinstyle="miter" miterlimit="10" on="false" color="#000000" opacity="0"/>
                  <v:fill on="true" color="#000000"/>
                </v:shape>
                <v:shape id="Shape 14043" style="position:absolute;width:91;height:27016;left:63385;top:13854;" coordsize="9144,2701671" path="m0,0l9144,0l9144,2701671l0,2701671l0,0">
                  <v:stroke weight="0pt" endcap="flat" joinstyle="miter" miterlimit="10" on="false" color="#000000" opacity="0"/>
                  <v:fill on="true" color="#000000"/>
                </v:shape>
                <v:shape id="Shape 14044" style="position:absolute;width:91;height:91;left:63385;top:408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14045" style="position:absolute;width:812;height:91;left:63411;top:40872;" coordsize="81280,9144" path="m0,0l81280,0l81280,9144l0,9144l0,0">
                  <v:stroke weight="0pt" endcap="flat" joinstyle="miter" miterlimit="10" on="false" color="#000000" opacity="0"/>
                  <v:fill on="true" color="#000000"/>
                </v:shape>
                <v:shape id="Shape 14046" style="position:absolute;width:91;height:27016;left:64223;top:13854;" coordsize="9144,2701671" path="m0,0l9144,0l9144,2701671l0,2701671l0,0">
                  <v:stroke weight="0pt" endcap="flat" joinstyle="miter" miterlimit="10" on="false" color="#000000" opacity="0"/>
                  <v:fill on="true" color="#000000"/>
                </v:shape>
                <v:shape id="Shape 14047" style="position:absolute;width:91;height:91;left:64223;top:4087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rect id="Rectangle 862" style="position:absolute;width:464;height:2056;left:64274;top:66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2" style="position:absolute;width:19011;height:20764;left:1104;top:13843;" filled="f">
                  <v:imagedata r:id="rId52"/>
                </v:shape>
                <v:shape id="Picture 874" style="position:absolute;width:19011;height:20764;left:22453;top:13843;" filled="f">
                  <v:imagedata r:id="rId53"/>
                </v:shape>
                <v:shape id="Picture 13403" style="position:absolute;width:19842;height:26944;left:43530;top:13797;" filled="f">
                  <v:imagedata r:id="rId54"/>
                </v:shape>
                <v:shape id="Picture 878" style="position:absolute;width:64249;height:27216;left:0;top:40894;" filled="f">
                  <v:imagedata r:id="rId55"/>
                </v:shape>
                <v:shape id="Picture 886" style="position:absolute;width:12954;height:13817;left:47853;top:0;" filled="f">
                  <v:imagedata r:id="rId56"/>
                </v:shape>
                <v:shape id="Shape 888" style="position:absolute;width:18351;height:17526;left:1733;top:14484;" coordsize="1835150,1752600" path="m0,1752600l1835150,1752600l1835150,0l0,0x">
                  <v:stroke weight="0.5pt" endcap="flat" joinstyle="round" on="true" color="#000000"/>
                  <v:fill on="false" color="#000000" opacity="0"/>
                </v:shape>
                <v:rect id="Rectangle 889" style="position:absolute;width:20308;height:2056;left:2670;top:14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es fundamental para varias </w:t>
                        </w:r>
                      </w:p>
                    </w:txbxContent>
                  </v:textbox>
                </v:rect>
                <v:rect id="Rectangle 890" style="position:absolute;width:14538;height:2056;left:2670;top:167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razones clave en el </w:t>
                        </w:r>
                      </w:p>
                    </w:txbxContent>
                  </v:textbox>
                </v:rect>
                <v:rect id="Rectangle 891" style="position:absolute;width:16190;height:2056;left:2670;top:184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desarrollo y éxito del </w:t>
                        </w:r>
                      </w:p>
                    </w:txbxContent>
                  </v:textbox>
                </v:rect>
                <v:rect id="Rectangle 892" style="position:absolute;width:6480;height:2056;left:2670;top:20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proyecto</w:t>
                        </w:r>
                      </w:p>
                    </w:txbxContent>
                  </v:textbox>
                </v:rect>
                <v:rect id="Rectangle 893" style="position:absolute;width:464;height:2056;left:7559;top:20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95" style="position:absolute;width:18008;height:24295;left:23641;top:13912;" coordsize="1800860,2429510" path="m0,2429510l1800860,2429510l1800860,0l0,0x">
                  <v:stroke weight="0.5pt" endcap="flat" joinstyle="round" on="true" color="#000000"/>
                  <v:fill on="false" color="#000000" opacity="0"/>
                </v:shape>
                <v:rect id="Rectangle 896" style="position:absolute;width:21688;height:2056;left:24580;top:14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Para desarrollar y lanzar una </w:t>
                        </w:r>
                      </w:p>
                    </w:txbxContent>
                  </v:textbox>
                </v:rect>
                <v:rect id="Rectangle 897" style="position:absolute;width:17896;height:2056;left:24580;top:1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plataforma de gestión y </w:t>
                        </w:r>
                      </w:p>
                    </w:txbxContent>
                  </v:textbox>
                </v:rect>
                <v:rect id="Rectangle 898" style="position:absolute;width:19079;height:2056;left:24580;top:17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comunicación escolar, es </w:t>
                        </w:r>
                      </w:p>
                    </w:txbxContent>
                  </v:textbox>
                </v:rect>
                <v:rect id="Rectangle 899" style="position:absolute;width:19282;height:2056;left:24580;top:19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crucial seguir un enfoque </w:t>
                        </w:r>
                      </w:p>
                    </w:txbxContent>
                  </v:textbox>
                </v:rect>
                <v:rect id="Rectangle 900" style="position:absolute;width:9191;height:2056;left:24580;top:21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estructurado</w:t>
                        </w:r>
                      </w:p>
                    </w:txbxContent>
                  </v:textbox>
                </v:rect>
                <v:rect id="Rectangle 901" style="position:absolute;width:464;height:2056;left:31489;top:21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03" style="position:absolute;width:17043;height:20281;left:43935;top:19919;" coordsize="1704340,2028190" path="m0,2028190l1704340,2028190l1704340,0l0,0x">
                  <v:stroke weight="0.5pt" endcap="flat" joinstyle="round" on="true" color="#000000"/>
                  <v:fill on="false" color="#000000" opacity="0"/>
                </v:shape>
                <v:rect id="Rectangle 904" style="position:absolute;width:12944;height:2056;left:44877;top:20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es crucial definir </w:t>
                        </w:r>
                      </w:p>
                    </w:txbxContent>
                  </v:textbox>
                </v:rect>
                <v:rect id="Rectangle 905" style="position:absolute;width:18873;height:2056;left:44877;top:22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claramente qué se quiere </w:t>
                        </w:r>
                      </w:p>
                    </w:txbxContent>
                  </v:textbox>
                </v:rect>
                <v:rect id="Rectangle 906" style="position:absolute;width:8100;height:2056;left:44877;top:23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lograr para</w:t>
                        </w:r>
                      </w:p>
                    </w:txbxContent>
                  </v:textbox>
                </v:rect>
                <v:rect id="Rectangle 907" style="position:absolute;width:464;height:2056;left:50975;top:23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8" style="position:absolute;width:10709;height:2056;left:51329;top:23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orientar todos </w:t>
                        </w:r>
                      </w:p>
                    </w:txbxContent>
                  </v:textbox>
                </v:rect>
                <v:rect id="Rectangle 909" style="position:absolute;width:18149;height:2056;left:44877;top:25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los esfuerzos y recursos </w:t>
                        </w:r>
                      </w:p>
                    </w:txbxContent>
                  </v:textbox>
                </v:rect>
                <v:rect id="Rectangle 910" style="position:absolute;width:20060;height:2056;left:44877;top:27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hacia el éxito del proyecto.</w:t>
                        </w:r>
                      </w:p>
                    </w:txbxContent>
                  </v:textbox>
                </v:rect>
                <v:rect id="Rectangle 911" style="position:absolute;width:464;height:2056;left:59969;top:27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13" style="position:absolute;width:18859;height:20485;left:882;top:46869;" coordsize="1885950,2048510" path="m0,2048510l1885950,2048510l1885950,0l0,0x">
                  <v:stroke weight="0.5pt" endcap="flat" joinstyle="round" on="true" color="#000000"/>
                  <v:fill on="false" color="#000000" opacity="0"/>
                </v:shape>
                <v:rect id="Rectangle 914" style="position:absolute;width:14379;height:2056;left:4067;top:47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Recursos Humanos</w:t>
                        </w:r>
                      </w:p>
                    </w:txbxContent>
                  </v:textbox>
                </v:rect>
                <v:rect id="Rectangle 915" style="position:absolute;width:937;height:2056;left:14888;top:47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16" style="position:absolute;width:17285;height:2056;left:2987;top:49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Recursos Tecnológicos</w:t>
                        </w:r>
                      </w:p>
                    </w:txbxContent>
                  </v:textbox>
                </v:rect>
                <v:rect id="Rectangle 917" style="position:absolute;width:937;height:2056;left:15980;top:491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18" style="position:absolute;width:15949;height:2056;left:3495;top:50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Recursos Financieros</w:t>
                        </w:r>
                      </w:p>
                    </w:txbxContent>
                  </v:textbox>
                </v:rect>
                <v:rect id="Rectangle 919" style="position:absolute;width:464;height:2056;left:15485;top:50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920" style="position:absolute;width:929;height:4113;left:15826;top:49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1" style="position:absolute;width:1239;height:2056;left:2124;top:5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922" style="position:absolute;width:19252;height:2056;left:3051;top:52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ecursos de Conocimiento </w:t>
                        </w:r>
                      </w:p>
                    </w:txbxContent>
                  </v:textbox>
                </v:rect>
                <v:rect id="Rectangle 923" style="position:absolute;width:8821;height:2056;left:3254;top:54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y Estrategia</w:t>
                        </w:r>
                      </w:p>
                    </w:txbxContent>
                  </v:textbox>
                </v:rect>
                <v:rect id="Rectangle 924" style="position:absolute;width:464;height:2056;left:9897;top:54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925" style="position:absolute;width:929;height:4113;left:10252;top:53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style="position:absolute;width:7253;height:2056;left:10951;top:543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Recursos </w:t>
                        </w:r>
                      </w:p>
                    </w:txbxContent>
                  </v:textbox>
                </v:rect>
                <v:rect id="Rectangle 927" style="position:absolute;width:17127;height:2056;left:3038;top:56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Legales y Regulatorios</w:t>
                        </w:r>
                      </w:p>
                    </w:txbxContent>
                  </v:textbox>
                </v:rect>
                <v:rect id="Rectangle 928" style="position:absolute;width:464;height:2056;left:15916;top:56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929" style="position:absolute;width:929;height:4113;left:16272;top:54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style="position:absolute;width:12736;height:2056;left:5044;top:577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Recursos para el </w:t>
                        </w:r>
                      </w:p>
                    </w:txbxContent>
                  </v:textbox>
                </v:rect>
                <v:rect id="Rectangle 931" style="position:absolute;width:4538;height:2056;left:5831;top:5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Lanza</w:t>
                        </w:r>
                      </w:p>
                    </w:txbxContent>
                  </v:textbox>
                </v:rect>
                <v:rect id="Rectangle 932" style="position:absolute;width:5131;height:2056;left:9262;top:5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miento</w:t>
                        </w:r>
                      </w:p>
                    </w:txbxContent>
                  </v:textbox>
                </v:rect>
                <v:rect id="Rectangle 933" style="position:absolute;width:937;height:2056;left:13122;top:5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934" style="position:absolute;width:464;height:2056;left:13820;top:59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6" style="position:absolute;width:17716;height:21717;left:24022;top:48393;" coordsize="1771650,2171700" path="m0,2171700l1771650,2171700l1771650,0l0,0x">
                  <v:stroke weight="0.5pt" endcap="flat" joinstyle="round" on="true" color="#000000"/>
                  <v:fill on="false" color="#000000" opacity="0"/>
                </v:shape>
                <v:rect id="Rectangle 937" style="position:absolute;width:932;height:1850;left:24961;top:49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38" style="position:absolute;width:1013;height:2243;left:25660;top:4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39" style="position:absolute;width:11360;height:2243;left:26422;top:4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Preparación:</w:t>
                        </w:r>
                      </w:p>
                    </w:txbxContent>
                  </v:textbox>
                </v:rect>
                <v:rect id="Rectangle 940" style="position:absolute;width:506;height:2243;left:34969;top:4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1" style="position:absolute;width:1013;height:2243;left:35350;top:4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42" style="position:absolute;width:674;height:2243;left:36112;top:4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030" style="position:absolute;width:506;height:2243;left:37382;top:4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29" style="position:absolute;width:1013;height:2243;left:36620;top:490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44" style="position:absolute;width:4948;height:2243;left:24961;top:50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meses</w:t>
                        </w:r>
                      </w:p>
                    </w:txbxContent>
                  </v:textbox>
                </v:rect>
                <v:rect id="Rectangle 945" style="position:absolute;width:506;height:2243;left:28682;top:50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6" style="position:absolute;width:932;height:1850;left:24961;top:52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47" style="position:absolute;width:1013;height:2243;left:25660;top:52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48" style="position:absolute;width:7902;height:2243;left:26422;top:52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Diseño y </w:t>
                        </w:r>
                      </w:p>
                    </w:txbxContent>
                  </v:textbox>
                </v:rect>
                <v:rect id="Rectangle 949" style="position:absolute;width:11918;height:2243;left:24961;top:54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Planificación:</w:t>
                        </w:r>
                      </w:p>
                    </w:txbxContent>
                  </v:textbox>
                </v:rect>
                <v:rect id="Rectangle 950" style="position:absolute;width:506;height:2243;left:33928;top:54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style="position:absolute;width:1013;height:2243;left:34309;top:54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52" style="position:absolute;width:674;height:2243;left:35071;top:54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032" style="position:absolute;width:5468;height:2243;left:36341;top:54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meses</w:t>
                        </w:r>
                      </w:p>
                    </w:txbxContent>
                  </v:textbox>
                </v:rect>
                <v:rect id="Rectangle 12031" style="position:absolute;width:1013;height:2243;left:35579;top:54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954" style="position:absolute;width:506;height:2243;left:40459;top:54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5" style="position:absolute;width:932;height:1850;left:24961;top:56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56" style="position:absolute;width:1013;height:2243;left:25660;top:56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57" style="position:absolute;width:9775;height:2243;left:26422;top:56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Desarrollo:</w:t>
                        </w:r>
                      </w:p>
                    </w:txbxContent>
                  </v:textbox>
                </v:rect>
                <v:rect id="Rectangle 958" style="position:absolute;width:506;height:2243;left:33775;top:56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9" style="position:absolute;width:1013;height:2243;left:34156;top:56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960" style="position:absolute;width:674;height:2243;left:34918;top:56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033" style="position:absolute;width:1013;height:2243;left:35426;top:56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034" style="position:absolute;width:5468;height:2243;left:36188;top:56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meses</w:t>
                        </w:r>
                      </w:p>
                    </w:txbxContent>
                  </v:textbox>
                </v:rect>
                <v:rect id="Rectangle 962" style="position:absolute;width:506;height:2243;left:40305;top:562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3" style="position:absolute;width:932;height:1850;left:24961;top:584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64" style="position:absolute;width:1013;height:2243;left:25660;top:58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65" style="position:absolute;width:16199;height:2243;left:26422;top:58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Pruebas y Ajustes:</w:t>
                        </w:r>
                      </w:p>
                    </w:txbxContent>
                  </v:textbox>
                </v:rect>
                <v:rect id="Rectangle 966" style="position:absolute;width:506;height:2243;left:38618;top:58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7" style="position:absolute;width:1013;height:2243;left:38999;top:58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968" style="position:absolute;width:674;height:2243;left:39761;top:581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035" style="position:absolute;width:1013;height:2243;left:24961;top:5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2036" style="position:absolute;width:5454;height:2243;left:25723;top:5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meses</w:t>
                        </w:r>
                      </w:p>
                    </w:txbxContent>
                  </v:textbox>
                </v:rect>
                <v:rect id="Rectangle 970" style="position:absolute;width:506;height:2243;left:29825;top:59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1" style="position:absolute;width:932;height:1850;left:24961;top:62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72" style="position:absolute;width:1013;height:2243;left:25660;top:6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73" style="position:absolute;width:12052;height:2243;left:26422;top:6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Lanzamiento:</w:t>
                        </w:r>
                      </w:p>
                    </w:txbxContent>
                  </v:textbox>
                </v:rect>
                <v:rect id="Rectangle 974" style="position:absolute;width:506;height:2243;left:35490;top:6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style="position:absolute;width:1013;height:2243;left:35871;top:6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976" style="position:absolute;width:674;height:2243;left:36633;top:6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037" style="position:absolute;width:1013;height:2243;left:37141;top:6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038" style="position:absolute;width:506;height:2243;left:37890;top:61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style="position:absolute;width:4948;height:2243;left:24961;top:63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meses</w:t>
                        </w:r>
                      </w:p>
                    </w:txbxContent>
                  </v:textbox>
                </v:rect>
                <v:rect id="Rectangle 979" style="position:absolute;width:506;height:2243;left:28682;top:63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0" style="position:absolute;width:932;height:1850;left:24961;top:65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Segoe UI Symbol" w:hAnsi="Segoe UI Symbol" w:eastAsia="Segoe UI Symbol" w:ascii="Segoe UI Symbol"/>
                            <w:sz w:val="24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81" style="position:absolute;width:1013;height:2243;left:25660;top:6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982" style="position:absolute;width:16043;height:2243;left:26422;top:6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Soporte Continuo:</w:t>
                        </w:r>
                      </w:p>
                    </w:txbxContent>
                  </v:textbox>
                </v:rect>
                <v:rect id="Rectangle 983" style="position:absolute;width:506;height:2243;left:38489;top:6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84" style="position:absolute;width:2758;height:2243;left:38872;top:65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En </w:t>
                        </w:r>
                      </w:p>
                    </w:txbxContent>
                  </v:textbox>
                </v:rect>
                <v:rect id="Rectangle 985" style="position:absolute;width:4390;height:2243;left:24961;top:67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curso</w:t>
                        </w:r>
                      </w:p>
                    </w:txbxContent>
                  </v:textbox>
                </v:rect>
                <v:rect id="Rectangle 986" style="position:absolute;width:464;height:2056;left:28263;top:673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88" style="position:absolute;width:18478;height:21120;left:44596;top:46970;" coordsize="1847850,2112010" path="m0,2112010l1847850,2112010l1847850,0l0,0x">
                  <v:stroke weight="0.5pt" endcap="flat" joinstyle="round" on="true" color="#000000"/>
                  <v:fill on="false" color="#000000" opacity="0"/>
                </v:shape>
                <v:rect id="Rectangle 989" style="position:absolute;width:22322;height:2056;left:45539;top:47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se requiere un equipo diverso </w:t>
                        </w:r>
                      </w:p>
                    </w:txbxContent>
                  </v:textbox>
                </v:rect>
                <v:rect id="Rectangle 990" style="position:absolute;width:13948;height:2056;left:45539;top:492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de profesionales y </w:t>
                        </w:r>
                      </w:p>
                    </w:txbxContent>
                  </v:textbox>
                </v:rect>
                <v:rect id="Rectangle 991" style="position:absolute;width:15624;height:2056;left:45539;top:509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colaboradores. Cada </w:t>
                        </w:r>
                      </w:p>
                    </w:txbxContent>
                  </v:textbox>
                </v:rect>
                <v:rect id="Rectangle 992" style="position:absolute;width:21816;height:2056;left:45539;top:52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miembro del equipo tiene un </w:t>
                        </w:r>
                      </w:p>
                    </w:txbxContent>
                  </v:textbox>
                </v:rect>
                <v:rect id="Rectangle 993" style="position:absolute;width:15259;height:2056;left:45539;top:54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rol específico en las </w:t>
                        </w:r>
                      </w:p>
                    </w:txbxContent>
                  </v:textbox>
                </v:rect>
                <v:rect id="Rectangle 994" style="position:absolute;width:21640;height:2056;left:45539;top:56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diferentes fases del proyecto.</w:t>
                        </w:r>
                      </w:p>
                    </w:txbxContent>
                  </v:textbox>
                </v:rect>
                <v:rect id="Rectangle 995" style="position:absolute;width:464;height:2056;left:61836;top:56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013" name="Group 1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880" name="Shape 880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13" style="width:424.3pt;height:1.4pt;mso-position-horizontal-relative:char;mso-position-vertical-relative:line" coordsize="53886,177">
                <v:shape id="Shape 880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014" name="Group 13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881" name="Shape 881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14" style="width:424.3pt;height:1.4pt;mso-position-horizontal-relative:char;mso-position-vertical-relative:line" coordsize="53886,177">
                <v:shape id="Shape 881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015" name="Group 13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882" name="Shape 882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15" style="width:424.3pt;height:1.4pt;mso-position-horizontal-relative:char;mso-position-vertical-relative:line" coordsize="53886,177">
                <v:shape id="Shape 882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016" name="Group 13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883" name="Shape 883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16" style="width:424.3pt;height:1.4pt;mso-position-horizontal-relative:char;mso-position-vertical-relative:line" coordsize="53886,177">
                <v:shape id="Shape 883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right="1050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017" name="Group 13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884" name="Shape 884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017" style="width:424.3pt;height:1.4pt;mso-position-horizontal-relative:char;mso-position-vertical-relative:line" coordsize="53886,177">
                <v:shape id="Shape 884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213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26" name="Group 13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41" name="Shape 1041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26" style="width:424.3pt;height:1.4pt;mso-position-horizontal-relative:char;mso-position-vertical-relative:line" coordsize="53886,177">
                <v:shape id="Shape 1041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27" name="Group 13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42" name="Shape 1042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27" style="width:424.3pt;height:1.4pt;mso-position-horizontal-relative:char;mso-position-vertical-relative:line" coordsize="53886,177">
                <v:shape id="Shape 1042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28" name="Group 13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43" name="Shape 1043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28" style="width:424.3pt;height:1.4pt;mso-position-horizontal-relative:char;mso-position-vertical-relative:line" coordsize="53886,177">
                <v:shape id="Shape 1043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29" name="Group 13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44" name="Shape 1044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29" style="width:424.3pt;height:1.4pt;mso-position-horizontal-relative:char;mso-position-vertical-relative:line" coordsize="53886,177">
                <v:shape id="Shape 1044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30" name="Group 13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45" name="Shape 1045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0" style="width:424.3pt;height:1.4pt;mso-position-horizontal-relative:char;mso-position-vertical-relative:line" coordsize="53886,177">
                <v:shape id="Shape 1045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5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31" name="Group 13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46" name="Shape 1046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1" style="width:424.3pt;height:1.4pt;mso-position-horizontal-relative:char;mso-position-vertical-relative:line" coordsize="53886,177">
                <v:shape id="Shape 1046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0"/>
                <wp:effectExtent l="0" t="0" r="0" b="0"/>
                <wp:docPr id="13132" name="Group 13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0"/>
                          <a:chOff x="0" y="0"/>
                          <a:chExt cx="5388610" cy="15240"/>
                        </a:xfrm>
                      </wpg:grpSpPr>
                      <wps:wsp>
                        <wps:cNvPr id="1047" name="Shape 1047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2" style="width:424.3pt;height:1.2pt;mso-position-horizontal-relative:char;mso-position-vertical-relative:line" coordsize="53886,152">
                <v:shape id="Shape 1047" style="position:absolute;width:53886;height:0;left:0;top:0;" coordsize="5388610,0" path="m0,0l5388610,0">
                  <v:stroke weight="1.2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33" name="Group 13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48" name="Shape 1048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3" style="width:424.3pt;height:1.4pt;mso-position-horizontal-relative:char;mso-position-vertical-relative:line" coordsize="53886,177">
                <v:shape id="Shape 1048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34" name="Group 13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49" name="Shape 1049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4" style="width:424.3pt;height:1.4pt;mso-position-horizontal-relative:char;mso-position-vertical-relative:line" coordsize="53886,177">
                <v:shape id="Shape 1049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35" name="Group 13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50" name="Shape 1050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5" style="width:424.3pt;height:1.4pt;mso-position-horizontal-relative:char;mso-position-vertical-relative:line" coordsize="53886,177">
                <v:shape id="Shape 1050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36" name="Group 13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51" name="Shape 1051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6" style="width:424.3pt;height:1.4pt;mso-position-horizontal-relative:char;mso-position-vertical-relative:line" coordsize="53886,177">
                <v:shape id="Shape 1051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37" name="Group 13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52" name="Shape 1052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7" style="width:424.3pt;height:1.4pt;mso-position-horizontal-relative:char;mso-position-vertical-relative:line" coordsize="53886,177">
                <v:shape id="Shape 1052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0"/>
                <wp:effectExtent l="0" t="0" r="0" b="0"/>
                <wp:docPr id="13138" name="Group 13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0"/>
                          <a:chOff x="0" y="0"/>
                          <a:chExt cx="5388610" cy="15240"/>
                        </a:xfrm>
                      </wpg:grpSpPr>
                      <wps:wsp>
                        <wps:cNvPr id="1053" name="Shape 1053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8" style="width:424.3pt;height:1.2pt;mso-position-horizontal-relative:char;mso-position-vertical-relative:line" coordsize="53886,152">
                <v:shape id="Shape 1053" style="position:absolute;width:53886;height:0;left:0;top:0;" coordsize="5388610,0" path="m0,0l5388610,0">
                  <v:stroke weight="1.2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39" name="Group 13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54" name="Shape 1054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39" style="width:424.3pt;height:1.4pt;mso-position-horizontal-relative:char;mso-position-vertical-relative:line" coordsize="53886,177">
                <v:shape id="Shape 1054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7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0"/>
                <wp:effectExtent l="0" t="0" r="0" b="0"/>
                <wp:docPr id="13140" name="Group 13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0"/>
                          <a:chOff x="0" y="0"/>
                          <a:chExt cx="5388610" cy="15240"/>
                        </a:xfrm>
                      </wpg:grpSpPr>
                      <wps:wsp>
                        <wps:cNvPr id="1055" name="Shape 1055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40" style="width:424.3pt;height:1.2pt;mso-position-horizontal-relative:char;mso-position-vertical-relative:line" coordsize="53886,152">
                <v:shape id="Shape 1055" style="position:absolute;width:53886;height:0;left:0;top:0;" coordsize="5388610,0" path="m0,0l5388610,0">
                  <v:stroke weight="1.2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41" name="Group 13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56" name="Shape 1056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41" style="width:424.3pt;height:1.4pt;mso-position-horizontal-relative:char;mso-position-vertical-relative:line" coordsize="53886,177">
                <v:shape id="Shape 1056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7780"/>
                <wp:effectExtent l="0" t="0" r="0" b="0"/>
                <wp:docPr id="13142" name="Group 13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7780"/>
                          <a:chOff x="0" y="0"/>
                          <a:chExt cx="5388610" cy="17780"/>
                        </a:xfrm>
                      </wpg:grpSpPr>
                      <wps:wsp>
                        <wps:cNvPr id="1057" name="Shape 1057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42" style="width:424.3pt;height:1.4pt;mso-position-horizontal-relative:char;mso-position-vertical-relative:line" coordsize="53886,177">
                <v:shape id="Shape 1057" style="position:absolute;width:53886;height:0;left:0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401"/>
        <w:ind w:right="105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388610" cy="15240"/>
                <wp:effectExtent l="0" t="0" r="0" b="0"/>
                <wp:docPr id="13143" name="Group 13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88610" cy="15240"/>
                          <a:chOff x="0" y="0"/>
                          <a:chExt cx="5388610" cy="15240"/>
                        </a:xfrm>
                      </wpg:grpSpPr>
                      <wps:wsp>
                        <wps:cNvPr id="1058" name="Shape 1058"/>
                        <wps:cNvSpPr/>
                        <wps:spPr>
                          <a:xfrm>
                            <a:off x="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524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43" style="width:424.3pt;height:1.2pt;mso-position-horizontal-relative:char;mso-position-vertical-relative:line" coordsize="53886,152">
                <v:shape id="Shape 1058" style="position:absolute;width:53886;height:0;left:0;top:0;" coordsize="5388610,0" path="m0,0l5388610,0">
                  <v:stroke weight="1.2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right="1050"/>
        <w:jc w:val="right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14"/>
        <w:ind w:lef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5926455" cy="924750"/>
                <wp:effectExtent l="0" t="0" r="0" b="0"/>
                <wp:docPr id="13125" name="Group 13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6455" cy="924750"/>
                          <a:chOff x="0" y="0"/>
                          <a:chExt cx="5926455" cy="924750"/>
                        </a:xfrm>
                      </wpg:grpSpPr>
                      <wps:wsp>
                        <wps:cNvPr id="1028" name="Rectangle 1028"/>
                        <wps:cNvSpPr/>
                        <wps:spPr>
                          <a:xfrm>
                            <a:off x="1481201" y="71386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2640965" y="713867"/>
                            <a:ext cx="1864473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MINISTERIO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0" name="Rectangle 1030"/>
                        <wps:cNvSpPr/>
                        <wps:spPr>
                          <a:xfrm>
                            <a:off x="4043299" y="713867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4552696" y="713867"/>
                            <a:ext cx="1779849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  <w:sz w:val="30"/>
                                </w:rPr>
                                <w:t>DIRECCIÓN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5891530" y="759130"/>
                            <a:ext cx="46450" cy="205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46E2D" w:rsidRDefault="0083135F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0" name="Picture 1040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930"/>
                            <a:ext cx="148082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9" name="Shape 1059"/>
                        <wps:cNvSpPr/>
                        <wps:spPr>
                          <a:xfrm>
                            <a:off x="67310" y="0"/>
                            <a:ext cx="53886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88610">
                                <a:moveTo>
                                  <a:pt x="0" y="0"/>
                                </a:moveTo>
                                <a:lnTo>
                                  <a:pt x="5388610" y="0"/>
                                </a:lnTo>
                              </a:path>
                            </a:pathLst>
                          </a:custGeom>
                          <a:ln w="1778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125" style="width:466.65pt;height:72.8149pt;mso-position-horizontal-relative:char;mso-position-vertical-relative:line" coordsize="59264,9247">
                <v:rect id="Rectangle 1028" style="position:absolute;width:633;height:2804;left:14812;top:7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9" style="position:absolute;width:18644;height:2804;left:26409;top:7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MINISTERIO DE</w:t>
                        </w:r>
                      </w:p>
                    </w:txbxContent>
                  </v:textbox>
                </v:rect>
                <v:rect id="Rectangle 1030" style="position:absolute;width:633;height:2804;left:40432;top:7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1" style="position:absolute;width:17798;height:2804;left:45526;top:7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30"/>
                          </w:rPr>
                          <w:t xml:space="preserve">DIRECCIÓN DE</w:t>
                        </w:r>
                      </w:p>
                    </w:txbxContent>
                  </v:textbox>
                </v:rect>
                <v:rect id="Rectangle 1032" style="position:absolute;width:464;height:2056;left:58915;top:75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040" style="position:absolute;width:14808;height:6858;left:0;top:2019;" filled="f">
                  <v:imagedata r:id="rId58"/>
                </v:shape>
                <v:shape id="Shape 1059" style="position:absolute;width:53886;height:0;left:673;top:0;" coordsize="5388610,0" path="m0,0l5388610,0">
                  <v:stroke weight="1.4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p w:rsidR="00246E2D" w:rsidRDefault="0083135F">
      <w:pPr>
        <w:spacing w:after="180" w:line="216" w:lineRule="auto"/>
        <w:ind w:left="222" w:firstLine="1780"/>
      </w:pPr>
      <w:r>
        <w:rPr>
          <w:rFonts w:ascii="Times New Roman" w:eastAsia="Times New Roman" w:hAnsi="Times New Roman" w:cs="Times New Roman"/>
          <w:sz w:val="30"/>
        </w:rPr>
        <w:lastRenderedPageBreak/>
        <w:t>EDUCACIÓN PÚBLICA VIDA ESTUDIANTIL SERVICIO COMUN AL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3"/>
        <w:ind w:left="225" w:hanging="10"/>
      </w:pPr>
      <w:r>
        <w:rPr>
          <w:rFonts w:ascii="Times New Roman" w:eastAsia="Times New Roman" w:hAnsi="Times New Roman" w:cs="Times New Roman"/>
          <w:sz w:val="46"/>
        </w:rPr>
        <w:t>ESTUDIANTIL</w:t>
      </w: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382"/>
      </w:pPr>
      <w:r>
        <w:rPr>
          <w:rFonts w:ascii="Times New Roman" w:eastAsia="Times New Roman" w:hAnsi="Times New Roman" w:cs="Times New Roman"/>
        </w:rPr>
        <w:t xml:space="preserve"> </w:t>
      </w:r>
    </w:p>
    <w:p w:rsidR="00246E2D" w:rsidRDefault="0083135F">
      <w:pPr>
        <w:spacing w:after="0"/>
        <w:ind w:right="1137"/>
        <w:jc w:val="right"/>
      </w:pPr>
      <w:r>
        <w:rPr>
          <w:rFonts w:ascii="Times New Roman" w:eastAsia="Times New Roman" w:hAnsi="Times New Roman" w:cs="Times New Roman"/>
          <w:sz w:val="48"/>
        </w:rPr>
        <w:t>©Junior Achievement Costa Rica,2024</w:t>
      </w:r>
      <w:r>
        <w:rPr>
          <w:rFonts w:ascii="Times New Roman" w:eastAsia="Times New Roman" w:hAnsi="Times New Roman" w:cs="Times New Roman"/>
        </w:rPr>
        <w:t xml:space="preserve"> </w:t>
      </w:r>
    </w:p>
    <w:sectPr w:rsidR="00246E2D">
      <w:headerReference w:type="even" r:id="rId59"/>
      <w:headerReference w:type="default" r:id="rId60"/>
      <w:headerReference w:type="first" r:id="rId61"/>
      <w:pgSz w:w="11908" w:h="16842"/>
      <w:pgMar w:top="722" w:right="471" w:bottom="638" w:left="17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135F" w:rsidRDefault="0083135F">
      <w:pPr>
        <w:spacing w:after="0" w:line="240" w:lineRule="auto"/>
      </w:pPr>
      <w:r>
        <w:separator/>
      </w:r>
    </w:p>
  </w:endnote>
  <w:endnote w:type="continuationSeparator" w:id="0">
    <w:p w:rsidR="0083135F" w:rsidRDefault="008313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135F" w:rsidRDefault="0083135F">
      <w:pPr>
        <w:spacing w:after="0" w:line="240" w:lineRule="auto"/>
      </w:pPr>
      <w:r>
        <w:separator/>
      </w:r>
    </w:p>
  </w:footnote>
  <w:footnote w:type="continuationSeparator" w:id="0">
    <w:p w:rsidR="0083135F" w:rsidRDefault="008313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83135F">
    <w:pPr>
      <w:spacing w:after="0"/>
      <w:ind w:right="845"/>
      <w:jc w:val="center"/>
    </w:pPr>
    <w:r>
      <w:rPr>
        <w:rFonts w:ascii="Times New Roman" w:eastAsia="Times New Roman" w:hAnsi="Times New Roman" w:cs="Times New Roman"/>
        <w:sz w:val="58"/>
      </w:rPr>
      <w:t xml:space="preserve">Actividad </w:t>
    </w:r>
    <w:r>
      <w:rPr>
        <w:rFonts w:ascii="Times New Roman" w:eastAsia="Times New Roman" w:hAnsi="Times New Roman" w:cs="Times New Roman"/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46"/>
      </w:rPr>
      <w:t>1</w:t>
    </w:r>
    <w:r>
      <w:rPr>
        <w:rFonts w:ascii="Times New Roman" w:eastAsia="Times New Roman" w:hAnsi="Times New Roman" w:cs="Times New Roman"/>
        <w:sz w:val="46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83135F">
    <w:pPr>
      <w:spacing w:after="0"/>
      <w:ind w:right="845"/>
      <w:jc w:val="center"/>
    </w:pPr>
    <w:r>
      <w:rPr>
        <w:rFonts w:ascii="Times New Roman" w:eastAsia="Times New Roman" w:hAnsi="Times New Roman" w:cs="Times New Roman"/>
        <w:sz w:val="58"/>
      </w:rPr>
      <w:t xml:space="preserve">Actividad </w:t>
    </w:r>
    <w:r>
      <w:rPr>
        <w:rFonts w:ascii="Times New Roman" w:eastAsia="Times New Roman" w:hAnsi="Times New Roman" w:cs="Times New Roman"/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CC3980" w:rsidRPr="00CC3980">
      <w:rPr>
        <w:rFonts w:ascii="Times New Roman" w:eastAsia="Times New Roman" w:hAnsi="Times New Roman" w:cs="Times New Roman"/>
        <w:noProof/>
        <w:sz w:val="46"/>
      </w:rPr>
      <w:t>8</w:t>
    </w:r>
    <w:r>
      <w:rPr>
        <w:rFonts w:ascii="Times New Roman" w:eastAsia="Times New Roman" w:hAnsi="Times New Roman" w:cs="Times New Roman"/>
        <w:sz w:val="46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83135F">
    <w:pPr>
      <w:spacing w:after="0"/>
      <w:ind w:right="845"/>
      <w:jc w:val="center"/>
    </w:pPr>
    <w:r>
      <w:rPr>
        <w:rFonts w:ascii="Times New Roman" w:eastAsia="Times New Roman" w:hAnsi="Times New Roman" w:cs="Times New Roman"/>
        <w:sz w:val="58"/>
      </w:rPr>
      <w:t xml:space="preserve">Actividad </w:t>
    </w:r>
    <w:r>
      <w:rPr>
        <w:rFonts w:ascii="Times New Roman" w:eastAsia="Times New Roman" w:hAnsi="Times New Roman" w:cs="Times New Roman"/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46"/>
      </w:rPr>
      <w:t>1</w:t>
    </w:r>
    <w:r>
      <w:rPr>
        <w:rFonts w:ascii="Times New Roman" w:eastAsia="Times New Roman" w:hAnsi="Times New Roman" w:cs="Times New Roman"/>
        <w:sz w:val="46"/>
      </w:rPr>
      <w:fldChar w:fldCharType="end"/>
    </w:r>
    <w:r>
      <w:rPr>
        <w:rFonts w:ascii="Times New Roman" w:eastAsia="Times New Roman" w:hAnsi="Times New Roman" w:cs="Times New Roman"/>
      </w:rPr>
      <w:t xml:space="preserve">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83135F">
    <w:pPr>
      <w:spacing w:after="0"/>
      <w:ind w:right="486"/>
      <w:jc w:val="center"/>
    </w:pPr>
    <w:r>
      <w:rPr>
        <w:rFonts w:ascii="Times New Roman" w:eastAsia="Times New Roman" w:hAnsi="Times New Roman" w:cs="Times New Roman"/>
        <w:sz w:val="58"/>
      </w:rPr>
      <w:t xml:space="preserve">Actividad </w:t>
    </w:r>
    <w:r>
      <w:rPr>
        <w:rFonts w:ascii="Times New Roman" w:eastAsia="Times New Roman" w:hAnsi="Times New Roman" w:cs="Times New Roman"/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46"/>
      </w:rPr>
      <w:t>8</w:t>
    </w:r>
    <w:r>
      <w:rPr>
        <w:rFonts w:ascii="Times New Roman" w:eastAsia="Times New Roman" w:hAnsi="Times New Roman" w:cs="Times New Roman"/>
        <w:sz w:val="46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83135F">
    <w:pPr>
      <w:spacing w:after="0"/>
      <w:ind w:right="486"/>
      <w:jc w:val="center"/>
    </w:pPr>
    <w:r>
      <w:rPr>
        <w:rFonts w:ascii="Times New Roman" w:eastAsia="Times New Roman" w:hAnsi="Times New Roman" w:cs="Times New Roman"/>
        <w:sz w:val="58"/>
      </w:rPr>
      <w:t xml:space="preserve">Actividad </w:t>
    </w:r>
    <w:r>
      <w:rPr>
        <w:rFonts w:ascii="Times New Roman" w:eastAsia="Times New Roman" w:hAnsi="Times New Roman" w:cs="Times New Roman"/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 w:rsidR="00CC3980" w:rsidRPr="00CC3980">
      <w:rPr>
        <w:rFonts w:ascii="Times New Roman" w:eastAsia="Times New Roman" w:hAnsi="Times New Roman" w:cs="Times New Roman"/>
        <w:noProof/>
        <w:sz w:val="46"/>
      </w:rPr>
      <w:t>12</w:t>
    </w:r>
    <w:r>
      <w:rPr>
        <w:rFonts w:ascii="Times New Roman" w:eastAsia="Times New Roman" w:hAnsi="Times New Roman" w:cs="Times New Roman"/>
        <w:sz w:val="46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83135F">
    <w:pPr>
      <w:spacing w:after="0"/>
      <w:ind w:right="486"/>
      <w:jc w:val="center"/>
    </w:pPr>
    <w:r>
      <w:rPr>
        <w:rFonts w:ascii="Times New Roman" w:eastAsia="Times New Roman" w:hAnsi="Times New Roman" w:cs="Times New Roman"/>
        <w:sz w:val="58"/>
      </w:rPr>
      <w:t xml:space="preserve">Actividad </w:t>
    </w:r>
    <w:r>
      <w:rPr>
        <w:rFonts w:ascii="Times New Roman" w:eastAsia="Times New Roman" w:hAnsi="Times New Roman" w:cs="Times New Roman"/>
        <w:sz w:val="46"/>
      </w:rPr>
      <w:t>#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46"/>
      </w:rPr>
      <w:t>8</w:t>
    </w:r>
    <w:r>
      <w:rPr>
        <w:rFonts w:ascii="Times New Roman" w:eastAsia="Times New Roman" w:hAnsi="Times New Roman" w:cs="Times New Roman"/>
        <w:sz w:val="46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246E2D"/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246E2D"/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E2D" w:rsidRDefault="00246E2D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4524E6"/>
    <w:multiLevelType w:val="hybridMultilevel"/>
    <w:tmpl w:val="72A21968"/>
    <w:lvl w:ilvl="0" w:tplc="2A8CC792">
      <w:start w:val="2"/>
      <w:numFmt w:val="decimal"/>
      <w:lvlText w:val="%1."/>
      <w:lvlJc w:val="left"/>
      <w:pPr>
        <w:ind w:left="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B2A88B80">
      <w:start w:val="1"/>
      <w:numFmt w:val="lowerLetter"/>
      <w:lvlText w:val="%2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3CC6E826">
      <w:start w:val="1"/>
      <w:numFmt w:val="lowerRoman"/>
      <w:lvlText w:val="%3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8010690C">
      <w:start w:val="1"/>
      <w:numFmt w:val="decimal"/>
      <w:lvlText w:val="%4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80E8E1DC">
      <w:start w:val="1"/>
      <w:numFmt w:val="lowerLetter"/>
      <w:lvlText w:val="%5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5D4ED490">
      <w:start w:val="1"/>
      <w:numFmt w:val="lowerRoman"/>
      <w:lvlText w:val="%6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57FA7512">
      <w:start w:val="1"/>
      <w:numFmt w:val="decimal"/>
      <w:lvlText w:val="%7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AE6CFE30">
      <w:start w:val="1"/>
      <w:numFmt w:val="lowerLetter"/>
      <w:lvlText w:val="%8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020831D8">
      <w:start w:val="1"/>
      <w:numFmt w:val="lowerRoman"/>
      <w:lvlText w:val="%9"/>
      <w:lvlJc w:val="left"/>
      <w:pPr>
        <w:ind w:left="7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E2D"/>
    <w:rsid w:val="002364F0"/>
    <w:rsid w:val="00246E2D"/>
    <w:rsid w:val="0083135F"/>
    <w:rsid w:val="00A87D9A"/>
    <w:rsid w:val="00BB5B13"/>
    <w:rsid w:val="00CC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D4CD1"/>
  <w15:docId w15:val="{648B6F2A-DE40-4398-BB4E-8312699E2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93"/>
      <w:ind w:left="453"/>
      <w:jc w:val="center"/>
      <w:outlineLvl w:val="0"/>
    </w:pPr>
    <w:rPr>
      <w:rFonts w:ascii="Times New Roman" w:eastAsia="Times New Roman" w:hAnsi="Times New Roman" w:cs="Times New Roman"/>
      <w:color w:val="000000"/>
      <w:sz w:val="48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28"/>
      <w:outlineLvl w:val="1"/>
    </w:pPr>
    <w:rPr>
      <w:rFonts w:ascii="Times New Roman" w:eastAsia="Times New Roman" w:hAnsi="Times New Roman" w:cs="Times New Roman"/>
      <w:color w:val="000000"/>
      <w:sz w:val="5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000000"/>
      <w:sz w:val="48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color w:val="000000"/>
      <w:sz w:val="5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image" Target="media/image21.jpg"/><Relationship Id="rId26" Type="http://schemas.openxmlformats.org/officeDocument/2006/relationships/image" Target="media/image110.jpg"/><Relationship Id="rId39" Type="http://schemas.openxmlformats.org/officeDocument/2006/relationships/image" Target="media/image22.jpg"/><Relationship Id="rId21" Type="http://schemas.openxmlformats.org/officeDocument/2006/relationships/image" Target="media/image60.jpg"/><Relationship Id="rId34" Type="http://schemas.openxmlformats.org/officeDocument/2006/relationships/header" Target="header1.xml"/><Relationship Id="rId42" Type="http://schemas.openxmlformats.org/officeDocument/2006/relationships/header" Target="header4.xml"/><Relationship Id="rId47" Type="http://schemas.openxmlformats.org/officeDocument/2006/relationships/image" Target="media/image27.jpg"/><Relationship Id="rId50" Type="http://schemas.openxmlformats.org/officeDocument/2006/relationships/image" Target="media/image30.jpg"/><Relationship Id="rId55" Type="http://schemas.openxmlformats.org/officeDocument/2006/relationships/image" Target="media/image280.jpg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9" Type="http://schemas.openxmlformats.org/officeDocument/2006/relationships/image" Target="media/image15.png"/><Relationship Id="rId24" Type="http://schemas.openxmlformats.org/officeDocument/2006/relationships/image" Target="media/image11.jpg"/><Relationship Id="rId32" Type="http://schemas.openxmlformats.org/officeDocument/2006/relationships/image" Target="media/image18.jpg"/><Relationship Id="rId37" Type="http://schemas.openxmlformats.org/officeDocument/2006/relationships/image" Target="media/image20.jpg"/><Relationship Id="rId40" Type="http://schemas.openxmlformats.org/officeDocument/2006/relationships/image" Target="media/image23.jpg"/><Relationship Id="rId45" Type="http://schemas.openxmlformats.org/officeDocument/2006/relationships/image" Target="media/image25.jpg"/><Relationship Id="rId53" Type="http://schemas.openxmlformats.org/officeDocument/2006/relationships/image" Target="media/image260.jpg"/><Relationship Id="rId58" Type="http://schemas.openxmlformats.org/officeDocument/2006/relationships/image" Target="media/image300.jpg"/><Relationship Id="rId5" Type="http://schemas.openxmlformats.org/officeDocument/2006/relationships/footnotes" Target="footnotes.xml"/><Relationship Id="rId61" Type="http://schemas.openxmlformats.org/officeDocument/2006/relationships/header" Target="header9.xml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0.jpg"/><Relationship Id="rId22" Type="http://schemas.openxmlformats.org/officeDocument/2006/relationships/image" Target="media/image9.jpg"/><Relationship Id="rId27" Type="http://schemas.openxmlformats.org/officeDocument/2006/relationships/image" Target="media/image13.jpg"/><Relationship Id="rId30" Type="http://schemas.openxmlformats.org/officeDocument/2006/relationships/image" Target="media/image16.jpg"/><Relationship Id="rId35" Type="http://schemas.openxmlformats.org/officeDocument/2006/relationships/header" Target="header2.xml"/><Relationship Id="rId43" Type="http://schemas.openxmlformats.org/officeDocument/2006/relationships/header" Target="header5.xml"/><Relationship Id="rId48" Type="http://schemas.openxmlformats.org/officeDocument/2006/relationships/image" Target="media/image28.jpg"/><Relationship Id="rId56" Type="http://schemas.openxmlformats.org/officeDocument/2006/relationships/image" Target="media/image29.jpg"/><Relationship Id="rId8" Type="http://schemas.openxmlformats.org/officeDocument/2006/relationships/image" Target="media/image2.jpg"/><Relationship Id="rId51" Type="http://schemas.openxmlformats.org/officeDocument/2006/relationships/image" Target="media/image31.jpg"/><Relationship Id="rId3" Type="http://schemas.openxmlformats.org/officeDocument/2006/relationships/settings" Target="settings.xml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image" Target="media/image19.jpg"/><Relationship Id="rId38" Type="http://schemas.openxmlformats.org/officeDocument/2006/relationships/image" Target="media/image21.jpeg"/><Relationship Id="rId46" Type="http://schemas.openxmlformats.org/officeDocument/2006/relationships/image" Target="media/image26.jpg"/><Relationship Id="rId59" Type="http://schemas.openxmlformats.org/officeDocument/2006/relationships/header" Target="header7.xml"/><Relationship Id="rId20" Type="http://schemas.openxmlformats.org/officeDocument/2006/relationships/image" Target="media/image8.jpg"/><Relationship Id="rId41" Type="http://schemas.openxmlformats.org/officeDocument/2006/relationships/image" Target="media/image24.jpg"/><Relationship Id="rId54" Type="http://schemas.openxmlformats.org/officeDocument/2006/relationships/image" Target="media/image32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image" Target="media/image14.jpg"/><Relationship Id="rId36" Type="http://schemas.openxmlformats.org/officeDocument/2006/relationships/header" Target="header3.xml"/><Relationship Id="rId49" Type="http://schemas.openxmlformats.org/officeDocument/2006/relationships/image" Target="media/image29.png"/><Relationship Id="rId57" Type="http://schemas.openxmlformats.org/officeDocument/2006/relationships/image" Target="media/image32.jpg"/><Relationship Id="rId31" Type="http://schemas.openxmlformats.org/officeDocument/2006/relationships/image" Target="media/image17.jpg"/><Relationship Id="rId44" Type="http://schemas.openxmlformats.org/officeDocument/2006/relationships/header" Target="header6.xml"/><Relationship Id="rId52" Type="http://schemas.openxmlformats.org/officeDocument/2006/relationships/image" Target="media/image250.jpg"/><Relationship Id="rId60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1676</Words>
  <Characters>9222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Cuaderno de trabajo YE</vt:lpstr>
    </vt:vector>
  </TitlesOfParts>
  <Company/>
  <LinksUpToDate>false</LinksUpToDate>
  <CharactersWithSpaces>10877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Cuaderno de trabajo YE</dc:title>
  <dc:subject/>
  <dc:creator>Cristal Villalobos</dc:creator>
  <cp:keywords>DAF7kSZZ69Q,BAChJhk4ras</cp:keywords>
  <cp:lastModifiedBy>viviana </cp:lastModifiedBy>
  <cp:revision>4</cp:revision>
  <dcterms:created xsi:type="dcterms:W3CDTF">2024-07-30T23:31:00Z</dcterms:created>
  <dcterms:modified xsi:type="dcterms:W3CDTF">2024-07-30T23:50:00Z</dcterms:modified>
</cp:coreProperties>
</file>