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ajorEastAsia"/>
          <w:color w:val="2E74B5" w:themeColor="accent1" w:themeShade="BF"/>
          <w:sz w:val="32"/>
          <w:szCs w:val="32"/>
        </w:rPr>
        <w:id w:val="646021008"/>
        <w:docPartObj>
          <w:docPartGallery w:val="Cover Pages"/>
          <w:docPartUnique/>
        </w:docPartObj>
      </w:sdtPr>
      <w:sdtEndPr>
        <w:rPr>
          <w:rFonts w:eastAsiaTheme="minorHAnsi"/>
          <w:color w:val="auto"/>
        </w:rPr>
      </w:sdtEndPr>
      <w:sdtContent>
        <w:p w14:paraId="7B1726BF" w14:textId="77777777" w:rsidR="00E05E9D" w:rsidRPr="00264742" w:rsidRDefault="00E05E9D" w:rsidP="00264742">
          <w:pPr>
            <w:jc w:val="center"/>
            <w:rPr>
              <w:sz w:val="32"/>
              <w:szCs w:val="32"/>
            </w:rPr>
          </w:pPr>
          <w:r w:rsidRPr="00264742">
            <w:rPr>
              <w:noProof/>
              <w:sz w:val="32"/>
              <w:szCs w:val="32"/>
            </w:rPr>
            <mc:AlternateContent>
              <mc:Choice Requires="wpg">
                <w:drawing>
                  <wp:anchor distT="0" distB="0" distL="114300" distR="114300" simplePos="0" relativeHeight="251659264" behindDoc="1" locked="0" layoutInCell="1" allowOverlap="1" wp14:anchorId="623FFF89" wp14:editId="1F641004">
                    <wp:simplePos x="0" y="0"/>
                    <wp:positionH relativeFrom="page">
                      <wp:posOffset>236220</wp:posOffset>
                    </wp:positionH>
                    <wp:positionV relativeFrom="page">
                      <wp:posOffset>-510540</wp:posOffset>
                    </wp:positionV>
                    <wp:extent cx="2133600" cy="9125712"/>
                    <wp:effectExtent l="0" t="0" r="19050" b="7620"/>
                    <wp:wrapNone/>
                    <wp:docPr id="2" name="Grupo 2"/>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3" name="Rectángulo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upo 5"/>
                            <wpg:cNvGrpSpPr/>
                            <wpg:grpSpPr>
                              <a:xfrm>
                                <a:off x="76200" y="4210050"/>
                                <a:ext cx="2057400" cy="4910328"/>
                                <a:chOff x="80645" y="4211812"/>
                                <a:chExt cx="1306273" cy="3121026"/>
                              </a:xfrm>
                            </wpg:grpSpPr>
                            <wpg:grpSp>
                              <wpg:cNvPr id="6" name="Grupo 6"/>
                              <wpg:cNvGrpSpPr>
                                <a:grpSpLocks noChangeAspect="1"/>
                              </wpg:cNvGrpSpPr>
                              <wpg:grpSpPr>
                                <a:xfrm>
                                  <a:off x="141062" y="4211812"/>
                                  <a:ext cx="1047750" cy="3121026"/>
                                  <a:chOff x="141062" y="4211812"/>
                                  <a:chExt cx="1047750" cy="3121026"/>
                                </a:xfrm>
                              </wpg:grpSpPr>
                              <wps:wsp>
                                <wps:cNvPr id="20" name="Forma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a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a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o 7"/>
                              <wpg:cNvGrpSpPr>
                                <a:grpSpLocks noChangeAspect="1"/>
                              </wpg:cNvGrpSpPr>
                              <wpg:grpSpPr>
                                <a:xfrm>
                                  <a:off x="80645" y="4826972"/>
                                  <a:ext cx="1306273" cy="2505863"/>
                                  <a:chOff x="80645" y="4649964"/>
                                  <a:chExt cx="874712" cy="1677988"/>
                                </a:xfrm>
                              </wpg:grpSpPr>
                              <wps:wsp>
                                <wps:cNvPr id="8" name="Forma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a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a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22CAD89F" id="Grupo 2" o:spid="_x0000_s1026" style="position:absolute;margin-left:18.6pt;margin-top:-40.2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iXDiQAAAYBAQAOAAAAZHJzL2Uyb0RvYy54bWzsXd2OG7eSvl9g30GYywU2Vv+oJQ2OcxA4&#10;ibFAzjnBySzOtazRWIPVSFpJ9jj7Nvss+2L7VRXZKopFtmLJObHduUhrrNLXZDW76qtikfzTnz88&#10;rQbvF7v942b98qb4ZngzWKznm/vH9duXN/959+O/T24G+8NsfT9bbdaLlze/LvY3f/72X//lT8/b&#10;20W5WW5W94vdACDr/e3z9uXN8nDY3r54sZ8vF0+z/Teb7WKNLx82u6fZAX/u3r64382egf60elEO&#10;h82L583ufrvbzBf7Pf71e/ny5lvGf3hYzA9/e3jYLw6D1csbtO3A/9/x/9/Q/198+6fZ7dvdbLt8&#10;nLtmzD6iFU+zxzVu2kJ9PzvMBu92jxHU0+N8t9lvHg7fzDdPLzYPD4/zBfcBvSmGJ715vdu823Jf&#10;3t4+v922aoJqT/T00bDzv75/vdv+sv15B008b99CF/wX9eXDw+6Jrmjl4AOr7NdWZYsPh8Ec/1gW&#10;VdUModk5vpsW5WhclKLU+RKaj343X/7Q8csX/sYvguY8bzFA9kcd7C/TwS/L2XbBqt3fQgc/7waP&#10;9y9vqpvBevaEYfp3DJz/+9/123erzaCi/tDtIdcqan+7h87O1VIxrUfVKFJS29XZ7Xa3P7xebJ4G&#10;9OHlzQ735/E0e//T/oD7Q9SL0E33m9Xj/Y+PqxX/QS/L4tVqN3g/wzA/fOAngF8EUqs1ya439CsB&#10;pH+Bkn1X+NPh19WC5Fbrvy8eoBN6xNwQfiOPN5nN54v1oZCvlrP7hdx7NMR/pC+6u28W/8WAhPyA&#10;+7fYDsBLCojHFhgnTz9d8Avd/niYa5j8uP0F33mzPrQ/fnpcb3YWwAq9cncWea8kUQ1p6c3m/leM&#10;mN1GzMl+O//xEY/tp9n+8PNsB/uB9wE2Ed8uN7v/uRk8w768vNn/97vZbnEzWP3HGoN3WtQ1GST+&#10;ox6NS/yx09+80d+s3z292uDZFrCm2zl/JPnDyn982G2e/gFT+B3dFV/N1nPc++XN/LDzf7w6iN2D&#10;MZ0vvvuOxWCEtrPDT+tftnMCJy3RMLv78I/ZbuvG4gHv+l83/oWZ3Z4MSZGlX6433707bB4eebwe&#10;9eT0h5dXWRj5eHzz8HLIm/d69267GYzknXtL79y59mncwCHcDGCH6rIYDkfOuLeWajga195S1dNi&#10;WJUTusvstrVUk2FToyGCUEyOlszbrKIaNuUYVoKsXVXgNmXjBosYy1Ob5ezpaW+bsLeMQdbu2Ftq&#10;F5vinzbz/9oP1ptXy9n67eK7/RaWgR4VDdHTnwQG05vR1n4XdYHWx93zCiqG9XgMrZ12TikoBXG0&#10;6imQ1tSdauh3sOr0asng+pF4xGD1+Ga3GOBfoUMaps6uk8r3W9a3KFd9w7YRBn/w5vkvm3s4iBlG&#10;Or8uJ06yaqaNU3JTFs2k5JEM0+W8XjGtmrHzBM10AnsZjB/o+p04AmqNf9MwFO7hBnhM3Luu3KFT&#10;D08rGJt/ezEYDp4HRekc79tWBNZCiSwHZHF4xB9FMB5akWpqw2C8tzLFqByYQLUSmtQ2EPrdAlXD&#10;2gbCu9EKoU820lgJ1cXYRgL17EaaKiHox0YqtLLHjd2mQqsbhiIBdY7Gi0Dlk1SrtM5TjdI6H1WJ&#10;Nmmdp8aSVrlqEF7sdnDOlkJWMIo/rN2AxSc4IzBW8dbbzZ44IY1emNA772ohRaM7ISxG646JGO6X&#10;F4ZSCJnfu05hdJyEx+4lzCNjPJHw9CxhGjLcw/O6CF8j4ud1snC9LM7rZuH6WQQdFe2450SM8zRI&#10;2t0MECS9EZsBnkCPlx4TfRw8wwvB5AyW8LewK/TvT5v3i7sNSxxOmD/udfx2tdZSFV5BaAqWxSnW&#10;f+2vWwabSJdhN7Ji3CbAwSqcJyc2Ee3zt/NXue1YVIf3OQvnOzHx9tyj+KugCdjIP2T/pb+KkIyc&#10;U6D5arNfkGMS/bcf+JnQo1SOIyD+LQ/vCA/oiTpK/dujC2KN38/2S7kH35/0NbtFCLu+50/Lxez+&#10;B/f5MHtcyWdWvKOIElIdmeOnI9GeHh9OyfEVCTGHVhIquP45Cvx7UB74IoPysC26NuVB7DLxlGc6&#10;HE2E0ijKM6kLTyvrcjysmHbjuXvqpEfub6M8sGs8tI58Rvtg8lJlw+aanJQnTrBZLS2YkCuPUQL3&#10;O7VhYI5amGps42jnOyXnazQHJqHFaRI42vcWEDKBArpTMB+Ie6bpDhpjIwV0pxgmlBTwnTSWVnfD&#10;5CJuVch3ks0KVJ6CCnQ+SXRQK72wnx38x/HBlKMEkFZ6qkVa52pM4g3omZNBDT8D5pRkqoXjiEVA&#10;Esk7t4T4o4gWXhkiWmQ+Pp5oSdvapnnS4a9CPioMe9CnaZ6iNCIFW5RlRWRaCc2ZPfb1Qv3Cm8LG&#10;nCXXCDUqxKgn4SoRm3pH42/mr9JTuApqmmfQ/kt/7bnYTtIjLtv5yRKaXzwXgwc0uBhHO9fmYqkE&#10;nU8/lfjPczFMOE2rK+af4uTSKRkrynGUo9L0gB1oDKPZGPlPC0ZTA3boMYwmBmNiPhaOJgYVEYMY&#10;R/OCYpQC0sSg4CxWjKSJQcVZLKtJARsrE40KyFiNFJXdPUoztGxT8n1xswI21lSUpzPbpXU+YpJo&#10;YIVap+ShiaX1Pkn1UWt+WhO3M7EC1Q+ZUhsN08qH/0lpjJLHrcaKamSPiVIPdaQgiOtbbaOEyREN&#10;6UZzhJV6xBNMCk0/gaJKPAJ4OHXPskmi6WdQDFM91Q+hwIxCqm36KYwTD6HUD2Fap94l8uet1pDE&#10;NJVW6UcwnqZ6WeknkHqclX4A6Teg0vovEw+T5n3bxqffzEprnxPx8ZglbtZCpQ0GAuyjWML0UL6q&#10;hUpbMbThKJboYB0qPjEeaq33FJJWu7b0fahkZ9G/vFApGVmRHQZdv4OllSRoPldPhpbFfRzTIY43&#10;mcV9NNAhjpeVxX340yGOF5LFg6gw2VUXvtzBop3TVbJohA6jdZa46yrs0lnirquwPWeJu67Cvpwj&#10;TvaF2g4bcpa462oddPXy8JqagfCaPfbHx9fSl9O8fRhPwlaiv2OvHf+lv7oYnIVglZ1S/Lf+6uJX&#10;UQb8QFaMyARuCc+TFXMTGHB2WbGRPF/416zYRG4KkpYVK4bwaGgc8a+8IHlREgS1ygu6EeXJVzJH&#10;ALrkEJG7lrHn1euvTs1Dd2twnazgWPoCGpMVw+SPDIH8bV2Hu56HM4tdTxfeHtrrHCqikY5xJ8O8&#10;Ywjb70I/h3XFQrAvPm+CF8XIm/D7f+28SYXaqIm8v/WkQVjjCmV83mRc1GQvqOwLMSBmvLzzvGgO&#10;q6YYCxVnMD96gkrzaWLBkxHbZC0C09+y9wQKtNeKJFB0+MKhUNwWHbw0FOsZjdGRS0nzTjGMDlxQ&#10;MWzjQMFtiwsqIYpxdNRS8kSY0Z4gYWK3J0yXDAu7QWG2xGxQkCsZca7EapHWdKJFoaYpFLaAtK4T&#10;OgomribDhLJppuKobUodxNrGVMFRBq2x2xRmSGykID8yGSX0HWRHKAaOmxSkRibQgKmmUus70SKt&#10;76SWUN551ADlFY0W6bHd8Nyl8eBQa3oEovDXANLaTg6lIBdCqZAYKMiE1KnBHSRCOENpIGkjknzf&#10;wjSIbdOCLEhRUXbG0FKQBMHLZPYu1HcCSKs7ZSC1vpWF7JMNfbJB6GufbIjqNj+DZMPF6QDYQcoG&#10;kH2ykgH0NXigj/NTZY0nYj6o9FcX6QtWk48syQsx8+yKfVkMdjobgAoY/EJWSqJUuKGslGDB62Wl&#10;XLUqvGxeDEYb3XR+IR25e7F8B2DdCQz3zkX3DqurZYzV1U0xGl0qE8V2qd/VA3c9S5rb4ZHRkUyQ&#10;nF/HMEuM2D5o74N2Y3GqXxDmQnG3gpKYtxG080t49aC9qbAGS17NsioKfOZI2gftZV3Xfq3NFGtt&#10;rlh4Gkfkp0F7g7nNk7heB+0FT4HFMJpw1xTdGDg6uCm52CHGgV04RncIyk0gHdww2y5iIM22S0ym&#10;m0Cabcv8bAyk2XbJxbBG14LQfcxT0DFSELxXvDrGggrVndB3EL/XnOGwsLTKC5npNdqllT7CkzF1&#10;RSVxx0dTJ55fEMSPuJ7DapdWPC3Nwsy40S6t+qagugkDKwzjEeybWEEgD5QEVqB7KXOI2xXE8qMp&#10;ldha7Qp0XyTGRFDkMOL40sLSuscYtLuoh3zdpNSlVS9120YPteYr1LWYPQxC+ppLJWKoIKgvU8oK&#10;gvqSC0IMKG1kku90ENVLBZMBpYc81n4mOqjVnngRg9oGisbd4+uj8T4a76Nx1BdYqyj/GdH4xeE1&#10;eSiKr+kFt+LrcOowFV670pc6H96Ru6L4qF2m78Nvf3VhOFoEMdjCbLDopm7BXrJixDmBBmaSFaNJ&#10;JpID68jLuTleMIq8HBViAQ9sIS+HhZYkBybQISdaORpirzR/dRPkbsodHjyPh8Wq3D6M2lxIDu2K&#10;WvLNc0sQ4FWzaDW8OToLj5kVo/w8iXWMABduwNNl0cIh7NXVB9J9IH1+II2XxQikeRRfO5DGxim1&#10;m/0eo8DGLQo4ruAcldUE7wfPfg+nV4yjpWRNT2xHYXQ2isZM8vMgBtH8lifk4kWgOqgoKdaJUTS1&#10;TaBoXssUOUbRwQTm2MFrox7pSILYcQyiwwjmxj7f+jUvILyYiEDPzEMuoSGEQb7UPxBv6/1VXCRl&#10;xbqlnHNpCzM9hr8KVu9b/P5b/Yq0zh0EE0la2C3DtzBtvLZvQbVUNXbDvxhVlVROHX0LXAvl4Ni3&#10;oIrxmjlaomg53yI0XkvotBWvwYhqs7Rrwar/5SAG0a7FBtGehbccikECzyI5r9PuaM/C+dQYRXsW&#10;G0R7Fl5/E4MEOVnJ3pw2JcjIkoMSlD53Y4ftLna9g9okEOLlAxf7M4qvEFdD9x8fVmM8wFG1xf7e&#10;9firuCARQtiXC+NctNeOBA/hrwKFJuN+HSXTvcvrXd7Zm+YmXB6speHyON9zbZc3wrwkpbMxsEfN&#10;ZIpNFcVe+nnJphy185LYQ7IZXqeauJpyHDPl1IT2aqcx1VgSTlpEO74kjvZ9ZOQNHO37qhFVugLt&#10;1Fto94dFqyaQ9n9VQW7UANIeEEtMTSDtAkvemNAA0l6w4IXYRt8CP1jCWZptClwhnq3dKqL67SQg&#10;TcHYWFrjJU/cWe3SSseWkwksrfWSJxQtLK33oqLJSUNdweRkhWXkpuaDCuNpqlla9fWwtKGCuUnE&#10;4margqnJmovDjR4GNcZcGWp0MJyZ5LDdgtKK58J3C0rrveEZMgsq0HviPS71eG/GNJtoQekRnxhY&#10;wbrrcU3lAQZSMC+ZeJeDaUlgJJD0cOcUR2wVKJJuX4kxc1GrTVrnieEZ1BqPuYrCQtIqT+gpmJRM&#10;apxWhrQt54IMYxwEC64brso3GkWp9BaK580NqGDBNUIqW+fBguuG2L8FpZUu5Q9Wq7TSU16GqsdU&#10;0xOGr9ZaxyK9RLP0SMcG84kear0XTeKtAbc8tqtETYk51mlTlLb1SIfa7RppV1qiFsHG0qO9xD4V&#10;puppMqm9Y4H9M2wsrfpyQhUexmMcad1j06UEltZ9BXdiY2ndp/wELQNtG19xsYjVLK16jpaNwUV7&#10;Oh2hUqOr0ZpXY6sPMX9LiJlccu5Sj3dIxaiINC2OUQl2e3fR9rNpdAwuRvdJ1Y7V9RIe9sX6n2Ox&#10;fnIQuEnly3YGSKO7AQyndc54J69FIxKTyWeJuwHcpjXyA5h8D6HDu5yD7qbv79pdhDvQXVfhI85C&#10;d10dnddVtx/AXbtmPN8Yt4HfHcy5aszFmS/yPZT6Ivdi5b74e6jYZ6xSRSWncj5X5a+Ss0Jgyw+s&#10;zVX7r/3VidHySdwU+wJIX/3X/ipiCEpZDHFnXo6IDOAQU+bl3J4KiBezcogUGQ+xYF6OKD7uizgv&#10;K4fdFkkMMVxWDDNlLNaxSMWtRaBTc7LKkyeBuCor5haggMFnxcB86Hnhbc/dU27pmAyGrn+c/iqP&#10;Vd5pxDFZLFEtYpSslLSrq/Wu1gmxRRbMV+vILHOy/Q0oJT3OjuIkevH4qecHJZg+y4HLZxsHFs9y&#10;4OlZOTB0kWsZiNe+v7qXCxuQUPvAr/N4E3B2kpO9iZNaAWtmuY53BoyYxTry6Clz0xcK9YVC5xcK&#10;YUQamW0e758ws91MMZt7OpmL09/87qLVcDxtX+KLdsngfBGbDZ2xPo0HccQaveFaRIfhnL6KQIIQ&#10;nKJmAwVvchuecroiQgmCb97DMG4LnEaLUnDeKoLRcTcvajEag2fdwvAyFLGnutc65paF9gZOkMuW&#10;KqqoPWEme0LJDgtJaxmZGuQUYqRAzwjxbSStaUmjxUiBrhtaYmO1KdA2p75iJK3uAolgG0krPAGk&#10;FT5JtChIYNuPP0xfp3C0tu0XI8hdU6bEKQg+7WuuFkuGgvZkfFpciMLXmynBOEKMd8GpQbTJB2I1&#10;GpZWrCbE2dPJVKQmJLyDrQnn7NjwnswcmF9Hsb6rwYdBzfJIVw5YTPL0lVRAbFP8RJJtOkZftNGy&#10;J7f+KiTXVVrAiGXbJoR+4iNvj+GvDosb1m7H6L/0Vx3b+Efkv+tZa89az2et8JoGa+Vo+dqstRmO&#10;x8fy9mkDispM0ddj1FOcYuzL2xHh+VDxctbK75omZ6esFVF2hrTK/HsEotkUJvZQUh6hBFSKi+Qj&#10;FM2kEiiaRjHZiEA0iSKuIS358qjG5U4PT57WvI0u8HkuEdfq2Btef3UpDwwP+JYOqdDLeoTehPcm&#10;/GwTTuUhsQnHv8KiXduEq5K6ZjKetEczexOOzT+8CW8aOmAXbcA7e7EF55R8zoCjyiJjwCkcjiC0&#10;+ZajayMMbb4p5xBhaONdU9FU3A5tvM12aNvNNVwxho5+yQFE7dCxLx96EWMEqQYTJEg0kBcRkC/P&#10;iySDSugZJvvOzxXk59DsgPViD4XhAAcF1V8clPEoQXu8V/FX8U8SlLWP2H/pryIk8VHHjJP4MOQ7&#10;5GX3CP7axyq7/gCvb54e57sLa8eJdxmOjsnw1R3dBFtNw6rCHODDaITCHPYv3tHpjagnY5eAv4an&#10;k+RBztUVMqGsRXQ2knxMDBI4O86wxyja23HeN4YJ/B2n2GMY7fA4pR3DaJeHWnDkRmMY7fMSO8dq&#10;rwcEGyfweyhCtbQTeL40klZzYe/5S+ynnRngc96NrtE0eCvEsxCxiiiZ1MowtbCAtK7Jpxs4Wtec&#10;hhZV9179sy3Yu5hiYJRw5hcj4WKSwRM6SZLhMqcd1RcuW4sCnByDoFZTsrYdv55g+KsQDdRwnCNG&#10;LyrQ2uItD+KvAuaS0h0sqQ/iv+R1cTg//u3t2932ly3RuODj/K/v3X6bsLJCTV7v3m03EqCRMCRe&#10;009/BgeEx6aPP23m/7UfrDevljh0efHdfruYHzCseeyf/qS9n/zex9Gbh4fBB5oradxLUU9wtK8/&#10;1NNzlKIaNiVKrXhRN44bHU0a5ugIf5Z/ixCaejpF1Q+znPnyhw+HwZxuMa7HVJTM68Kb8Xh6kpU9&#10;KodaSCzseb8dfHharfFpu395szwctrcvXuzny8XTbH8NGghiELPAT1JmAVMzdgoeFVhAKHsYH9fM&#10;F9NJexwJEcLr5TsKX9Hx9t519u40ZV379PlRRPMT2dAyhtH8pBhR1toA0vwEJ3Jie8YYSPOTakhc&#10;0ADS/AQYNpJmKDWf8G4gaTqYRNKEEBh2mwJCiANozd4FjBB72iagztF4QAkL3nzS6F/ACSnXZKg8&#10;4IR8DIgFpHVOnNAC0ipXaupJ4ddLCmmYcOYJduXjWaHb+w6WJcvlcMwcsS/YjawYtwlysArnyYlN&#10;TNJRHJbGt8XbnWWasLXENDu2tMNLRAwyz1o/PTekhzVbbZezwfvZirbOw3+ue+x1F69WcM3QyX6z&#10;erz/8XG1ol+s1oNnKsSnz8EX7W8E7vBBMpG//Q7b3f7w/Wy/FBy+BzVrdrvbvFvf86flYnb/g/t8&#10;mD2u5DM/PrSY2MSemRN9erO5/xVkq99s6CM3G8LQj2nTJ5nnr7A+Ets88ssxmeKAR76Lok2SMGNO&#10;WVcN5pTccPX0dv5uf3i92DzxyH6PEiceLG3V3JHw4OVqcyTs6uI00iltchXtqewZLcY0Ei2aNaHe&#10;czkwYDRpwiJLE0eTpiml4Qwc7b95jb3RHu2/i3GiQQFl4mWmBpKmTGiM3aSAMhUge2bnAs6UxtKc&#10;CZWjNpRWeDGmFKGhqYAzVakBoHWOvV4TUFrrKSStdd7L32qT1noKSCtdNainX58t/UpOKcIikSG8&#10;a6sfeVIRT/qy4k16k4mt0QgkM3msz7Sm247fhuktaRtqKnNsyG2hM81n+tx6MhijLBi3G/pwbw67&#10;+rsN9SBsGYwM661LjtajE1XD1nbZPggNc+eJJu8qUh2bVPeMrmd0h7sP/5jtkBBkkirU1P2B/Nfv&#10;lAgjrxxTOvwr3gRizMg9+sTjXrKO9IoE33iKPXjz/JfN/eLlzezdYcMGxXOxKNU4GhbDCssIgXWk&#10;dDjRGqGXZAmn5fAkSQhj97GMTmyTZmunhA47d0lbjrRQMwxswvE8iFE0vxiX4AQGjCZ0vMgnhgm4&#10;BZ80Y+BoasE0LMbRzALnJ9ntOWUWMYzmFShaNXsVcDkiKDFMQOSIn7hO9fzkt/CTi308HgxP02GA&#10;f7yLp2OO4CBlbiDp+OhW5EblXUqKOTLjTvhKigkYyjVyLlmETtnCNStfSWm/PW3RJ0ZoMKzfPb3a&#10;IJsEa/uln29P01uGG+WCn8BZIlF2qRvFm1P51Eg5LOvTGSXM0k0oDytb/GNDwivmRmTpfc6VNrWb&#10;H0y4Ug7WYxjtS3kPOwMn8KVyPhpP2enmhM6UZpQMIO1MeZmr21JAA2lvWvLcjQGkvSnmwZCGiHsW&#10;+FM+wNsAChwqNuoykQKXioyY3Tkaim1CCzQrgRUoXM6ki59ckBzBsEtgaaXLHnZWF7XWCy6iMrQV&#10;bEc5mvCBbUa7tOJpBtLWl1Z9I+fIxVhkqY76wt5tJhac2lEKvbN1H2xIWaDiysbSum+GiT4G594j&#10;5E1gBbqXUyaNPmrd47w5u1l6yNfjVLO06iW1GI/5YE/Kakos0hgRwZ6U7qy86IWmgs328VS8qagF&#10;pQc9TjI0OxjsSlkyQ7agtJnhCj1jmAbbUhZylGasdloa2rad83ixqoJtKYknuyaBGLXJ6tnS56+P&#10;CR98sk4RE0aEiX6hTZwoSuaVoDQQtjufOs8LQy0k7CfR8sLoOAn76vG8MEYUCftpvLwwWUqSbqff&#10;OsRdHzGBfo5GyOAx+nnddMT4rt3uqaMxrqdhHi/9eFxXW0KdRyfjQ21vi+g7xF1X22nRDnH3SCVq&#10;x+jsEHddlZNzO8XJFFDbW76fR/9Mz8qDTpBupRf8glgM9hCa6tjXyo2FolW/z4z6q2R43dp18Jts&#10;mEVbkuKeVccx89hIicVkri4Z2YGTSBc6Nl4C32A5MIps68AlRK7NGPlO+qurw3TdABPI48FIUz+O&#10;htjj+KvDQ0Unyw39ImP/vb86ORfxjjp2BnOcHp432zyXJIdXzYq5s/LgMbNi5KnRV3jDrJirdIWn&#10;y4rJW9zH432hwj87rQ3TYcTjbEiuHY+jZBPpajEF2EcawTm9I8e8Nv4FlknCceyd1zIRnx3/6Ly2&#10;2EUdtGquTFxyzDZCS8BktYz0jBP3xkTdYxQY3Bal5P21WbP6RjouSaBodiz7aEUoOiSRrcOjHkG1&#10;bVuIY8da0WHgUStfOcEWSnbJ1j94xcBmMDg+nsxQRAbvIwMsSRjciXsdUpQdIZKSn2LuPVQ/8frH&#10;mHiFDTU8FJcgXNtDFUNsqiscHotQayzoCD2UPrcPyePreSjZ0VW7hVMPJUc5awntoSTpJY095pNh&#10;NFqLL+f2cbSuQbSDskG0f8I6BxxzF4EE/kmSZqdN0f4JeTULRfsncpWxTrR/knP7oqYE+WHJJJ02&#10;JcgOk5uTDn3lbi6ZXLHzSBd7RVpeAa8I3X+8V5Tws2O/YRHq2NyNWgOf2I4EH5j6qwSoEj53rK/s&#10;HWfvOP8YjhNj2nCcbDKv7ThRklS43cRrvbbRr47EEbcoWnKxHc3EtsnUi4I7OjsN6/AldaPd2qn3&#10;HKNxHGsenaN2n0kc7UE5wotxtAetGt6oIG4Pun70xDQfaTRIe1HscWF3TPtRLKczgbQjLafkBA0N&#10;aV+KShQbKfCmJU8fGlCBQ6UjqcxWBdOtNFFsNovyZ62myrJMYGmlY+glsLTW6RhEu11a74XsoRE/&#10;wGC6tZLD4+KxQAnMtvVU/m73Ueu+5ilzYzgE062pLgazrTIVaUEFYz0xsoItlEepHgaTrSUtvDAG&#10;BBVVtGpo5GjJWFmo/D1KyQ4fsd7pCIUjFE/lWx3Uek81Smt9zLtoG0jBVGsCKZhpBYY9rmjqpW15&#10;YiRQWN/KjHlDSqtNwWi3VR7Ms6Z7p1We6l2ocZrdttqkNS7718QPLzz+T05oi8dBfPyfMaRoqWOr&#10;qRHvXG60iiYaWimcy2iOTswqHYVwJq3dQZoraaG4EsBqlR7oNa/LtlqltY59AhLN0nqvuHDCwtJ6&#10;L3Dep91FPdZL3p/dwKIi4raLJS80MvoYHv/H67EsLK35EnvxmO0Kj/+DszTHFp0jcmzXJNFHmqRq&#10;pYpku7TuK07BWn3UuueCDquLWvVVk2AeOBPq2Cw56Dce8sHxf2iPra34+D9B6iNVu6TDjlTTgS2G&#10;LGK+r3dT+6RmXB75riXp+SIDcuSkyK+24iGpSDoklzTT7umYV2R//B8Vy1jVWv3xfwcqbaNU2XZ2&#10;WNJuAuTGeF4JTsFKofH3GHy+yCC1LNHL5askENnyUG5Hss+M+atkyGhvRhrx2PtBqsj81/4qYohK&#10;WaxrCQRCTpGTvZLSE19uTgsBY/a+CBUZj44fzLUPYSDLIdDLy2HzB+ougrisnLttV8WKn3rouCvF&#10;RLgpAqvsTV0pStNRZSRgCBmyYE6qJSD+efqrPFfRBgKZLJY8g/Pu2HTUKlEAzLrIPyh//h80nHvu&#10;OPePH2e7t5Tvnr9KN5EmZrGuDVVcsR7IfPauoPGMB6KelQNFFzmkBnK9AP1muaJdz+Cb76/uLXTn&#10;Q4A8Z/FAmxmvo94KlJjFOk4I9fbm9J79YiQ809ltv0vL77imF6+7kSFnU/IJM+Sj6bAenu7TMsI+&#10;LWCLtBYJO6DRiYLyil+UH6dUg0yP5ZLjhew2oEV0NE9plBhEJ1EKyqEYKDqOpyg+RglieEo1GSg6&#10;gsdaBAsG9rNNBbhTBPkh6i7p6J0TVnFrdOheVLxVcqyaICculWGuSuA4txBmxHlxjtGxICPOm9jE&#10;TQry4cCwVRQsP0LS3NIRTXG2SiqQvjCVTYX6RylKFRtt0uouOFNs9U4rPAGkFe5OEYyeW5AHp0x/&#10;3KAwC05T+kZ7giVH9osRpMAVTJ9wsaOyPuGSilftJSYXF01g6FPIR6PbCvmEfnvPkQr4hONKdU0y&#10;ohJGivmsHNEkAwZ/1XWKoFB0GNQsmAu5jieRebLqr0JaSQW4p3vBk+336zrASbM9cPFlR8QlUh30&#10;XLqJSCN3w/AR+a713Bc667kv7+f8e+1ng/fI4L5MZa7OfbGSiNw4BepliVqRk7LK4CzCetxG35dz&#10;Xw6oNQvES9rSG/LwiPh56B25m6a+55xFSJQsRtHUt+TC/6gpmo9hrtJC0WSMKUsEgqdo9OfLIyyX&#10;u048eVpTeInnpIl/GsM8ZtKuR7IlHVK9I+jLBP8YZYKI0wxHwMzv6o7gWCaI8xFqSgWy9fVlgvpE&#10;Qxyy4NOmF/uBOEA/MZuSodWOQrsByl1EEEECZAzzHWNoJ2BiaBfAFR8xhnYBlImJ2qE9QE0uLcbQ&#10;kTi5kQhDx+FyJkC0wCxIe5ggQdLj2JAvzxclp3uhZ7iHi/ZnuNjPYTjAzWEMfHyACAiKsHiUJL2c&#10;CMlYSwpJqHlWSNTWGviYyF8l7OvdZe8u/xjuErbScJc83311d4mSQjfX2BQVeczQXY6xaQFcCO9f&#10;dtWNQCUdot3hadzkZu61yKnHjEECl8mpbNmxRaNon8mZ7BhGe00+d8ZojHabUtMdBXraceLcHSSN&#10;49Zoz4lEN4oaIxjtO4Fg4wTeUw5YjIAC/5lG0mou+ITFGEkrmo8dMroWzBlIOX4MpFXNe2ZZQFrX&#10;xAxiHQXV85xYF1X33OCzTaxfTFQwSjiXjZFwMVXhgZtkIS4X3E6pembhry6xjJcGtAeH5eTyt9Rq&#10;Ikft+PUg/ipgrpKnS8ztooUqp9w9yTDgnh274vQMqWdIXQzpeIAg703eHq/I//78lvaigS/ezbbL&#10;x/n3s8NM/82/uF2Um+Vmdb/Yffv/AAAA//8DAFBLAwQUAAYACAAAACEA8rIwv+EAAAALAQAADwAA&#10;AGRycy9kb3ducmV2LnhtbEyPwU7DMAyG70i8Q2QkblvKOtaqNJ3GGBcOIMoeIGu8tlrjlCbrCk+P&#10;OcHR9qff35+vJ9uJEQffOlJwN49AIFXOtFQr2H88z1IQPmgyunOECr7Qw7q4vsp1ZtyF3nEsQy04&#10;hHymFTQh9JmUvmrQaj93PRLfjm6wOvA41NIM+sLhtpOLKFpJq1viD43ucdtgdSrPVkFfbje76vtl&#10;bPbLp/Tt8xHNrnxV6vZm2jyACDiFPxh+9VkdCnY6uDMZLzoFcbJgUsEsjZYgGIiTmDcHJuP7VQKy&#10;yOX/DsUPAAAA//8DAFBLAQItABQABgAIAAAAIQC2gziS/gAAAOEBAAATAAAAAAAAAAAAAAAAAAAA&#10;AABbQ29udGVudF9UeXBlc10ueG1sUEsBAi0AFAAGAAgAAAAhADj9If/WAAAAlAEAAAsAAAAAAAAA&#10;AAAAAAAALwEAAF9yZWxzLy5yZWxzUEsBAi0AFAAGAAgAAAAhAF+deJcOJAAABgEBAA4AAAAAAAAA&#10;AAAAAAAALgIAAGRycy9lMm9Eb2MueG1sUEsBAi0AFAAGAAgAAAAhAPKyML/hAAAACwEAAA8AAAAA&#10;AAAAAAAAAAAAaCYAAGRycy9kb3ducmV2LnhtbFBLBQYAAAAABAAEAPMAAAB2JwAAAAA=&#10;">
                    <v:rect id="Rectángulo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group id="Grupo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o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a libre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a libre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a libre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orma libre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orma libre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a libre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orma libre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orma libre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o 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a libre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a libre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a libre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orma libre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orma libre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orma libre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a libre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orma libre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orma libre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3EB2192F" w14:textId="1788D57B" w:rsidR="000C1E3C" w:rsidRPr="00264742" w:rsidRDefault="000C1E3C" w:rsidP="00264742">
          <w:pPr>
            <w:jc w:val="center"/>
            <w:rPr>
              <w:sz w:val="32"/>
              <w:szCs w:val="32"/>
            </w:rPr>
          </w:pPr>
        </w:p>
        <w:p w14:paraId="517CF98A" w14:textId="77777777" w:rsidR="000C1E3C" w:rsidRPr="00264742" w:rsidRDefault="000C1E3C" w:rsidP="00264742">
          <w:pPr>
            <w:jc w:val="center"/>
            <w:rPr>
              <w:color w:val="2E74B5" w:themeColor="accent1" w:themeShade="BF"/>
              <w:sz w:val="32"/>
              <w:szCs w:val="32"/>
            </w:rPr>
          </w:pPr>
          <w:bookmarkStart w:id="0" w:name="_Toc173979270"/>
          <w:bookmarkStart w:id="1" w:name="_Toc173984386"/>
          <w:r w:rsidRPr="00264742">
            <w:rPr>
              <w:color w:val="2E74B5" w:themeColor="accent1" w:themeShade="BF"/>
              <w:sz w:val="32"/>
              <w:szCs w:val="32"/>
            </w:rPr>
            <w:t xml:space="preserve">Junior </w:t>
          </w:r>
          <w:proofErr w:type="spellStart"/>
          <w:r w:rsidRPr="00264742">
            <w:rPr>
              <w:color w:val="2E74B5" w:themeColor="accent1" w:themeShade="BF"/>
              <w:sz w:val="32"/>
              <w:szCs w:val="32"/>
            </w:rPr>
            <w:t>Achievement</w:t>
          </w:r>
          <w:proofErr w:type="spellEnd"/>
          <w:r w:rsidRPr="00264742">
            <w:rPr>
              <w:color w:val="2E74B5" w:themeColor="accent1" w:themeShade="BF"/>
              <w:sz w:val="32"/>
              <w:szCs w:val="32"/>
            </w:rPr>
            <w:t xml:space="preserve"> Costa Rica</w:t>
          </w:r>
          <w:bookmarkEnd w:id="0"/>
          <w:bookmarkEnd w:id="1"/>
        </w:p>
        <w:p w14:paraId="427DF854" w14:textId="77777777" w:rsidR="000C1E3C" w:rsidRPr="00264742" w:rsidRDefault="000C1E3C" w:rsidP="00264742">
          <w:pPr>
            <w:jc w:val="center"/>
            <w:rPr>
              <w:color w:val="2E74B5" w:themeColor="accent1" w:themeShade="BF"/>
              <w:sz w:val="32"/>
              <w:szCs w:val="32"/>
            </w:rPr>
          </w:pPr>
        </w:p>
        <w:p w14:paraId="75AC7625" w14:textId="77777777" w:rsidR="000C1E3C" w:rsidRPr="00264742" w:rsidRDefault="000C1E3C" w:rsidP="00264742">
          <w:pPr>
            <w:jc w:val="center"/>
            <w:rPr>
              <w:color w:val="2E74B5" w:themeColor="accent1" w:themeShade="BF"/>
              <w:sz w:val="32"/>
              <w:szCs w:val="32"/>
            </w:rPr>
          </w:pPr>
          <w:bookmarkStart w:id="2" w:name="_Toc173979271"/>
          <w:bookmarkStart w:id="3" w:name="_Toc173984387"/>
          <w:r w:rsidRPr="00264742">
            <w:rPr>
              <w:color w:val="2E74B5" w:themeColor="accent1" w:themeShade="BF"/>
              <w:sz w:val="32"/>
              <w:szCs w:val="32"/>
            </w:rPr>
            <w:t>La Compañía</w:t>
          </w:r>
          <w:bookmarkEnd w:id="2"/>
          <w:bookmarkEnd w:id="3"/>
        </w:p>
        <w:p w14:paraId="743D5C27" w14:textId="77777777" w:rsidR="000C1E3C" w:rsidRPr="00264742" w:rsidRDefault="000C1E3C" w:rsidP="00264742">
          <w:pPr>
            <w:jc w:val="center"/>
            <w:rPr>
              <w:color w:val="2E74B5" w:themeColor="accent1" w:themeShade="BF"/>
              <w:sz w:val="32"/>
              <w:szCs w:val="32"/>
            </w:rPr>
          </w:pPr>
        </w:p>
        <w:p w14:paraId="710547F7" w14:textId="77777777" w:rsidR="000C1E3C" w:rsidRPr="00264742" w:rsidRDefault="000C1E3C" w:rsidP="00264742">
          <w:pPr>
            <w:jc w:val="center"/>
            <w:rPr>
              <w:color w:val="2E74B5" w:themeColor="accent1" w:themeShade="BF"/>
              <w:sz w:val="32"/>
              <w:szCs w:val="32"/>
            </w:rPr>
          </w:pPr>
        </w:p>
        <w:p w14:paraId="72A6BC0C" w14:textId="77777777" w:rsidR="000C1E3C" w:rsidRPr="00264742" w:rsidRDefault="000C1E3C" w:rsidP="00264742">
          <w:pPr>
            <w:jc w:val="center"/>
            <w:rPr>
              <w:color w:val="2E74B5" w:themeColor="accent1" w:themeShade="BF"/>
              <w:sz w:val="32"/>
              <w:szCs w:val="32"/>
            </w:rPr>
          </w:pPr>
          <w:bookmarkStart w:id="4" w:name="_Toc173979272"/>
          <w:bookmarkStart w:id="5" w:name="_Toc173984388"/>
          <w:r w:rsidRPr="00264742">
            <w:rPr>
              <w:color w:val="2E74B5" w:themeColor="accent1" w:themeShade="BF"/>
              <w:sz w:val="32"/>
              <w:szCs w:val="32"/>
            </w:rPr>
            <w:t>Colegio Técnico Profesional de Carrizal</w:t>
          </w:r>
          <w:bookmarkEnd w:id="4"/>
          <w:bookmarkEnd w:id="5"/>
        </w:p>
        <w:p w14:paraId="0189192A" w14:textId="77777777" w:rsidR="008D55DB" w:rsidRPr="00264742" w:rsidRDefault="008D55DB" w:rsidP="00264742">
          <w:pPr>
            <w:jc w:val="center"/>
            <w:rPr>
              <w:color w:val="2E74B5" w:themeColor="accent1" w:themeShade="BF"/>
              <w:sz w:val="32"/>
              <w:szCs w:val="32"/>
            </w:rPr>
          </w:pPr>
        </w:p>
        <w:p w14:paraId="1B595E80" w14:textId="6C8F1616" w:rsidR="0080462F" w:rsidRPr="00264742" w:rsidRDefault="000C1E3C" w:rsidP="00264742">
          <w:pPr>
            <w:jc w:val="center"/>
            <w:rPr>
              <w:color w:val="2E74B5" w:themeColor="accent1" w:themeShade="BF"/>
              <w:sz w:val="32"/>
              <w:szCs w:val="32"/>
            </w:rPr>
          </w:pPr>
          <w:bookmarkStart w:id="6" w:name="_Toc173979273"/>
          <w:bookmarkStart w:id="7" w:name="_Toc173984389"/>
          <w:r w:rsidRPr="00264742">
            <w:rPr>
              <w:color w:val="2E74B5" w:themeColor="accent1" w:themeShade="BF"/>
              <w:sz w:val="32"/>
              <w:szCs w:val="32"/>
            </w:rPr>
            <w:t xml:space="preserve">Producto: </w:t>
          </w:r>
          <w:proofErr w:type="spellStart"/>
          <w:r w:rsidRPr="00264742">
            <w:rPr>
              <w:color w:val="2E74B5" w:themeColor="accent1" w:themeShade="BF"/>
              <w:sz w:val="32"/>
              <w:szCs w:val="32"/>
            </w:rPr>
            <w:t>RenewBin</w:t>
          </w:r>
          <w:bookmarkStart w:id="8" w:name="_Toc173979274"/>
          <w:bookmarkEnd w:id="6"/>
          <w:bookmarkEnd w:id="7"/>
          <w:proofErr w:type="spellEnd"/>
          <w:r w:rsidR="00312D96" w:rsidRPr="00264742">
            <w:rPr>
              <w:noProof/>
              <w:sz w:val="32"/>
              <w:szCs w:val="32"/>
              <w:lang w:eastAsia="es-MX"/>
            </w:rPr>
            <w:drawing>
              <wp:anchor distT="0" distB="0" distL="114300" distR="114300" simplePos="0" relativeHeight="251662336" behindDoc="1" locked="0" layoutInCell="1" allowOverlap="1" wp14:anchorId="104659AC" wp14:editId="260D6B55">
                <wp:simplePos x="0" y="0"/>
                <wp:positionH relativeFrom="column">
                  <wp:posOffset>1811292</wp:posOffset>
                </wp:positionH>
                <wp:positionV relativeFrom="page">
                  <wp:posOffset>4220845</wp:posOffset>
                </wp:positionV>
                <wp:extent cx="4298950" cy="449580"/>
                <wp:effectExtent l="0" t="0" r="6350" b="7620"/>
                <wp:wrapTight wrapText="bothSides">
                  <wp:wrapPolygon edited="0">
                    <wp:start x="0" y="0"/>
                    <wp:lineTo x="0" y="21051"/>
                    <wp:lineTo x="21536" y="21051"/>
                    <wp:lineTo x="21536"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298950" cy="449580"/>
                        </a:xfrm>
                        <a:prstGeom prst="rect">
                          <a:avLst/>
                        </a:prstGeom>
                      </pic:spPr>
                    </pic:pic>
                  </a:graphicData>
                </a:graphic>
              </wp:anchor>
            </w:drawing>
          </w:r>
        </w:p>
        <w:bookmarkEnd w:id="8" w:displacedByCustomXml="next"/>
      </w:sdtContent>
    </w:sdt>
    <w:p w14:paraId="4106841A" w14:textId="77777777" w:rsidR="00312D96" w:rsidRPr="00264742" w:rsidRDefault="000C1E3C" w:rsidP="00264742">
      <w:pPr>
        <w:jc w:val="center"/>
        <w:rPr>
          <w:sz w:val="32"/>
          <w:szCs w:val="32"/>
        </w:rPr>
      </w:pPr>
      <w:r w:rsidRPr="00264742">
        <w:rPr>
          <w:noProof/>
          <w:sz w:val="32"/>
          <w:szCs w:val="32"/>
          <w:lang w:eastAsia="es-MX"/>
        </w:rPr>
        <w:drawing>
          <wp:anchor distT="0" distB="0" distL="114300" distR="114300" simplePos="0" relativeHeight="251663360" behindDoc="1" locked="0" layoutInCell="1" allowOverlap="1" wp14:anchorId="4EB8E684" wp14:editId="2670485F">
            <wp:simplePos x="0" y="0"/>
            <wp:positionH relativeFrom="column">
              <wp:posOffset>2844165</wp:posOffset>
            </wp:positionH>
            <wp:positionV relativeFrom="paragraph">
              <wp:posOffset>233297</wp:posOffset>
            </wp:positionV>
            <wp:extent cx="2819400" cy="3052445"/>
            <wp:effectExtent l="0" t="0" r="0" b="0"/>
            <wp:wrapTight wrapText="bothSides">
              <wp:wrapPolygon edited="0">
                <wp:start x="0" y="0"/>
                <wp:lineTo x="0" y="21434"/>
                <wp:lineTo x="21454" y="21434"/>
                <wp:lineTo x="21454"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19400" cy="3052445"/>
                    </a:xfrm>
                    <a:prstGeom prst="rect">
                      <a:avLst/>
                    </a:prstGeom>
                  </pic:spPr>
                </pic:pic>
              </a:graphicData>
            </a:graphic>
            <wp14:sizeRelH relativeFrom="margin">
              <wp14:pctWidth>0</wp14:pctWidth>
            </wp14:sizeRelH>
            <wp14:sizeRelV relativeFrom="margin">
              <wp14:pctHeight>0</wp14:pctHeight>
            </wp14:sizeRelV>
          </wp:anchor>
        </w:drawing>
      </w:r>
    </w:p>
    <w:p w14:paraId="45F08B00" w14:textId="77777777" w:rsidR="00312D96" w:rsidRPr="00264742" w:rsidRDefault="00312D96" w:rsidP="00264742">
      <w:pPr>
        <w:jc w:val="center"/>
        <w:rPr>
          <w:sz w:val="32"/>
          <w:szCs w:val="32"/>
        </w:rPr>
      </w:pPr>
    </w:p>
    <w:p w14:paraId="0F5E6131" w14:textId="77777777" w:rsidR="00312D96" w:rsidRPr="00264742" w:rsidRDefault="00312D96" w:rsidP="00264742">
      <w:pPr>
        <w:jc w:val="center"/>
        <w:rPr>
          <w:sz w:val="32"/>
          <w:szCs w:val="32"/>
        </w:rPr>
      </w:pPr>
    </w:p>
    <w:p w14:paraId="083FE2E6" w14:textId="77777777" w:rsidR="00312D96" w:rsidRPr="00264742" w:rsidRDefault="00312D96" w:rsidP="00264742">
      <w:pPr>
        <w:jc w:val="center"/>
        <w:rPr>
          <w:sz w:val="32"/>
          <w:szCs w:val="32"/>
        </w:rPr>
      </w:pPr>
    </w:p>
    <w:p w14:paraId="4074F479" w14:textId="77777777" w:rsidR="00312D96" w:rsidRPr="00264742" w:rsidRDefault="00312D96" w:rsidP="00264742">
      <w:pPr>
        <w:jc w:val="center"/>
        <w:rPr>
          <w:sz w:val="32"/>
          <w:szCs w:val="32"/>
        </w:rPr>
      </w:pPr>
    </w:p>
    <w:p w14:paraId="0BB508AB" w14:textId="77777777" w:rsidR="00312D96" w:rsidRPr="00264742" w:rsidRDefault="00312D96" w:rsidP="00264742">
      <w:pPr>
        <w:jc w:val="center"/>
        <w:rPr>
          <w:sz w:val="32"/>
          <w:szCs w:val="32"/>
        </w:rPr>
      </w:pPr>
    </w:p>
    <w:p w14:paraId="7930A575" w14:textId="77777777" w:rsidR="00312D96" w:rsidRPr="00264742" w:rsidRDefault="00312D96" w:rsidP="00264742">
      <w:pPr>
        <w:jc w:val="center"/>
        <w:rPr>
          <w:sz w:val="32"/>
          <w:szCs w:val="32"/>
        </w:rPr>
      </w:pPr>
    </w:p>
    <w:p w14:paraId="27A03B74" w14:textId="77777777" w:rsidR="00312D96" w:rsidRPr="00264742" w:rsidRDefault="00312D96" w:rsidP="00264742">
      <w:pPr>
        <w:jc w:val="center"/>
        <w:rPr>
          <w:sz w:val="32"/>
          <w:szCs w:val="32"/>
        </w:rPr>
      </w:pPr>
    </w:p>
    <w:p w14:paraId="5CD7AD2D" w14:textId="77777777" w:rsidR="00312D96" w:rsidRPr="00264742" w:rsidRDefault="00312D96" w:rsidP="00264742">
      <w:pPr>
        <w:jc w:val="center"/>
        <w:rPr>
          <w:sz w:val="32"/>
          <w:szCs w:val="32"/>
        </w:rPr>
      </w:pPr>
    </w:p>
    <w:p w14:paraId="0FC60E1A" w14:textId="77777777" w:rsidR="00312D96" w:rsidRPr="00264742" w:rsidRDefault="00312D96" w:rsidP="00264742">
      <w:pPr>
        <w:jc w:val="center"/>
        <w:rPr>
          <w:sz w:val="32"/>
          <w:szCs w:val="32"/>
        </w:rPr>
      </w:pPr>
    </w:p>
    <w:p w14:paraId="55A4A59D" w14:textId="68A76D02" w:rsidR="00312D96" w:rsidRPr="00264742" w:rsidRDefault="00312D96" w:rsidP="00264742">
      <w:pPr>
        <w:jc w:val="center"/>
        <w:rPr>
          <w:color w:val="2E74B5" w:themeColor="accent1" w:themeShade="BF"/>
          <w:sz w:val="32"/>
          <w:szCs w:val="32"/>
        </w:rPr>
      </w:pPr>
      <w:r w:rsidRPr="00264742">
        <w:rPr>
          <w:b/>
          <w:color w:val="2E74B5" w:themeColor="accent1" w:themeShade="BF"/>
          <w:sz w:val="32"/>
          <w:szCs w:val="32"/>
        </w:rPr>
        <w:t>Agosto, 2024.</w:t>
      </w:r>
    </w:p>
    <w:p w14:paraId="488C9EAC" w14:textId="77777777" w:rsidR="008D55DB" w:rsidRDefault="008D55DB" w:rsidP="008D55DB"/>
    <w:sdt>
      <w:sdtPr>
        <w:rPr>
          <w:rFonts w:asciiTheme="minorHAnsi" w:eastAsiaTheme="minorHAnsi" w:hAnsiTheme="minorHAnsi" w:cstheme="minorBidi"/>
          <w:color w:val="auto"/>
          <w:sz w:val="22"/>
          <w:szCs w:val="22"/>
          <w:lang w:val="es-ES" w:eastAsia="en-US"/>
        </w:rPr>
        <w:id w:val="2086493795"/>
        <w:docPartObj>
          <w:docPartGallery w:val="Table of Contents"/>
          <w:docPartUnique/>
        </w:docPartObj>
      </w:sdtPr>
      <w:sdtEndPr>
        <w:rPr>
          <w:rFonts w:ascii="Times New Roman" w:hAnsi="Times New Roman"/>
          <w:b/>
          <w:bCs/>
          <w:sz w:val="24"/>
        </w:rPr>
      </w:sdtEndPr>
      <w:sdtContent>
        <w:p w14:paraId="55AFFA8F" w14:textId="6D1F883C" w:rsidR="004F1935" w:rsidRDefault="00264742">
          <w:pPr>
            <w:pStyle w:val="TtuloTDC"/>
          </w:pPr>
          <w:r>
            <w:rPr>
              <w:lang w:val="es-ES"/>
            </w:rPr>
            <w:t>Tabla de contenidos</w:t>
          </w:r>
        </w:p>
        <w:p w14:paraId="6683FCE4" w14:textId="3B47B236" w:rsidR="00E62B0F" w:rsidRDefault="004F1935">
          <w:pPr>
            <w:pStyle w:val="TDC1"/>
            <w:tabs>
              <w:tab w:val="right" w:leader="dot" w:pos="8828"/>
            </w:tabs>
            <w:rPr>
              <w:rFonts w:asciiTheme="minorHAnsi" w:eastAsiaTheme="minorEastAsia" w:hAnsiTheme="minorHAnsi"/>
              <w:noProof/>
              <w:kern w:val="2"/>
              <w:sz w:val="22"/>
              <w:lang w:val="en-US"/>
              <w14:ligatures w14:val="standardContextual"/>
            </w:rPr>
          </w:pPr>
          <w:r>
            <w:fldChar w:fldCharType="begin"/>
          </w:r>
          <w:r>
            <w:instrText xml:space="preserve"> TOC \o "1-3" \h \z \u </w:instrText>
          </w:r>
          <w:r>
            <w:fldChar w:fldCharType="separate"/>
          </w:r>
          <w:hyperlink w:anchor="_Toc174028421" w:history="1">
            <w:r w:rsidR="00E62B0F" w:rsidRPr="005513C7">
              <w:rPr>
                <w:rStyle w:val="Hipervnculo"/>
                <w:rFonts w:cs="Times New Roman"/>
                <w:b/>
                <w:noProof/>
              </w:rPr>
              <w:t>Resumen Ejecutivo</w:t>
            </w:r>
            <w:r w:rsidR="00E62B0F">
              <w:rPr>
                <w:noProof/>
                <w:webHidden/>
              </w:rPr>
              <w:tab/>
            </w:r>
            <w:r w:rsidR="00E62B0F">
              <w:rPr>
                <w:noProof/>
                <w:webHidden/>
              </w:rPr>
              <w:fldChar w:fldCharType="begin"/>
            </w:r>
            <w:r w:rsidR="00E62B0F">
              <w:rPr>
                <w:noProof/>
                <w:webHidden/>
              </w:rPr>
              <w:instrText xml:space="preserve"> PAGEREF _Toc174028421 \h </w:instrText>
            </w:r>
            <w:r w:rsidR="00E62B0F">
              <w:rPr>
                <w:noProof/>
                <w:webHidden/>
              </w:rPr>
            </w:r>
            <w:r w:rsidR="00E62B0F">
              <w:rPr>
                <w:noProof/>
                <w:webHidden/>
              </w:rPr>
              <w:fldChar w:fldCharType="separate"/>
            </w:r>
            <w:r w:rsidR="005C533D">
              <w:rPr>
                <w:noProof/>
                <w:webHidden/>
              </w:rPr>
              <w:t>3</w:t>
            </w:r>
            <w:r w:rsidR="00E62B0F">
              <w:rPr>
                <w:noProof/>
                <w:webHidden/>
              </w:rPr>
              <w:fldChar w:fldCharType="end"/>
            </w:r>
          </w:hyperlink>
        </w:p>
        <w:p w14:paraId="7089AA97" w14:textId="488137BF" w:rsidR="00E62B0F" w:rsidRDefault="00E62B0F">
          <w:pPr>
            <w:pStyle w:val="TDC1"/>
            <w:tabs>
              <w:tab w:val="right" w:leader="dot" w:pos="8828"/>
            </w:tabs>
            <w:rPr>
              <w:rFonts w:asciiTheme="minorHAnsi" w:eastAsiaTheme="minorEastAsia" w:hAnsiTheme="minorHAnsi"/>
              <w:noProof/>
              <w:kern w:val="2"/>
              <w:sz w:val="22"/>
              <w:lang w:val="en-US"/>
              <w14:ligatures w14:val="standardContextual"/>
            </w:rPr>
          </w:pPr>
          <w:hyperlink w:anchor="_Toc174028422" w:history="1">
            <w:r w:rsidRPr="005513C7">
              <w:rPr>
                <w:rStyle w:val="Hipervnculo"/>
                <w:rFonts w:cs="Times New Roman"/>
                <w:b/>
                <w:noProof/>
              </w:rPr>
              <w:t>Naturaleza del Negocio</w:t>
            </w:r>
            <w:r>
              <w:rPr>
                <w:noProof/>
                <w:webHidden/>
              </w:rPr>
              <w:tab/>
            </w:r>
            <w:r>
              <w:rPr>
                <w:noProof/>
                <w:webHidden/>
              </w:rPr>
              <w:fldChar w:fldCharType="begin"/>
            </w:r>
            <w:r>
              <w:rPr>
                <w:noProof/>
                <w:webHidden/>
              </w:rPr>
              <w:instrText xml:space="preserve"> PAGEREF _Toc174028422 \h </w:instrText>
            </w:r>
            <w:r>
              <w:rPr>
                <w:noProof/>
                <w:webHidden/>
              </w:rPr>
            </w:r>
            <w:r>
              <w:rPr>
                <w:noProof/>
                <w:webHidden/>
              </w:rPr>
              <w:fldChar w:fldCharType="separate"/>
            </w:r>
            <w:r w:rsidR="005C533D">
              <w:rPr>
                <w:noProof/>
                <w:webHidden/>
              </w:rPr>
              <w:t>4</w:t>
            </w:r>
            <w:r>
              <w:rPr>
                <w:noProof/>
                <w:webHidden/>
              </w:rPr>
              <w:fldChar w:fldCharType="end"/>
            </w:r>
          </w:hyperlink>
        </w:p>
        <w:p w14:paraId="6C62550B" w14:textId="7B87F99F" w:rsidR="00E62B0F" w:rsidRDefault="00E62B0F">
          <w:pPr>
            <w:pStyle w:val="TDC2"/>
            <w:tabs>
              <w:tab w:val="right" w:leader="dot" w:pos="8828"/>
            </w:tabs>
            <w:rPr>
              <w:rFonts w:asciiTheme="minorHAnsi" w:eastAsiaTheme="minorEastAsia" w:hAnsiTheme="minorHAnsi"/>
              <w:noProof/>
              <w:kern w:val="2"/>
              <w:sz w:val="22"/>
              <w:lang w:val="en-US"/>
              <w14:ligatures w14:val="standardContextual"/>
            </w:rPr>
          </w:pPr>
          <w:hyperlink w:anchor="_Toc174028423" w:history="1">
            <w:r w:rsidRPr="005513C7">
              <w:rPr>
                <w:rStyle w:val="Hipervnculo"/>
                <w:rFonts w:cs="Times New Roman"/>
                <w:b/>
                <w:noProof/>
                <w:lang w:val="es-CR"/>
              </w:rPr>
              <w:t>Antecedentes de la idea de negocios:</w:t>
            </w:r>
            <w:r>
              <w:rPr>
                <w:noProof/>
                <w:webHidden/>
              </w:rPr>
              <w:tab/>
            </w:r>
            <w:r>
              <w:rPr>
                <w:noProof/>
                <w:webHidden/>
              </w:rPr>
              <w:fldChar w:fldCharType="begin"/>
            </w:r>
            <w:r>
              <w:rPr>
                <w:noProof/>
                <w:webHidden/>
              </w:rPr>
              <w:instrText xml:space="preserve"> PAGEREF _Toc174028423 \h </w:instrText>
            </w:r>
            <w:r>
              <w:rPr>
                <w:noProof/>
                <w:webHidden/>
              </w:rPr>
            </w:r>
            <w:r>
              <w:rPr>
                <w:noProof/>
                <w:webHidden/>
              </w:rPr>
              <w:fldChar w:fldCharType="separate"/>
            </w:r>
            <w:r w:rsidR="005C533D">
              <w:rPr>
                <w:noProof/>
                <w:webHidden/>
              </w:rPr>
              <w:t>4</w:t>
            </w:r>
            <w:r>
              <w:rPr>
                <w:noProof/>
                <w:webHidden/>
              </w:rPr>
              <w:fldChar w:fldCharType="end"/>
            </w:r>
          </w:hyperlink>
        </w:p>
        <w:p w14:paraId="1365804F" w14:textId="14991335" w:rsidR="00E62B0F" w:rsidRDefault="00E62B0F">
          <w:pPr>
            <w:pStyle w:val="TDC2"/>
            <w:tabs>
              <w:tab w:val="right" w:leader="dot" w:pos="8828"/>
            </w:tabs>
            <w:rPr>
              <w:rFonts w:asciiTheme="minorHAnsi" w:eastAsiaTheme="minorEastAsia" w:hAnsiTheme="minorHAnsi"/>
              <w:noProof/>
              <w:kern w:val="2"/>
              <w:sz w:val="22"/>
              <w:lang w:val="en-US"/>
              <w14:ligatures w14:val="standardContextual"/>
            </w:rPr>
          </w:pPr>
          <w:hyperlink w:anchor="_Toc174028424" w:history="1">
            <w:r w:rsidRPr="005513C7">
              <w:rPr>
                <w:rStyle w:val="Hipervnculo"/>
                <w:noProof/>
              </w:rPr>
              <w:t>Justificación de la idea de negocio.</w:t>
            </w:r>
            <w:r>
              <w:rPr>
                <w:noProof/>
                <w:webHidden/>
              </w:rPr>
              <w:tab/>
            </w:r>
            <w:r>
              <w:rPr>
                <w:noProof/>
                <w:webHidden/>
              </w:rPr>
              <w:fldChar w:fldCharType="begin"/>
            </w:r>
            <w:r>
              <w:rPr>
                <w:noProof/>
                <w:webHidden/>
              </w:rPr>
              <w:instrText xml:space="preserve"> PAGEREF _Toc174028424 \h </w:instrText>
            </w:r>
            <w:r>
              <w:rPr>
                <w:noProof/>
                <w:webHidden/>
              </w:rPr>
            </w:r>
            <w:r>
              <w:rPr>
                <w:noProof/>
                <w:webHidden/>
              </w:rPr>
              <w:fldChar w:fldCharType="separate"/>
            </w:r>
            <w:r w:rsidR="005C533D">
              <w:rPr>
                <w:noProof/>
                <w:webHidden/>
              </w:rPr>
              <w:t>5</w:t>
            </w:r>
            <w:r>
              <w:rPr>
                <w:noProof/>
                <w:webHidden/>
              </w:rPr>
              <w:fldChar w:fldCharType="end"/>
            </w:r>
          </w:hyperlink>
        </w:p>
        <w:p w14:paraId="37F80D2C" w14:textId="5F766840" w:rsidR="00E62B0F" w:rsidRDefault="00E62B0F">
          <w:pPr>
            <w:pStyle w:val="TDC2"/>
            <w:tabs>
              <w:tab w:val="right" w:leader="dot" w:pos="8828"/>
            </w:tabs>
            <w:rPr>
              <w:rFonts w:asciiTheme="minorHAnsi" w:eastAsiaTheme="minorEastAsia" w:hAnsiTheme="minorHAnsi"/>
              <w:noProof/>
              <w:kern w:val="2"/>
              <w:sz w:val="22"/>
              <w:lang w:val="en-US"/>
              <w14:ligatures w14:val="standardContextual"/>
            </w:rPr>
          </w:pPr>
          <w:hyperlink w:anchor="_Toc174028425" w:history="1">
            <w:r w:rsidRPr="005513C7">
              <w:rPr>
                <w:rStyle w:val="Hipervnculo"/>
                <w:noProof/>
              </w:rPr>
              <w:t>Objetivos</w:t>
            </w:r>
            <w:r>
              <w:rPr>
                <w:noProof/>
                <w:webHidden/>
              </w:rPr>
              <w:tab/>
            </w:r>
            <w:r>
              <w:rPr>
                <w:noProof/>
                <w:webHidden/>
              </w:rPr>
              <w:fldChar w:fldCharType="begin"/>
            </w:r>
            <w:r>
              <w:rPr>
                <w:noProof/>
                <w:webHidden/>
              </w:rPr>
              <w:instrText xml:space="preserve"> PAGEREF _Toc174028425 \h </w:instrText>
            </w:r>
            <w:r>
              <w:rPr>
                <w:noProof/>
                <w:webHidden/>
              </w:rPr>
            </w:r>
            <w:r>
              <w:rPr>
                <w:noProof/>
                <w:webHidden/>
              </w:rPr>
              <w:fldChar w:fldCharType="separate"/>
            </w:r>
            <w:r w:rsidR="005C533D">
              <w:rPr>
                <w:noProof/>
                <w:webHidden/>
              </w:rPr>
              <w:t>6</w:t>
            </w:r>
            <w:r>
              <w:rPr>
                <w:noProof/>
                <w:webHidden/>
              </w:rPr>
              <w:fldChar w:fldCharType="end"/>
            </w:r>
          </w:hyperlink>
        </w:p>
        <w:p w14:paraId="421E2CD9" w14:textId="3E1BD4C3" w:rsidR="00E62B0F" w:rsidRDefault="00E62B0F">
          <w:pPr>
            <w:pStyle w:val="TDC3"/>
            <w:tabs>
              <w:tab w:val="right" w:leader="dot" w:pos="8828"/>
            </w:tabs>
            <w:rPr>
              <w:rFonts w:asciiTheme="minorHAnsi" w:eastAsiaTheme="minorEastAsia" w:hAnsiTheme="minorHAnsi"/>
              <w:noProof/>
              <w:kern w:val="2"/>
              <w:sz w:val="22"/>
              <w:lang w:val="en-US"/>
              <w14:ligatures w14:val="standardContextual"/>
            </w:rPr>
          </w:pPr>
          <w:hyperlink w:anchor="_Toc174028426" w:history="1">
            <w:r w:rsidRPr="005513C7">
              <w:rPr>
                <w:rStyle w:val="Hipervnculo"/>
                <w:noProof/>
              </w:rPr>
              <w:t>General</w:t>
            </w:r>
            <w:r>
              <w:rPr>
                <w:noProof/>
                <w:webHidden/>
              </w:rPr>
              <w:tab/>
            </w:r>
            <w:r>
              <w:rPr>
                <w:noProof/>
                <w:webHidden/>
              </w:rPr>
              <w:fldChar w:fldCharType="begin"/>
            </w:r>
            <w:r>
              <w:rPr>
                <w:noProof/>
                <w:webHidden/>
              </w:rPr>
              <w:instrText xml:space="preserve"> PAGEREF _Toc174028426 \h </w:instrText>
            </w:r>
            <w:r>
              <w:rPr>
                <w:noProof/>
                <w:webHidden/>
              </w:rPr>
            </w:r>
            <w:r>
              <w:rPr>
                <w:noProof/>
                <w:webHidden/>
              </w:rPr>
              <w:fldChar w:fldCharType="separate"/>
            </w:r>
            <w:r w:rsidR="005C533D">
              <w:rPr>
                <w:noProof/>
                <w:webHidden/>
              </w:rPr>
              <w:t>6</w:t>
            </w:r>
            <w:r>
              <w:rPr>
                <w:noProof/>
                <w:webHidden/>
              </w:rPr>
              <w:fldChar w:fldCharType="end"/>
            </w:r>
          </w:hyperlink>
        </w:p>
        <w:p w14:paraId="1AAB4ED6" w14:textId="3045A7BE" w:rsidR="00E62B0F" w:rsidRDefault="00E62B0F">
          <w:pPr>
            <w:pStyle w:val="TDC3"/>
            <w:tabs>
              <w:tab w:val="right" w:leader="dot" w:pos="8828"/>
            </w:tabs>
            <w:rPr>
              <w:rFonts w:asciiTheme="minorHAnsi" w:eastAsiaTheme="minorEastAsia" w:hAnsiTheme="minorHAnsi"/>
              <w:noProof/>
              <w:kern w:val="2"/>
              <w:sz w:val="22"/>
              <w:lang w:val="en-US"/>
              <w14:ligatures w14:val="standardContextual"/>
            </w:rPr>
          </w:pPr>
          <w:hyperlink w:anchor="_Toc174028427" w:history="1">
            <w:r w:rsidRPr="005513C7">
              <w:rPr>
                <w:rStyle w:val="Hipervnculo"/>
                <w:noProof/>
                <w:lang w:eastAsia="es-MX"/>
              </w:rPr>
              <w:t>Específicos:</w:t>
            </w:r>
            <w:r>
              <w:rPr>
                <w:noProof/>
                <w:webHidden/>
              </w:rPr>
              <w:tab/>
            </w:r>
            <w:r>
              <w:rPr>
                <w:noProof/>
                <w:webHidden/>
              </w:rPr>
              <w:fldChar w:fldCharType="begin"/>
            </w:r>
            <w:r>
              <w:rPr>
                <w:noProof/>
                <w:webHidden/>
              </w:rPr>
              <w:instrText xml:space="preserve"> PAGEREF _Toc174028427 \h </w:instrText>
            </w:r>
            <w:r>
              <w:rPr>
                <w:noProof/>
                <w:webHidden/>
              </w:rPr>
            </w:r>
            <w:r>
              <w:rPr>
                <w:noProof/>
                <w:webHidden/>
              </w:rPr>
              <w:fldChar w:fldCharType="separate"/>
            </w:r>
            <w:r w:rsidR="005C533D">
              <w:rPr>
                <w:noProof/>
                <w:webHidden/>
              </w:rPr>
              <w:t>6</w:t>
            </w:r>
            <w:r>
              <w:rPr>
                <w:noProof/>
                <w:webHidden/>
              </w:rPr>
              <w:fldChar w:fldCharType="end"/>
            </w:r>
          </w:hyperlink>
        </w:p>
        <w:p w14:paraId="38FC1E97" w14:textId="05105337" w:rsidR="00E62B0F" w:rsidRDefault="00E62B0F">
          <w:pPr>
            <w:pStyle w:val="TDC2"/>
            <w:tabs>
              <w:tab w:val="right" w:leader="dot" w:pos="8828"/>
            </w:tabs>
            <w:rPr>
              <w:rFonts w:asciiTheme="minorHAnsi" w:eastAsiaTheme="minorEastAsia" w:hAnsiTheme="minorHAnsi"/>
              <w:noProof/>
              <w:kern w:val="2"/>
              <w:sz w:val="22"/>
              <w:lang w:val="en-US"/>
              <w14:ligatures w14:val="standardContextual"/>
            </w:rPr>
          </w:pPr>
          <w:hyperlink w:anchor="_Toc174028428" w:history="1">
            <w:r w:rsidRPr="005513C7">
              <w:rPr>
                <w:rStyle w:val="Hipervnculo"/>
                <w:noProof/>
              </w:rPr>
              <w:t>Metas</w:t>
            </w:r>
            <w:r>
              <w:rPr>
                <w:noProof/>
                <w:webHidden/>
              </w:rPr>
              <w:tab/>
            </w:r>
            <w:r>
              <w:rPr>
                <w:noProof/>
                <w:webHidden/>
              </w:rPr>
              <w:fldChar w:fldCharType="begin"/>
            </w:r>
            <w:r>
              <w:rPr>
                <w:noProof/>
                <w:webHidden/>
              </w:rPr>
              <w:instrText xml:space="preserve"> PAGEREF _Toc174028428 \h </w:instrText>
            </w:r>
            <w:r>
              <w:rPr>
                <w:noProof/>
                <w:webHidden/>
              </w:rPr>
            </w:r>
            <w:r>
              <w:rPr>
                <w:noProof/>
                <w:webHidden/>
              </w:rPr>
              <w:fldChar w:fldCharType="separate"/>
            </w:r>
            <w:r w:rsidR="005C533D">
              <w:rPr>
                <w:noProof/>
                <w:webHidden/>
              </w:rPr>
              <w:t>6</w:t>
            </w:r>
            <w:r>
              <w:rPr>
                <w:noProof/>
                <w:webHidden/>
              </w:rPr>
              <w:fldChar w:fldCharType="end"/>
            </w:r>
          </w:hyperlink>
        </w:p>
        <w:p w14:paraId="3B2E5F32" w14:textId="006D1FA1" w:rsidR="00E62B0F" w:rsidRDefault="00E62B0F">
          <w:pPr>
            <w:pStyle w:val="TDC2"/>
            <w:tabs>
              <w:tab w:val="right" w:leader="dot" w:pos="8828"/>
            </w:tabs>
            <w:rPr>
              <w:rFonts w:asciiTheme="minorHAnsi" w:eastAsiaTheme="minorEastAsia" w:hAnsiTheme="minorHAnsi"/>
              <w:noProof/>
              <w:kern w:val="2"/>
              <w:sz w:val="22"/>
              <w:lang w:val="en-US"/>
              <w14:ligatures w14:val="standardContextual"/>
            </w:rPr>
          </w:pPr>
          <w:hyperlink w:anchor="_Toc174028429" w:history="1">
            <w:r w:rsidRPr="005513C7">
              <w:rPr>
                <w:rStyle w:val="Hipervnculo"/>
                <w:noProof/>
              </w:rPr>
              <w:t>Misión:</w:t>
            </w:r>
            <w:r>
              <w:rPr>
                <w:noProof/>
                <w:webHidden/>
              </w:rPr>
              <w:tab/>
            </w:r>
            <w:r>
              <w:rPr>
                <w:noProof/>
                <w:webHidden/>
              </w:rPr>
              <w:fldChar w:fldCharType="begin"/>
            </w:r>
            <w:r>
              <w:rPr>
                <w:noProof/>
                <w:webHidden/>
              </w:rPr>
              <w:instrText xml:space="preserve"> PAGEREF _Toc174028429 \h </w:instrText>
            </w:r>
            <w:r>
              <w:rPr>
                <w:noProof/>
                <w:webHidden/>
              </w:rPr>
            </w:r>
            <w:r>
              <w:rPr>
                <w:noProof/>
                <w:webHidden/>
              </w:rPr>
              <w:fldChar w:fldCharType="separate"/>
            </w:r>
            <w:r w:rsidR="005C533D">
              <w:rPr>
                <w:noProof/>
                <w:webHidden/>
              </w:rPr>
              <w:t>7</w:t>
            </w:r>
            <w:r>
              <w:rPr>
                <w:noProof/>
                <w:webHidden/>
              </w:rPr>
              <w:fldChar w:fldCharType="end"/>
            </w:r>
          </w:hyperlink>
        </w:p>
        <w:p w14:paraId="7D06E0EB" w14:textId="766088CC" w:rsidR="00E62B0F" w:rsidRDefault="00E62B0F">
          <w:pPr>
            <w:pStyle w:val="TDC2"/>
            <w:tabs>
              <w:tab w:val="right" w:leader="dot" w:pos="8828"/>
            </w:tabs>
            <w:rPr>
              <w:rFonts w:asciiTheme="minorHAnsi" w:eastAsiaTheme="minorEastAsia" w:hAnsiTheme="minorHAnsi"/>
              <w:noProof/>
              <w:kern w:val="2"/>
              <w:sz w:val="22"/>
              <w:lang w:val="en-US"/>
              <w14:ligatures w14:val="standardContextual"/>
            </w:rPr>
          </w:pPr>
          <w:hyperlink w:anchor="_Toc174028430" w:history="1">
            <w:r w:rsidRPr="005513C7">
              <w:rPr>
                <w:rStyle w:val="Hipervnculo"/>
                <w:noProof/>
              </w:rPr>
              <w:t>Visión</w:t>
            </w:r>
            <w:r>
              <w:rPr>
                <w:noProof/>
                <w:webHidden/>
              </w:rPr>
              <w:tab/>
            </w:r>
            <w:r>
              <w:rPr>
                <w:noProof/>
                <w:webHidden/>
              </w:rPr>
              <w:fldChar w:fldCharType="begin"/>
            </w:r>
            <w:r>
              <w:rPr>
                <w:noProof/>
                <w:webHidden/>
              </w:rPr>
              <w:instrText xml:space="preserve"> PAGEREF _Toc174028430 \h </w:instrText>
            </w:r>
            <w:r>
              <w:rPr>
                <w:noProof/>
                <w:webHidden/>
              </w:rPr>
            </w:r>
            <w:r>
              <w:rPr>
                <w:noProof/>
                <w:webHidden/>
              </w:rPr>
              <w:fldChar w:fldCharType="separate"/>
            </w:r>
            <w:r w:rsidR="005C533D">
              <w:rPr>
                <w:noProof/>
                <w:webHidden/>
              </w:rPr>
              <w:t>7</w:t>
            </w:r>
            <w:r>
              <w:rPr>
                <w:noProof/>
                <w:webHidden/>
              </w:rPr>
              <w:fldChar w:fldCharType="end"/>
            </w:r>
          </w:hyperlink>
        </w:p>
        <w:p w14:paraId="0BEF9CD2" w14:textId="1CCF0336" w:rsidR="00E62B0F" w:rsidRDefault="00E62B0F">
          <w:pPr>
            <w:pStyle w:val="TDC2"/>
            <w:tabs>
              <w:tab w:val="right" w:leader="dot" w:pos="8828"/>
            </w:tabs>
            <w:rPr>
              <w:rFonts w:asciiTheme="minorHAnsi" w:eastAsiaTheme="minorEastAsia" w:hAnsiTheme="minorHAnsi"/>
              <w:noProof/>
              <w:kern w:val="2"/>
              <w:sz w:val="22"/>
              <w:lang w:val="en-US"/>
              <w14:ligatures w14:val="standardContextual"/>
            </w:rPr>
          </w:pPr>
          <w:hyperlink w:anchor="_Toc174028431" w:history="1">
            <w:r w:rsidRPr="005513C7">
              <w:rPr>
                <w:rStyle w:val="Hipervnculo"/>
                <w:noProof/>
              </w:rPr>
              <w:t>Valores de la empresa</w:t>
            </w:r>
            <w:r>
              <w:rPr>
                <w:noProof/>
                <w:webHidden/>
              </w:rPr>
              <w:tab/>
            </w:r>
            <w:r>
              <w:rPr>
                <w:noProof/>
                <w:webHidden/>
              </w:rPr>
              <w:fldChar w:fldCharType="begin"/>
            </w:r>
            <w:r>
              <w:rPr>
                <w:noProof/>
                <w:webHidden/>
              </w:rPr>
              <w:instrText xml:space="preserve"> PAGEREF _Toc174028431 \h </w:instrText>
            </w:r>
            <w:r>
              <w:rPr>
                <w:noProof/>
                <w:webHidden/>
              </w:rPr>
            </w:r>
            <w:r>
              <w:rPr>
                <w:noProof/>
                <w:webHidden/>
              </w:rPr>
              <w:fldChar w:fldCharType="separate"/>
            </w:r>
            <w:r w:rsidR="005C533D">
              <w:rPr>
                <w:noProof/>
                <w:webHidden/>
              </w:rPr>
              <w:t>7</w:t>
            </w:r>
            <w:r>
              <w:rPr>
                <w:noProof/>
                <w:webHidden/>
              </w:rPr>
              <w:fldChar w:fldCharType="end"/>
            </w:r>
          </w:hyperlink>
        </w:p>
        <w:p w14:paraId="025FEB1A" w14:textId="3CCA92FD" w:rsidR="00E62B0F" w:rsidRDefault="00E62B0F">
          <w:pPr>
            <w:pStyle w:val="TDC1"/>
            <w:tabs>
              <w:tab w:val="right" w:leader="dot" w:pos="8828"/>
            </w:tabs>
            <w:rPr>
              <w:rFonts w:asciiTheme="minorHAnsi" w:eastAsiaTheme="minorEastAsia" w:hAnsiTheme="minorHAnsi"/>
              <w:noProof/>
              <w:kern w:val="2"/>
              <w:sz w:val="22"/>
              <w:lang w:val="en-US"/>
              <w14:ligatures w14:val="standardContextual"/>
            </w:rPr>
          </w:pPr>
          <w:hyperlink w:anchor="_Toc174028432" w:history="1">
            <w:r w:rsidRPr="005513C7">
              <w:rPr>
                <w:rStyle w:val="Hipervnculo"/>
                <w:noProof/>
              </w:rPr>
              <w:t>Mercado y Mercadeo</w:t>
            </w:r>
            <w:r>
              <w:rPr>
                <w:noProof/>
                <w:webHidden/>
              </w:rPr>
              <w:tab/>
            </w:r>
            <w:r>
              <w:rPr>
                <w:noProof/>
                <w:webHidden/>
              </w:rPr>
              <w:fldChar w:fldCharType="begin"/>
            </w:r>
            <w:r>
              <w:rPr>
                <w:noProof/>
                <w:webHidden/>
              </w:rPr>
              <w:instrText xml:space="preserve"> PAGEREF _Toc174028432 \h </w:instrText>
            </w:r>
            <w:r>
              <w:rPr>
                <w:noProof/>
                <w:webHidden/>
              </w:rPr>
            </w:r>
            <w:r>
              <w:rPr>
                <w:noProof/>
                <w:webHidden/>
              </w:rPr>
              <w:fldChar w:fldCharType="separate"/>
            </w:r>
            <w:r w:rsidR="005C533D">
              <w:rPr>
                <w:noProof/>
                <w:webHidden/>
              </w:rPr>
              <w:t>8</w:t>
            </w:r>
            <w:r>
              <w:rPr>
                <w:noProof/>
                <w:webHidden/>
              </w:rPr>
              <w:fldChar w:fldCharType="end"/>
            </w:r>
          </w:hyperlink>
        </w:p>
        <w:p w14:paraId="34CAEA83" w14:textId="3C1E1387" w:rsidR="00E62B0F" w:rsidRDefault="00E62B0F">
          <w:pPr>
            <w:pStyle w:val="TDC2"/>
            <w:tabs>
              <w:tab w:val="right" w:leader="dot" w:pos="8828"/>
            </w:tabs>
            <w:rPr>
              <w:rFonts w:asciiTheme="minorHAnsi" w:eastAsiaTheme="minorEastAsia" w:hAnsiTheme="minorHAnsi"/>
              <w:noProof/>
              <w:kern w:val="2"/>
              <w:sz w:val="22"/>
              <w:lang w:val="en-US"/>
              <w14:ligatures w14:val="standardContextual"/>
            </w:rPr>
          </w:pPr>
          <w:hyperlink w:anchor="_Toc174028433" w:history="1">
            <w:r w:rsidRPr="005513C7">
              <w:rPr>
                <w:rStyle w:val="Hipervnculo"/>
                <w:noProof/>
              </w:rPr>
              <w:t>ANÁLISIS FODA-MECA</w:t>
            </w:r>
            <w:r>
              <w:rPr>
                <w:noProof/>
                <w:webHidden/>
              </w:rPr>
              <w:tab/>
            </w:r>
            <w:r>
              <w:rPr>
                <w:noProof/>
                <w:webHidden/>
              </w:rPr>
              <w:fldChar w:fldCharType="begin"/>
            </w:r>
            <w:r>
              <w:rPr>
                <w:noProof/>
                <w:webHidden/>
              </w:rPr>
              <w:instrText xml:space="preserve"> PAGEREF _Toc174028433 \h </w:instrText>
            </w:r>
            <w:r>
              <w:rPr>
                <w:noProof/>
                <w:webHidden/>
              </w:rPr>
            </w:r>
            <w:r>
              <w:rPr>
                <w:noProof/>
                <w:webHidden/>
              </w:rPr>
              <w:fldChar w:fldCharType="separate"/>
            </w:r>
            <w:r w:rsidR="005C533D">
              <w:rPr>
                <w:noProof/>
                <w:webHidden/>
              </w:rPr>
              <w:t>8</w:t>
            </w:r>
            <w:r>
              <w:rPr>
                <w:noProof/>
                <w:webHidden/>
              </w:rPr>
              <w:fldChar w:fldCharType="end"/>
            </w:r>
          </w:hyperlink>
        </w:p>
        <w:p w14:paraId="6793618E" w14:textId="7150BB7B" w:rsidR="00E62B0F" w:rsidRDefault="00E62B0F">
          <w:pPr>
            <w:pStyle w:val="TDC1"/>
            <w:tabs>
              <w:tab w:val="right" w:leader="dot" w:pos="8828"/>
            </w:tabs>
            <w:rPr>
              <w:rFonts w:asciiTheme="minorHAnsi" w:eastAsiaTheme="minorEastAsia" w:hAnsiTheme="minorHAnsi"/>
              <w:noProof/>
              <w:kern w:val="2"/>
              <w:sz w:val="22"/>
              <w:lang w:val="en-US"/>
              <w14:ligatures w14:val="standardContextual"/>
            </w:rPr>
          </w:pPr>
          <w:hyperlink w:anchor="_Toc174028434" w:history="1">
            <w:r w:rsidRPr="005513C7">
              <w:rPr>
                <w:rStyle w:val="Hipervnculo"/>
                <w:noProof/>
              </w:rPr>
              <w:t>Plan corporativo</w:t>
            </w:r>
            <w:r>
              <w:rPr>
                <w:noProof/>
                <w:webHidden/>
              </w:rPr>
              <w:tab/>
            </w:r>
            <w:r>
              <w:rPr>
                <w:noProof/>
                <w:webHidden/>
              </w:rPr>
              <w:fldChar w:fldCharType="begin"/>
            </w:r>
            <w:r>
              <w:rPr>
                <w:noProof/>
                <w:webHidden/>
              </w:rPr>
              <w:instrText xml:space="preserve"> PAGEREF _Toc174028434 \h </w:instrText>
            </w:r>
            <w:r>
              <w:rPr>
                <w:noProof/>
                <w:webHidden/>
              </w:rPr>
            </w:r>
            <w:r>
              <w:rPr>
                <w:noProof/>
                <w:webHidden/>
              </w:rPr>
              <w:fldChar w:fldCharType="separate"/>
            </w:r>
            <w:r w:rsidR="005C533D">
              <w:rPr>
                <w:noProof/>
                <w:webHidden/>
              </w:rPr>
              <w:t>9</w:t>
            </w:r>
            <w:r>
              <w:rPr>
                <w:noProof/>
                <w:webHidden/>
              </w:rPr>
              <w:fldChar w:fldCharType="end"/>
            </w:r>
          </w:hyperlink>
        </w:p>
        <w:p w14:paraId="1C127DBF" w14:textId="366E2A13" w:rsidR="00E62B0F" w:rsidRDefault="00E62B0F">
          <w:pPr>
            <w:pStyle w:val="TDC2"/>
            <w:tabs>
              <w:tab w:val="right" w:leader="dot" w:pos="8828"/>
            </w:tabs>
            <w:rPr>
              <w:rFonts w:asciiTheme="minorHAnsi" w:eastAsiaTheme="minorEastAsia" w:hAnsiTheme="minorHAnsi"/>
              <w:noProof/>
              <w:kern w:val="2"/>
              <w:sz w:val="22"/>
              <w:lang w:val="en-US"/>
              <w14:ligatures w14:val="standardContextual"/>
            </w:rPr>
          </w:pPr>
          <w:hyperlink w:anchor="_Toc174028435" w:history="1">
            <w:r w:rsidRPr="005513C7">
              <w:rPr>
                <w:rStyle w:val="Hipervnculo"/>
                <w:noProof/>
              </w:rPr>
              <w:t>RenewBin</w:t>
            </w:r>
            <w:r>
              <w:rPr>
                <w:noProof/>
                <w:webHidden/>
              </w:rPr>
              <w:tab/>
            </w:r>
            <w:r>
              <w:rPr>
                <w:noProof/>
                <w:webHidden/>
              </w:rPr>
              <w:fldChar w:fldCharType="begin"/>
            </w:r>
            <w:r>
              <w:rPr>
                <w:noProof/>
                <w:webHidden/>
              </w:rPr>
              <w:instrText xml:space="preserve"> PAGEREF _Toc174028435 \h </w:instrText>
            </w:r>
            <w:r>
              <w:rPr>
                <w:noProof/>
                <w:webHidden/>
              </w:rPr>
            </w:r>
            <w:r>
              <w:rPr>
                <w:noProof/>
                <w:webHidden/>
              </w:rPr>
              <w:fldChar w:fldCharType="separate"/>
            </w:r>
            <w:r w:rsidR="005C533D">
              <w:rPr>
                <w:noProof/>
                <w:webHidden/>
              </w:rPr>
              <w:t>9</w:t>
            </w:r>
            <w:r>
              <w:rPr>
                <w:noProof/>
                <w:webHidden/>
              </w:rPr>
              <w:fldChar w:fldCharType="end"/>
            </w:r>
          </w:hyperlink>
        </w:p>
        <w:p w14:paraId="0C6ED737" w14:textId="2CE681E5" w:rsidR="00E62B0F" w:rsidRDefault="00E62B0F">
          <w:pPr>
            <w:pStyle w:val="TDC1"/>
            <w:tabs>
              <w:tab w:val="right" w:leader="dot" w:pos="8828"/>
            </w:tabs>
            <w:rPr>
              <w:rFonts w:asciiTheme="minorHAnsi" w:eastAsiaTheme="minorEastAsia" w:hAnsiTheme="minorHAnsi"/>
              <w:noProof/>
              <w:kern w:val="2"/>
              <w:sz w:val="22"/>
              <w:lang w:val="en-US"/>
              <w14:ligatures w14:val="standardContextual"/>
            </w:rPr>
          </w:pPr>
          <w:hyperlink w:anchor="_Toc174028436" w:history="1">
            <w:r w:rsidRPr="005513C7">
              <w:rPr>
                <w:rStyle w:val="Hipervnculo"/>
                <w:rFonts w:cs="Times New Roman"/>
                <w:b/>
                <w:noProof/>
              </w:rPr>
              <w:t>Plan de marketing</w:t>
            </w:r>
            <w:r>
              <w:rPr>
                <w:noProof/>
                <w:webHidden/>
              </w:rPr>
              <w:tab/>
            </w:r>
            <w:r>
              <w:rPr>
                <w:noProof/>
                <w:webHidden/>
              </w:rPr>
              <w:fldChar w:fldCharType="begin"/>
            </w:r>
            <w:r>
              <w:rPr>
                <w:noProof/>
                <w:webHidden/>
              </w:rPr>
              <w:instrText xml:space="preserve"> PAGEREF _Toc174028436 \h </w:instrText>
            </w:r>
            <w:r>
              <w:rPr>
                <w:noProof/>
                <w:webHidden/>
              </w:rPr>
            </w:r>
            <w:r>
              <w:rPr>
                <w:noProof/>
                <w:webHidden/>
              </w:rPr>
              <w:fldChar w:fldCharType="separate"/>
            </w:r>
            <w:r w:rsidR="005C533D">
              <w:rPr>
                <w:noProof/>
                <w:webHidden/>
              </w:rPr>
              <w:t>10</w:t>
            </w:r>
            <w:r>
              <w:rPr>
                <w:noProof/>
                <w:webHidden/>
              </w:rPr>
              <w:fldChar w:fldCharType="end"/>
            </w:r>
          </w:hyperlink>
        </w:p>
        <w:p w14:paraId="13430FC2" w14:textId="25137763" w:rsidR="00E62B0F" w:rsidRDefault="00E62B0F">
          <w:pPr>
            <w:pStyle w:val="TDC2"/>
            <w:tabs>
              <w:tab w:val="right" w:leader="dot" w:pos="8828"/>
            </w:tabs>
            <w:rPr>
              <w:rFonts w:asciiTheme="minorHAnsi" w:eastAsiaTheme="minorEastAsia" w:hAnsiTheme="minorHAnsi"/>
              <w:noProof/>
              <w:kern w:val="2"/>
              <w:sz w:val="22"/>
              <w:lang w:val="en-US"/>
              <w14:ligatures w14:val="standardContextual"/>
            </w:rPr>
          </w:pPr>
          <w:hyperlink w:anchor="_Toc174028437" w:history="1">
            <w:r w:rsidRPr="005513C7">
              <w:rPr>
                <w:rStyle w:val="Hipervnculo"/>
                <w:noProof/>
                <w:lang w:val="es-ES"/>
              </w:rPr>
              <w:t>Análisis de la competencia</w:t>
            </w:r>
            <w:r>
              <w:rPr>
                <w:noProof/>
                <w:webHidden/>
              </w:rPr>
              <w:tab/>
            </w:r>
            <w:r>
              <w:rPr>
                <w:noProof/>
                <w:webHidden/>
              </w:rPr>
              <w:fldChar w:fldCharType="begin"/>
            </w:r>
            <w:r>
              <w:rPr>
                <w:noProof/>
                <w:webHidden/>
              </w:rPr>
              <w:instrText xml:space="preserve"> PAGEREF _Toc174028437 \h </w:instrText>
            </w:r>
            <w:r>
              <w:rPr>
                <w:noProof/>
                <w:webHidden/>
              </w:rPr>
            </w:r>
            <w:r>
              <w:rPr>
                <w:noProof/>
                <w:webHidden/>
              </w:rPr>
              <w:fldChar w:fldCharType="separate"/>
            </w:r>
            <w:r w:rsidR="005C533D">
              <w:rPr>
                <w:noProof/>
                <w:webHidden/>
              </w:rPr>
              <w:t>10</w:t>
            </w:r>
            <w:r>
              <w:rPr>
                <w:noProof/>
                <w:webHidden/>
              </w:rPr>
              <w:fldChar w:fldCharType="end"/>
            </w:r>
          </w:hyperlink>
        </w:p>
        <w:p w14:paraId="0EC0307D" w14:textId="51B9F0A4" w:rsidR="00E62B0F" w:rsidRDefault="00E62B0F">
          <w:pPr>
            <w:pStyle w:val="TDC3"/>
            <w:tabs>
              <w:tab w:val="right" w:leader="dot" w:pos="8828"/>
            </w:tabs>
            <w:rPr>
              <w:rFonts w:asciiTheme="minorHAnsi" w:eastAsiaTheme="minorEastAsia" w:hAnsiTheme="minorHAnsi"/>
              <w:noProof/>
              <w:kern w:val="2"/>
              <w:sz w:val="22"/>
              <w:lang w:val="en-US"/>
              <w14:ligatures w14:val="standardContextual"/>
            </w:rPr>
          </w:pPr>
          <w:hyperlink w:anchor="_Toc174028438" w:history="1">
            <w:r w:rsidRPr="005513C7">
              <w:rPr>
                <w:rStyle w:val="Hipervnculo"/>
                <w:noProof/>
                <w:lang w:val="es-ES"/>
              </w:rPr>
              <w:t>Competencia directa:</w:t>
            </w:r>
            <w:r>
              <w:rPr>
                <w:noProof/>
                <w:webHidden/>
              </w:rPr>
              <w:tab/>
            </w:r>
            <w:r>
              <w:rPr>
                <w:noProof/>
                <w:webHidden/>
              </w:rPr>
              <w:fldChar w:fldCharType="begin"/>
            </w:r>
            <w:r>
              <w:rPr>
                <w:noProof/>
                <w:webHidden/>
              </w:rPr>
              <w:instrText xml:space="preserve"> PAGEREF _Toc174028438 \h </w:instrText>
            </w:r>
            <w:r>
              <w:rPr>
                <w:noProof/>
                <w:webHidden/>
              </w:rPr>
            </w:r>
            <w:r>
              <w:rPr>
                <w:noProof/>
                <w:webHidden/>
              </w:rPr>
              <w:fldChar w:fldCharType="separate"/>
            </w:r>
            <w:r w:rsidR="005C533D">
              <w:rPr>
                <w:noProof/>
                <w:webHidden/>
              </w:rPr>
              <w:t>10</w:t>
            </w:r>
            <w:r>
              <w:rPr>
                <w:noProof/>
                <w:webHidden/>
              </w:rPr>
              <w:fldChar w:fldCharType="end"/>
            </w:r>
          </w:hyperlink>
        </w:p>
        <w:p w14:paraId="7E10E8EC" w14:textId="072DA241" w:rsidR="00E62B0F" w:rsidRDefault="00E62B0F">
          <w:pPr>
            <w:pStyle w:val="TDC3"/>
            <w:tabs>
              <w:tab w:val="right" w:leader="dot" w:pos="8828"/>
            </w:tabs>
            <w:rPr>
              <w:rFonts w:asciiTheme="minorHAnsi" w:eastAsiaTheme="minorEastAsia" w:hAnsiTheme="minorHAnsi"/>
              <w:noProof/>
              <w:kern w:val="2"/>
              <w:sz w:val="22"/>
              <w:lang w:val="en-US"/>
              <w14:ligatures w14:val="standardContextual"/>
            </w:rPr>
          </w:pPr>
          <w:hyperlink w:anchor="_Toc174028439" w:history="1">
            <w:r w:rsidRPr="005513C7">
              <w:rPr>
                <w:rStyle w:val="Hipervnculo"/>
                <w:noProof/>
              </w:rPr>
              <w:t>Competencia indirecta:</w:t>
            </w:r>
            <w:r>
              <w:rPr>
                <w:noProof/>
                <w:webHidden/>
              </w:rPr>
              <w:tab/>
            </w:r>
            <w:r>
              <w:rPr>
                <w:noProof/>
                <w:webHidden/>
              </w:rPr>
              <w:fldChar w:fldCharType="begin"/>
            </w:r>
            <w:r>
              <w:rPr>
                <w:noProof/>
                <w:webHidden/>
              </w:rPr>
              <w:instrText xml:space="preserve"> PAGEREF _Toc174028439 \h </w:instrText>
            </w:r>
            <w:r>
              <w:rPr>
                <w:noProof/>
                <w:webHidden/>
              </w:rPr>
            </w:r>
            <w:r>
              <w:rPr>
                <w:noProof/>
                <w:webHidden/>
              </w:rPr>
              <w:fldChar w:fldCharType="separate"/>
            </w:r>
            <w:r w:rsidR="005C533D">
              <w:rPr>
                <w:noProof/>
                <w:webHidden/>
              </w:rPr>
              <w:t>11</w:t>
            </w:r>
            <w:r>
              <w:rPr>
                <w:noProof/>
                <w:webHidden/>
              </w:rPr>
              <w:fldChar w:fldCharType="end"/>
            </w:r>
          </w:hyperlink>
        </w:p>
        <w:p w14:paraId="69C4AACE" w14:textId="77ED08B7" w:rsidR="00E62B0F" w:rsidRDefault="00E62B0F">
          <w:pPr>
            <w:pStyle w:val="TDC2"/>
            <w:tabs>
              <w:tab w:val="right" w:leader="dot" w:pos="8828"/>
            </w:tabs>
            <w:rPr>
              <w:rFonts w:asciiTheme="minorHAnsi" w:eastAsiaTheme="minorEastAsia" w:hAnsiTheme="minorHAnsi"/>
              <w:noProof/>
              <w:kern w:val="2"/>
              <w:sz w:val="22"/>
              <w:lang w:val="en-US"/>
              <w14:ligatures w14:val="standardContextual"/>
            </w:rPr>
          </w:pPr>
          <w:hyperlink w:anchor="_Toc174028440" w:history="1">
            <w:r w:rsidRPr="005513C7">
              <w:rPr>
                <w:rStyle w:val="Hipervnculo"/>
                <w:noProof/>
                <w:lang w:val="en-US"/>
              </w:rPr>
              <w:t>Estrategia competitiva</w:t>
            </w:r>
            <w:r>
              <w:rPr>
                <w:noProof/>
                <w:webHidden/>
              </w:rPr>
              <w:tab/>
            </w:r>
            <w:r>
              <w:rPr>
                <w:noProof/>
                <w:webHidden/>
              </w:rPr>
              <w:fldChar w:fldCharType="begin"/>
            </w:r>
            <w:r>
              <w:rPr>
                <w:noProof/>
                <w:webHidden/>
              </w:rPr>
              <w:instrText xml:space="preserve"> PAGEREF _Toc174028440 \h </w:instrText>
            </w:r>
            <w:r>
              <w:rPr>
                <w:noProof/>
                <w:webHidden/>
              </w:rPr>
            </w:r>
            <w:r>
              <w:rPr>
                <w:noProof/>
                <w:webHidden/>
              </w:rPr>
              <w:fldChar w:fldCharType="separate"/>
            </w:r>
            <w:r w:rsidR="005C533D">
              <w:rPr>
                <w:noProof/>
                <w:webHidden/>
              </w:rPr>
              <w:t>12</w:t>
            </w:r>
            <w:r>
              <w:rPr>
                <w:noProof/>
                <w:webHidden/>
              </w:rPr>
              <w:fldChar w:fldCharType="end"/>
            </w:r>
          </w:hyperlink>
        </w:p>
        <w:p w14:paraId="38D99174" w14:textId="1743A1F2" w:rsidR="00E62B0F" w:rsidRDefault="00E62B0F">
          <w:pPr>
            <w:pStyle w:val="TDC3"/>
            <w:tabs>
              <w:tab w:val="right" w:leader="dot" w:pos="8828"/>
            </w:tabs>
            <w:rPr>
              <w:rFonts w:asciiTheme="minorHAnsi" w:eastAsiaTheme="minorEastAsia" w:hAnsiTheme="minorHAnsi"/>
              <w:noProof/>
              <w:kern w:val="2"/>
              <w:sz w:val="22"/>
              <w:lang w:val="en-US"/>
              <w14:ligatures w14:val="standardContextual"/>
            </w:rPr>
          </w:pPr>
          <w:hyperlink w:anchor="_Toc174028441" w:history="1">
            <w:r w:rsidRPr="005513C7">
              <w:rPr>
                <w:rStyle w:val="Hipervnculo"/>
                <w:noProof/>
                <w:lang w:val="es-ES"/>
              </w:rPr>
              <w:t>Estrategia competitiva por diferenciación:</w:t>
            </w:r>
            <w:r>
              <w:rPr>
                <w:noProof/>
                <w:webHidden/>
              </w:rPr>
              <w:tab/>
            </w:r>
            <w:r>
              <w:rPr>
                <w:noProof/>
                <w:webHidden/>
              </w:rPr>
              <w:fldChar w:fldCharType="begin"/>
            </w:r>
            <w:r>
              <w:rPr>
                <w:noProof/>
                <w:webHidden/>
              </w:rPr>
              <w:instrText xml:space="preserve"> PAGEREF _Toc174028441 \h </w:instrText>
            </w:r>
            <w:r>
              <w:rPr>
                <w:noProof/>
                <w:webHidden/>
              </w:rPr>
            </w:r>
            <w:r>
              <w:rPr>
                <w:noProof/>
                <w:webHidden/>
              </w:rPr>
              <w:fldChar w:fldCharType="separate"/>
            </w:r>
            <w:r w:rsidR="005C533D">
              <w:rPr>
                <w:noProof/>
                <w:webHidden/>
              </w:rPr>
              <w:t>12</w:t>
            </w:r>
            <w:r>
              <w:rPr>
                <w:noProof/>
                <w:webHidden/>
              </w:rPr>
              <w:fldChar w:fldCharType="end"/>
            </w:r>
          </w:hyperlink>
        </w:p>
        <w:p w14:paraId="0DADE935" w14:textId="1531E7B7" w:rsidR="00E62B0F" w:rsidRDefault="00E62B0F">
          <w:pPr>
            <w:pStyle w:val="TDC2"/>
            <w:tabs>
              <w:tab w:val="right" w:leader="dot" w:pos="8828"/>
            </w:tabs>
            <w:rPr>
              <w:rFonts w:asciiTheme="minorHAnsi" w:eastAsiaTheme="minorEastAsia" w:hAnsiTheme="minorHAnsi"/>
              <w:noProof/>
              <w:kern w:val="2"/>
              <w:sz w:val="22"/>
              <w:lang w:val="en-US"/>
              <w14:ligatures w14:val="standardContextual"/>
            </w:rPr>
          </w:pPr>
          <w:hyperlink w:anchor="_Toc174028442" w:history="1">
            <w:r w:rsidRPr="005513C7">
              <w:rPr>
                <w:rStyle w:val="Hipervnculo"/>
                <w:noProof/>
                <w:lang w:val="es-CR"/>
              </w:rPr>
              <w:t>Ventaja competitiva</w:t>
            </w:r>
            <w:r>
              <w:rPr>
                <w:noProof/>
                <w:webHidden/>
              </w:rPr>
              <w:tab/>
            </w:r>
            <w:r>
              <w:rPr>
                <w:noProof/>
                <w:webHidden/>
              </w:rPr>
              <w:fldChar w:fldCharType="begin"/>
            </w:r>
            <w:r>
              <w:rPr>
                <w:noProof/>
                <w:webHidden/>
              </w:rPr>
              <w:instrText xml:space="preserve"> PAGEREF _Toc174028442 \h </w:instrText>
            </w:r>
            <w:r>
              <w:rPr>
                <w:noProof/>
                <w:webHidden/>
              </w:rPr>
            </w:r>
            <w:r>
              <w:rPr>
                <w:noProof/>
                <w:webHidden/>
              </w:rPr>
              <w:fldChar w:fldCharType="separate"/>
            </w:r>
            <w:r w:rsidR="005C533D">
              <w:rPr>
                <w:noProof/>
                <w:webHidden/>
              </w:rPr>
              <w:t>13</w:t>
            </w:r>
            <w:r>
              <w:rPr>
                <w:noProof/>
                <w:webHidden/>
              </w:rPr>
              <w:fldChar w:fldCharType="end"/>
            </w:r>
          </w:hyperlink>
        </w:p>
        <w:p w14:paraId="63D85677" w14:textId="414C13DC" w:rsidR="00E62B0F" w:rsidRDefault="00E62B0F">
          <w:pPr>
            <w:pStyle w:val="TDC2"/>
            <w:tabs>
              <w:tab w:val="right" w:leader="dot" w:pos="8828"/>
            </w:tabs>
            <w:rPr>
              <w:rFonts w:asciiTheme="minorHAnsi" w:eastAsiaTheme="minorEastAsia" w:hAnsiTheme="minorHAnsi"/>
              <w:noProof/>
              <w:kern w:val="2"/>
              <w:sz w:val="22"/>
              <w:lang w:val="en-US"/>
              <w14:ligatures w14:val="standardContextual"/>
            </w:rPr>
          </w:pPr>
          <w:hyperlink w:anchor="_Toc174028443" w:history="1">
            <w:r w:rsidRPr="005513C7">
              <w:rPr>
                <w:rStyle w:val="Hipervnculo"/>
                <w:noProof/>
              </w:rPr>
              <w:t>Mezcla de marketing</w:t>
            </w:r>
            <w:r>
              <w:rPr>
                <w:noProof/>
                <w:webHidden/>
              </w:rPr>
              <w:tab/>
            </w:r>
            <w:r>
              <w:rPr>
                <w:noProof/>
                <w:webHidden/>
              </w:rPr>
              <w:fldChar w:fldCharType="begin"/>
            </w:r>
            <w:r>
              <w:rPr>
                <w:noProof/>
                <w:webHidden/>
              </w:rPr>
              <w:instrText xml:space="preserve"> PAGEREF _Toc174028443 \h </w:instrText>
            </w:r>
            <w:r>
              <w:rPr>
                <w:noProof/>
                <w:webHidden/>
              </w:rPr>
            </w:r>
            <w:r>
              <w:rPr>
                <w:noProof/>
                <w:webHidden/>
              </w:rPr>
              <w:fldChar w:fldCharType="separate"/>
            </w:r>
            <w:r w:rsidR="005C533D">
              <w:rPr>
                <w:noProof/>
                <w:webHidden/>
              </w:rPr>
              <w:t>14</w:t>
            </w:r>
            <w:r>
              <w:rPr>
                <w:noProof/>
                <w:webHidden/>
              </w:rPr>
              <w:fldChar w:fldCharType="end"/>
            </w:r>
          </w:hyperlink>
        </w:p>
        <w:p w14:paraId="7D7A069E" w14:textId="61609BFD" w:rsidR="00E62B0F" w:rsidRDefault="00E62B0F">
          <w:pPr>
            <w:pStyle w:val="TDC3"/>
            <w:tabs>
              <w:tab w:val="right" w:leader="dot" w:pos="8828"/>
            </w:tabs>
            <w:rPr>
              <w:rFonts w:asciiTheme="minorHAnsi" w:eastAsiaTheme="minorEastAsia" w:hAnsiTheme="minorHAnsi"/>
              <w:noProof/>
              <w:kern w:val="2"/>
              <w:sz w:val="22"/>
              <w:lang w:val="en-US"/>
              <w14:ligatures w14:val="standardContextual"/>
            </w:rPr>
          </w:pPr>
          <w:hyperlink w:anchor="_Toc174028444" w:history="1">
            <w:r w:rsidRPr="005513C7">
              <w:rPr>
                <w:rStyle w:val="Hipervnculo"/>
                <w:noProof/>
                <w:lang w:val="es-ES"/>
              </w:rPr>
              <w:t>Producto:</w:t>
            </w:r>
            <w:r>
              <w:rPr>
                <w:noProof/>
                <w:webHidden/>
              </w:rPr>
              <w:tab/>
            </w:r>
            <w:r>
              <w:rPr>
                <w:noProof/>
                <w:webHidden/>
              </w:rPr>
              <w:fldChar w:fldCharType="begin"/>
            </w:r>
            <w:r>
              <w:rPr>
                <w:noProof/>
                <w:webHidden/>
              </w:rPr>
              <w:instrText xml:space="preserve"> PAGEREF _Toc174028444 \h </w:instrText>
            </w:r>
            <w:r>
              <w:rPr>
                <w:noProof/>
                <w:webHidden/>
              </w:rPr>
            </w:r>
            <w:r>
              <w:rPr>
                <w:noProof/>
                <w:webHidden/>
              </w:rPr>
              <w:fldChar w:fldCharType="separate"/>
            </w:r>
            <w:r w:rsidR="005C533D">
              <w:rPr>
                <w:noProof/>
                <w:webHidden/>
              </w:rPr>
              <w:t>14</w:t>
            </w:r>
            <w:r>
              <w:rPr>
                <w:noProof/>
                <w:webHidden/>
              </w:rPr>
              <w:fldChar w:fldCharType="end"/>
            </w:r>
          </w:hyperlink>
        </w:p>
        <w:p w14:paraId="4D5CD11C" w14:textId="72B27776" w:rsidR="00E62B0F" w:rsidRDefault="00E62B0F">
          <w:pPr>
            <w:pStyle w:val="TDC3"/>
            <w:tabs>
              <w:tab w:val="right" w:leader="dot" w:pos="8828"/>
            </w:tabs>
            <w:rPr>
              <w:rFonts w:asciiTheme="minorHAnsi" w:eastAsiaTheme="minorEastAsia" w:hAnsiTheme="minorHAnsi"/>
              <w:noProof/>
              <w:kern w:val="2"/>
              <w:sz w:val="22"/>
              <w:lang w:val="en-US"/>
              <w14:ligatures w14:val="standardContextual"/>
            </w:rPr>
          </w:pPr>
          <w:hyperlink w:anchor="_Toc174028445" w:history="1">
            <w:r w:rsidRPr="005513C7">
              <w:rPr>
                <w:rStyle w:val="Hipervnculo"/>
                <w:noProof/>
                <w:lang w:val="es-ES"/>
              </w:rPr>
              <w:t>Empaque.</w:t>
            </w:r>
            <w:r>
              <w:rPr>
                <w:noProof/>
                <w:webHidden/>
              </w:rPr>
              <w:tab/>
            </w:r>
            <w:r>
              <w:rPr>
                <w:noProof/>
                <w:webHidden/>
              </w:rPr>
              <w:fldChar w:fldCharType="begin"/>
            </w:r>
            <w:r>
              <w:rPr>
                <w:noProof/>
                <w:webHidden/>
              </w:rPr>
              <w:instrText xml:space="preserve"> PAGEREF _Toc174028445 \h </w:instrText>
            </w:r>
            <w:r>
              <w:rPr>
                <w:noProof/>
                <w:webHidden/>
              </w:rPr>
            </w:r>
            <w:r>
              <w:rPr>
                <w:noProof/>
                <w:webHidden/>
              </w:rPr>
              <w:fldChar w:fldCharType="separate"/>
            </w:r>
            <w:r w:rsidR="005C533D">
              <w:rPr>
                <w:noProof/>
                <w:webHidden/>
              </w:rPr>
              <w:t>15</w:t>
            </w:r>
            <w:r>
              <w:rPr>
                <w:noProof/>
                <w:webHidden/>
              </w:rPr>
              <w:fldChar w:fldCharType="end"/>
            </w:r>
          </w:hyperlink>
        </w:p>
        <w:p w14:paraId="7CCF06CB" w14:textId="1A88B91E" w:rsidR="00E62B0F" w:rsidRDefault="00E62B0F">
          <w:pPr>
            <w:pStyle w:val="TDC3"/>
            <w:tabs>
              <w:tab w:val="right" w:leader="dot" w:pos="8828"/>
            </w:tabs>
            <w:rPr>
              <w:rFonts w:asciiTheme="minorHAnsi" w:eastAsiaTheme="minorEastAsia" w:hAnsiTheme="minorHAnsi"/>
              <w:noProof/>
              <w:kern w:val="2"/>
              <w:sz w:val="22"/>
              <w:lang w:val="en-US"/>
              <w14:ligatures w14:val="standardContextual"/>
            </w:rPr>
          </w:pPr>
          <w:hyperlink w:anchor="_Toc174028446" w:history="1">
            <w:r w:rsidRPr="005513C7">
              <w:rPr>
                <w:rStyle w:val="Hipervnculo"/>
                <w:noProof/>
                <w:lang w:val="es-ES"/>
              </w:rPr>
              <w:t>Precio:</w:t>
            </w:r>
            <w:r>
              <w:rPr>
                <w:noProof/>
                <w:webHidden/>
              </w:rPr>
              <w:tab/>
            </w:r>
            <w:r>
              <w:rPr>
                <w:noProof/>
                <w:webHidden/>
              </w:rPr>
              <w:fldChar w:fldCharType="begin"/>
            </w:r>
            <w:r>
              <w:rPr>
                <w:noProof/>
                <w:webHidden/>
              </w:rPr>
              <w:instrText xml:space="preserve"> PAGEREF _Toc174028446 \h </w:instrText>
            </w:r>
            <w:r>
              <w:rPr>
                <w:noProof/>
                <w:webHidden/>
              </w:rPr>
            </w:r>
            <w:r>
              <w:rPr>
                <w:noProof/>
                <w:webHidden/>
              </w:rPr>
              <w:fldChar w:fldCharType="separate"/>
            </w:r>
            <w:r w:rsidR="005C533D">
              <w:rPr>
                <w:noProof/>
                <w:webHidden/>
              </w:rPr>
              <w:t>15</w:t>
            </w:r>
            <w:r>
              <w:rPr>
                <w:noProof/>
                <w:webHidden/>
              </w:rPr>
              <w:fldChar w:fldCharType="end"/>
            </w:r>
          </w:hyperlink>
        </w:p>
        <w:p w14:paraId="2D44A1F8" w14:textId="4A4A4455" w:rsidR="00E62B0F" w:rsidRDefault="00E62B0F">
          <w:pPr>
            <w:pStyle w:val="TDC3"/>
            <w:tabs>
              <w:tab w:val="right" w:leader="dot" w:pos="8828"/>
            </w:tabs>
            <w:rPr>
              <w:rFonts w:asciiTheme="minorHAnsi" w:eastAsiaTheme="minorEastAsia" w:hAnsiTheme="minorHAnsi"/>
              <w:noProof/>
              <w:kern w:val="2"/>
              <w:sz w:val="22"/>
              <w:lang w:val="en-US"/>
              <w14:ligatures w14:val="standardContextual"/>
            </w:rPr>
          </w:pPr>
          <w:hyperlink w:anchor="_Toc174028447" w:history="1">
            <w:r w:rsidRPr="005513C7">
              <w:rPr>
                <w:rStyle w:val="Hipervnculo"/>
                <w:noProof/>
                <w:lang w:val="es-ES"/>
              </w:rPr>
              <w:t>Plaza:</w:t>
            </w:r>
            <w:r>
              <w:rPr>
                <w:noProof/>
                <w:webHidden/>
              </w:rPr>
              <w:tab/>
            </w:r>
            <w:r>
              <w:rPr>
                <w:noProof/>
                <w:webHidden/>
              </w:rPr>
              <w:fldChar w:fldCharType="begin"/>
            </w:r>
            <w:r>
              <w:rPr>
                <w:noProof/>
                <w:webHidden/>
              </w:rPr>
              <w:instrText xml:space="preserve"> PAGEREF _Toc174028447 \h </w:instrText>
            </w:r>
            <w:r>
              <w:rPr>
                <w:noProof/>
                <w:webHidden/>
              </w:rPr>
            </w:r>
            <w:r>
              <w:rPr>
                <w:noProof/>
                <w:webHidden/>
              </w:rPr>
              <w:fldChar w:fldCharType="separate"/>
            </w:r>
            <w:r w:rsidR="005C533D">
              <w:rPr>
                <w:noProof/>
                <w:webHidden/>
              </w:rPr>
              <w:t>16</w:t>
            </w:r>
            <w:r>
              <w:rPr>
                <w:noProof/>
                <w:webHidden/>
              </w:rPr>
              <w:fldChar w:fldCharType="end"/>
            </w:r>
          </w:hyperlink>
        </w:p>
        <w:p w14:paraId="3D066343" w14:textId="2404A8FA" w:rsidR="00E62B0F" w:rsidRDefault="00E62B0F">
          <w:pPr>
            <w:pStyle w:val="TDC3"/>
            <w:tabs>
              <w:tab w:val="right" w:leader="dot" w:pos="8828"/>
            </w:tabs>
            <w:rPr>
              <w:rFonts w:asciiTheme="minorHAnsi" w:eastAsiaTheme="minorEastAsia" w:hAnsiTheme="minorHAnsi"/>
              <w:noProof/>
              <w:kern w:val="2"/>
              <w:sz w:val="22"/>
              <w:lang w:val="en-US"/>
              <w14:ligatures w14:val="standardContextual"/>
            </w:rPr>
          </w:pPr>
          <w:hyperlink w:anchor="_Toc174028448" w:history="1">
            <w:r w:rsidRPr="005513C7">
              <w:rPr>
                <w:rStyle w:val="Hipervnculo"/>
                <w:noProof/>
                <w:lang w:val="es-ES"/>
              </w:rPr>
              <w:t>Publicidad y promoción:</w:t>
            </w:r>
            <w:r>
              <w:rPr>
                <w:noProof/>
                <w:webHidden/>
              </w:rPr>
              <w:tab/>
            </w:r>
            <w:r>
              <w:rPr>
                <w:noProof/>
                <w:webHidden/>
              </w:rPr>
              <w:fldChar w:fldCharType="begin"/>
            </w:r>
            <w:r>
              <w:rPr>
                <w:noProof/>
                <w:webHidden/>
              </w:rPr>
              <w:instrText xml:space="preserve"> PAGEREF _Toc174028448 \h </w:instrText>
            </w:r>
            <w:r>
              <w:rPr>
                <w:noProof/>
                <w:webHidden/>
              </w:rPr>
            </w:r>
            <w:r>
              <w:rPr>
                <w:noProof/>
                <w:webHidden/>
              </w:rPr>
              <w:fldChar w:fldCharType="separate"/>
            </w:r>
            <w:r w:rsidR="005C533D">
              <w:rPr>
                <w:noProof/>
                <w:webHidden/>
              </w:rPr>
              <w:t>17</w:t>
            </w:r>
            <w:r>
              <w:rPr>
                <w:noProof/>
                <w:webHidden/>
              </w:rPr>
              <w:fldChar w:fldCharType="end"/>
            </w:r>
          </w:hyperlink>
        </w:p>
        <w:p w14:paraId="391AD5B6" w14:textId="7E687D56" w:rsidR="00E62B0F" w:rsidRDefault="00E62B0F">
          <w:pPr>
            <w:pStyle w:val="TDC1"/>
            <w:tabs>
              <w:tab w:val="right" w:leader="dot" w:pos="8828"/>
            </w:tabs>
            <w:rPr>
              <w:rFonts w:asciiTheme="minorHAnsi" w:eastAsiaTheme="minorEastAsia" w:hAnsiTheme="minorHAnsi"/>
              <w:noProof/>
              <w:kern w:val="2"/>
              <w:sz w:val="22"/>
              <w:lang w:val="en-US"/>
              <w14:ligatures w14:val="standardContextual"/>
            </w:rPr>
          </w:pPr>
          <w:hyperlink w:anchor="_Toc174028449" w:history="1">
            <w:r w:rsidRPr="005513C7">
              <w:rPr>
                <w:rStyle w:val="Hipervnculo"/>
                <w:noProof/>
              </w:rPr>
              <w:t>Estudio Técnico</w:t>
            </w:r>
            <w:r>
              <w:rPr>
                <w:noProof/>
                <w:webHidden/>
              </w:rPr>
              <w:tab/>
            </w:r>
            <w:r>
              <w:rPr>
                <w:noProof/>
                <w:webHidden/>
              </w:rPr>
              <w:fldChar w:fldCharType="begin"/>
            </w:r>
            <w:r>
              <w:rPr>
                <w:noProof/>
                <w:webHidden/>
              </w:rPr>
              <w:instrText xml:space="preserve"> PAGEREF _Toc174028449 \h </w:instrText>
            </w:r>
            <w:r>
              <w:rPr>
                <w:noProof/>
                <w:webHidden/>
              </w:rPr>
            </w:r>
            <w:r>
              <w:rPr>
                <w:noProof/>
                <w:webHidden/>
              </w:rPr>
              <w:fldChar w:fldCharType="separate"/>
            </w:r>
            <w:r w:rsidR="005C533D">
              <w:rPr>
                <w:noProof/>
                <w:webHidden/>
              </w:rPr>
              <w:t>20</w:t>
            </w:r>
            <w:r>
              <w:rPr>
                <w:noProof/>
                <w:webHidden/>
              </w:rPr>
              <w:fldChar w:fldCharType="end"/>
            </w:r>
          </w:hyperlink>
        </w:p>
        <w:p w14:paraId="55856ED3" w14:textId="74B54A20" w:rsidR="00E62B0F" w:rsidRDefault="00E62B0F">
          <w:pPr>
            <w:pStyle w:val="TDC2"/>
            <w:tabs>
              <w:tab w:val="right" w:leader="dot" w:pos="8828"/>
            </w:tabs>
            <w:rPr>
              <w:rFonts w:asciiTheme="minorHAnsi" w:eastAsiaTheme="minorEastAsia" w:hAnsiTheme="minorHAnsi"/>
              <w:noProof/>
              <w:kern w:val="2"/>
              <w:sz w:val="22"/>
              <w:lang w:val="en-US"/>
              <w14:ligatures w14:val="standardContextual"/>
            </w:rPr>
          </w:pPr>
          <w:hyperlink w:anchor="_Toc174028450" w:history="1">
            <w:r w:rsidRPr="005513C7">
              <w:rPr>
                <w:rStyle w:val="Hipervnculo"/>
                <w:noProof/>
              </w:rPr>
              <w:t>Organigrama</w:t>
            </w:r>
            <w:r>
              <w:rPr>
                <w:noProof/>
                <w:webHidden/>
              </w:rPr>
              <w:tab/>
            </w:r>
            <w:r>
              <w:rPr>
                <w:noProof/>
                <w:webHidden/>
              </w:rPr>
              <w:fldChar w:fldCharType="begin"/>
            </w:r>
            <w:r>
              <w:rPr>
                <w:noProof/>
                <w:webHidden/>
              </w:rPr>
              <w:instrText xml:space="preserve"> PAGEREF _Toc174028450 \h </w:instrText>
            </w:r>
            <w:r>
              <w:rPr>
                <w:noProof/>
                <w:webHidden/>
              </w:rPr>
            </w:r>
            <w:r>
              <w:rPr>
                <w:noProof/>
                <w:webHidden/>
              </w:rPr>
              <w:fldChar w:fldCharType="separate"/>
            </w:r>
            <w:r w:rsidR="005C533D">
              <w:rPr>
                <w:noProof/>
                <w:webHidden/>
              </w:rPr>
              <w:t>20</w:t>
            </w:r>
            <w:r>
              <w:rPr>
                <w:noProof/>
                <w:webHidden/>
              </w:rPr>
              <w:fldChar w:fldCharType="end"/>
            </w:r>
          </w:hyperlink>
        </w:p>
        <w:p w14:paraId="7AF967F8" w14:textId="4077411C" w:rsidR="00E62B0F" w:rsidRDefault="00E62B0F">
          <w:pPr>
            <w:pStyle w:val="TDC2"/>
            <w:tabs>
              <w:tab w:val="right" w:leader="dot" w:pos="8828"/>
            </w:tabs>
            <w:rPr>
              <w:rFonts w:asciiTheme="minorHAnsi" w:eastAsiaTheme="minorEastAsia" w:hAnsiTheme="minorHAnsi"/>
              <w:noProof/>
              <w:kern w:val="2"/>
              <w:sz w:val="22"/>
              <w:lang w:val="en-US"/>
              <w14:ligatures w14:val="standardContextual"/>
            </w:rPr>
          </w:pPr>
          <w:hyperlink w:anchor="_Toc174028451" w:history="1">
            <w:r w:rsidRPr="005513C7">
              <w:rPr>
                <w:rStyle w:val="Hipervnculo"/>
                <w:noProof/>
              </w:rPr>
              <w:t>Punto de equilibrio</w:t>
            </w:r>
            <w:r>
              <w:rPr>
                <w:noProof/>
                <w:webHidden/>
              </w:rPr>
              <w:tab/>
            </w:r>
            <w:r>
              <w:rPr>
                <w:noProof/>
                <w:webHidden/>
              </w:rPr>
              <w:fldChar w:fldCharType="begin"/>
            </w:r>
            <w:r>
              <w:rPr>
                <w:noProof/>
                <w:webHidden/>
              </w:rPr>
              <w:instrText xml:space="preserve"> PAGEREF _Toc174028451 \h </w:instrText>
            </w:r>
            <w:r>
              <w:rPr>
                <w:noProof/>
                <w:webHidden/>
              </w:rPr>
            </w:r>
            <w:r>
              <w:rPr>
                <w:noProof/>
                <w:webHidden/>
              </w:rPr>
              <w:fldChar w:fldCharType="separate"/>
            </w:r>
            <w:r w:rsidR="005C533D">
              <w:rPr>
                <w:noProof/>
                <w:webHidden/>
              </w:rPr>
              <w:t>21</w:t>
            </w:r>
            <w:r>
              <w:rPr>
                <w:noProof/>
                <w:webHidden/>
              </w:rPr>
              <w:fldChar w:fldCharType="end"/>
            </w:r>
          </w:hyperlink>
        </w:p>
        <w:p w14:paraId="4D1694B2" w14:textId="2140B745" w:rsidR="00E62B0F" w:rsidRDefault="00E62B0F">
          <w:pPr>
            <w:pStyle w:val="TDC1"/>
            <w:tabs>
              <w:tab w:val="right" w:leader="dot" w:pos="8828"/>
            </w:tabs>
            <w:rPr>
              <w:rFonts w:asciiTheme="minorHAnsi" w:eastAsiaTheme="minorEastAsia" w:hAnsiTheme="minorHAnsi"/>
              <w:noProof/>
              <w:kern w:val="2"/>
              <w:sz w:val="22"/>
              <w:lang w:val="en-US"/>
              <w14:ligatures w14:val="standardContextual"/>
            </w:rPr>
          </w:pPr>
          <w:hyperlink w:anchor="_Toc174028452" w:history="1">
            <w:r w:rsidRPr="005513C7">
              <w:rPr>
                <w:rStyle w:val="Hipervnculo"/>
                <w:noProof/>
              </w:rPr>
              <w:t>Estudio Económico</w:t>
            </w:r>
            <w:r>
              <w:rPr>
                <w:noProof/>
                <w:webHidden/>
              </w:rPr>
              <w:tab/>
            </w:r>
            <w:r>
              <w:rPr>
                <w:noProof/>
                <w:webHidden/>
              </w:rPr>
              <w:fldChar w:fldCharType="begin"/>
            </w:r>
            <w:r>
              <w:rPr>
                <w:noProof/>
                <w:webHidden/>
              </w:rPr>
              <w:instrText xml:space="preserve"> PAGEREF _Toc174028452 \h </w:instrText>
            </w:r>
            <w:r>
              <w:rPr>
                <w:noProof/>
                <w:webHidden/>
              </w:rPr>
            </w:r>
            <w:r>
              <w:rPr>
                <w:noProof/>
                <w:webHidden/>
              </w:rPr>
              <w:fldChar w:fldCharType="separate"/>
            </w:r>
            <w:r w:rsidR="005C533D">
              <w:rPr>
                <w:noProof/>
                <w:webHidden/>
              </w:rPr>
              <w:t>23</w:t>
            </w:r>
            <w:r>
              <w:rPr>
                <w:noProof/>
                <w:webHidden/>
              </w:rPr>
              <w:fldChar w:fldCharType="end"/>
            </w:r>
          </w:hyperlink>
        </w:p>
        <w:p w14:paraId="76535763" w14:textId="4D81ADA7" w:rsidR="00E62B0F" w:rsidRDefault="00E62B0F">
          <w:pPr>
            <w:pStyle w:val="TDC1"/>
            <w:tabs>
              <w:tab w:val="right" w:leader="dot" w:pos="8828"/>
            </w:tabs>
            <w:rPr>
              <w:rFonts w:asciiTheme="minorHAnsi" w:eastAsiaTheme="minorEastAsia" w:hAnsiTheme="minorHAnsi"/>
              <w:noProof/>
              <w:kern w:val="2"/>
              <w:sz w:val="22"/>
              <w:lang w:val="en-US"/>
              <w14:ligatures w14:val="standardContextual"/>
            </w:rPr>
          </w:pPr>
          <w:hyperlink w:anchor="_Toc174028453" w:history="1">
            <w:r w:rsidRPr="005513C7">
              <w:rPr>
                <w:rStyle w:val="Hipervnculo"/>
                <w:noProof/>
              </w:rPr>
              <w:t>Análisis Financiero</w:t>
            </w:r>
            <w:r>
              <w:rPr>
                <w:noProof/>
                <w:webHidden/>
              </w:rPr>
              <w:tab/>
            </w:r>
            <w:r>
              <w:rPr>
                <w:noProof/>
                <w:webHidden/>
              </w:rPr>
              <w:fldChar w:fldCharType="begin"/>
            </w:r>
            <w:r>
              <w:rPr>
                <w:noProof/>
                <w:webHidden/>
              </w:rPr>
              <w:instrText xml:space="preserve"> PAGEREF _Toc174028453 \h </w:instrText>
            </w:r>
            <w:r>
              <w:rPr>
                <w:noProof/>
                <w:webHidden/>
              </w:rPr>
            </w:r>
            <w:r>
              <w:rPr>
                <w:noProof/>
                <w:webHidden/>
              </w:rPr>
              <w:fldChar w:fldCharType="separate"/>
            </w:r>
            <w:r w:rsidR="005C533D">
              <w:rPr>
                <w:noProof/>
                <w:webHidden/>
              </w:rPr>
              <w:t>25</w:t>
            </w:r>
            <w:r>
              <w:rPr>
                <w:noProof/>
                <w:webHidden/>
              </w:rPr>
              <w:fldChar w:fldCharType="end"/>
            </w:r>
          </w:hyperlink>
        </w:p>
        <w:p w14:paraId="7C387CA5" w14:textId="764C724A" w:rsidR="004F1935" w:rsidRDefault="004F1935">
          <w:r>
            <w:rPr>
              <w:b/>
              <w:bCs/>
              <w:lang w:val="es-ES"/>
            </w:rPr>
            <w:fldChar w:fldCharType="end"/>
          </w:r>
        </w:p>
      </w:sdtContent>
    </w:sdt>
    <w:p w14:paraId="1E12AF11" w14:textId="77777777" w:rsidR="008B3798" w:rsidRDefault="008B3798">
      <w:r>
        <w:br w:type="page"/>
      </w:r>
    </w:p>
    <w:p w14:paraId="4DD2F305" w14:textId="77777777" w:rsidR="00175756" w:rsidRDefault="001E67E1" w:rsidP="00C113A5">
      <w:pPr>
        <w:pStyle w:val="Ttulo1"/>
        <w:spacing w:line="360" w:lineRule="auto"/>
        <w:rPr>
          <w:rStyle w:val="normaltextrun"/>
          <w:rFonts w:cs="Times New Roman"/>
          <w:b/>
          <w:sz w:val="36"/>
          <w:szCs w:val="36"/>
        </w:rPr>
      </w:pPr>
      <w:bookmarkStart w:id="9" w:name="_Toc174028421"/>
      <w:r w:rsidRPr="001E67E1">
        <w:rPr>
          <w:rStyle w:val="normaltextrun"/>
          <w:rFonts w:cs="Times New Roman"/>
          <w:b/>
          <w:sz w:val="36"/>
          <w:szCs w:val="36"/>
        </w:rPr>
        <w:lastRenderedPageBreak/>
        <w:t>Resumen Ejec</w:t>
      </w:r>
      <w:r w:rsidR="00175756">
        <w:rPr>
          <w:rStyle w:val="normaltextrun"/>
          <w:rFonts w:cs="Times New Roman"/>
          <w:b/>
          <w:sz w:val="36"/>
          <w:szCs w:val="36"/>
        </w:rPr>
        <w:t>utivo</w:t>
      </w:r>
      <w:bookmarkEnd w:id="9"/>
    </w:p>
    <w:p w14:paraId="1A4CEDC4" w14:textId="77777777" w:rsidR="008306E4" w:rsidRPr="00312D96" w:rsidRDefault="00095277" w:rsidP="00C113A5">
      <w:pPr>
        <w:spacing w:line="360" w:lineRule="auto"/>
        <w:jc w:val="both"/>
        <w:rPr>
          <w:rStyle w:val="eop"/>
          <w:rFonts w:cs="Times New Roman"/>
          <w:color w:val="000000"/>
          <w:szCs w:val="24"/>
          <w:shd w:val="clear" w:color="auto" w:fill="FFFFFF"/>
        </w:rPr>
      </w:pPr>
      <w:r w:rsidRPr="00312D96">
        <w:rPr>
          <w:rStyle w:val="normaltextrun"/>
          <w:rFonts w:cs="Times New Roman"/>
          <w:color w:val="000000"/>
          <w:szCs w:val="24"/>
          <w:shd w:val="clear" w:color="auto" w:fill="FFFFFF"/>
          <w:lang w:val="es-CR"/>
        </w:rPr>
        <w:t>Nuestro país es considerado como un país limpio y verde, sin embargo, para seguir proyectando esta imagen, es necesario la constante lucha contra la contaminación en todos los puntos del país; emprendimientos como el nuestro, buscan un equilibrio entre crear una empresa sostenible y a la vez apoyar a cuidar los valiosos recursos naturales que nos representan como un país de alto valor ecológico, los cual nos producen año con año importantes ganancias por temas de turismo internacional.</w:t>
      </w:r>
    </w:p>
    <w:p w14:paraId="144A2876" w14:textId="77777777" w:rsidR="008306E4" w:rsidRPr="00312D96" w:rsidRDefault="008306E4" w:rsidP="006A391D">
      <w:pPr>
        <w:spacing w:line="360" w:lineRule="auto"/>
        <w:jc w:val="both"/>
        <w:rPr>
          <w:rStyle w:val="eop"/>
          <w:rFonts w:cs="Times New Roman"/>
          <w:color w:val="000000"/>
          <w:szCs w:val="24"/>
          <w:shd w:val="clear" w:color="auto" w:fill="FFFFFF"/>
        </w:rPr>
      </w:pPr>
      <w:r w:rsidRPr="00312D96">
        <w:rPr>
          <w:rStyle w:val="eop"/>
          <w:rFonts w:cs="Times New Roman"/>
          <w:color w:val="000000"/>
          <w:szCs w:val="24"/>
          <w:shd w:val="clear" w:color="auto" w:fill="FFFFFF"/>
        </w:rPr>
        <w:t>Somos consiente</w:t>
      </w:r>
      <w:r w:rsidRPr="00312D96">
        <w:rPr>
          <w:rStyle w:val="normaltextrun"/>
          <w:rFonts w:cs="Times New Roman"/>
          <w:color w:val="000000"/>
          <w:szCs w:val="24"/>
          <w:shd w:val="clear" w:color="auto" w:fill="FFFFFF"/>
          <w:lang w:val="es-CR"/>
        </w:rPr>
        <w:t xml:space="preserve"> de lo preocupante que es la contaminación a la que se ha llegado en la actualidad. Hoy en día las personas son cada vez más sensibles con los temas del medio ambiente y son pocas las comunidades que tienen acceso ilimitado a una zona en donde puedan desechar correctamente los residuos reciclables. </w:t>
      </w:r>
      <w:r w:rsidRPr="00312D96">
        <w:rPr>
          <w:rStyle w:val="eop"/>
          <w:rFonts w:cs="Times New Roman"/>
          <w:color w:val="000000"/>
          <w:szCs w:val="24"/>
          <w:shd w:val="clear" w:color="auto" w:fill="FFFFFF"/>
        </w:rPr>
        <w:t> </w:t>
      </w:r>
    </w:p>
    <w:p w14:paraId="7BFEE971" w14:textId="77777777" w:rsidR="008306E4" w:rsidRPr="00312D96" w:rsidRDefault="008306E4" w:rsidP="006A391D">
      <w:pPr>
        <w:spacing w:line="360" w:lineRule="auto"/>
        <w:jc w:val="both"/>
        <w:rPr>
          <w:rStyle w:val="eop"/>
          <w:rFonts w:cs="Times New Roman"/>
          <w:color w:val="000000"/>
          <w:szCs w:val="24"/>
          <w:shd w:val="clear" w:color="auto" w:fill="FFFFFF"/>
        </w:rPr>
      </w:pPr>
      <w:r w:rsidRPr="00312D96">
        <w:rPr>
          <w:rStyle w:val="eop"/>
          <w:rFonts w:cs="Times New Roman"/>
          <w:color w:val="000000"/>
          <w:szCs w:val="24"/>
          <w:shd w:val="clear" w:color="auto" w:fill="FFFFFF"/>
        </w:rPr>
        <w:t xml:space="preserve">Nuestra empresa quiere que las personas se inspiren con nuestro producto y hacer un gran cambio en el país, que sea un país libre de contaminación, muchas empresas, comunidades, centro educativo desean reciclar, pero no saben cómo o no tienen inspiración, nuestra idea es que </w:t>
      </w:r>
      <w:r w:rsidR="00BF094C" w:rsidRPr="00312D96">
        <w:rPr>
          <w:rStyle w:val="eop"/>
          <w:rFonts w:cs="Times New Roman"/>
          <w:color w:val="000000"/>
          <w:szCs w:val="24"/>
          <w:shd w:val="clear" w:color="auto" w:fill="FFFFFF"/>
        </w:rPr>
        <w:t>esas personas se inspire</w:t>
      </w:r>
      <w:r w:rsidR="00871722" w:rsidRPr="00312D96">
        <w:rPr>
          <w:rStyle w:val="eop"/>
          <w:rFonts w:cs="Times New Roman"/>
          <w:color w:val="000000"/>
          <w:szCs w:val="24"/>
          <w:shd w:val="clear" w:color="auto" w:fill="FFFFFF"/>
        </w:rPr>
        <w:t>n</w:t>
      </w:r>
      <w:r w:rsidR="00BF094C" w:rsidRPr="00312D96">
        <w:rPr>
          <w:rStyle w:val="eop"/>
          <w:rFonts w:cs="Times New Roman"/>
          <w:color w:val="000000"/>
          <w:szCs w:val="24"/>
          <w:shd w:val="clear" w:color="auto" w:fill="FFFFFF"/>
        </w:rPr>
        <w:t xml:space="preserve"> con nuestro producto.</w:t>
      </w:r>
    </w:p>
    <w:p w14:paraId="7D4E8530" w14:textId="77777777" w:rsidR="00871722" w:rsidRPr="00312D96" w:rsidRDefault="00BF094C" w:rsidP="006A391D">
      <w:pPr>
        <w:spacing w:line="360" w:lineRule="auto"/>
        <w:jc w:val="both"/>
        <w:rPr>
          <w:rStyle w:val="eop"/>
          <w:rFonts w:cs="Times New Roman"/>
          <w:color w:val="000000"/>
          <w:szCs w:val="24"/>
          <w:shd w:val="clear" w:color="auto" w:fill="FFFFFF"/>
        </w:rPr>
      </w:pPr>
      <w:r w:rsidRPr="00312D96">
        <w:rPr>
          <w:rStyle w:val="eop"/>
          <w:rFonts w:cs="Times New Roman"/>
          <w:color w:val="000000"/>
          <w:szCs w:val="24"/>
          <w:shd w:val="clear" w:color="auto" w:fill="FFFFFF"/>
        </w:rPr>
        <w:t>Queremos que nuestra futura generación tenga una Costa Rica libre de contaminación, por eso queremos aspirar a los jóvenes que desean y quieran reciclar.</w:t>
      </w:r>
    </w:p>
    <w:p w14:paraId="48588D6E" w14:textId="77777777" w:rsidR="00BF094C" w:rsidRPr="00312D96" w:rsidRDefault="00BF094C" w:rsidP="006A391D">
      <w:pPr>
        <w:spacing w:line="360" w:lineRule="auto"/>
        <w:jc w:val="both"/>
        <w:rPr>
          <w:rStyle w:val="eop"/>
          <w:rFonts w:cs="Times New Roman"/>
          <w:b/>
          <w:szCs w:val="24"/>
          <w:shd w:val="clear" w:color="auto" w:fill="FFFFFF"/>
        </w:rPr>
      </w:pPr>
      <w:r w:rsidRPr="00312D96">
        <w:rPr>
          <w:rStyle w:val="eop"/>
          <w:rFonts w:cs="Times New Roman"/>
          <w:color w:val="000000"/>
          <w:szCs w:val="24"/>
          <w:shd w:val="clear" w:color="auto" w:fill="FFFFFF"/>
        </w:rPr>
        <w:t xml:space="preserve"> Nuestra empresa quiere </w:t>
      </w:r>
      <w:r w:rsidR="00871722" w:rsidRPr="00312D96">
        <w:rPr>
          <w:rStyle w:val="eop"/>
          <w:rFonts w:cs="Times New Roman"/>
          <w:color w:val="000000"/>
          <w:szCs w:val="24"/>
          <w:shd w:val="clear" w:color="auto" w:fill="FFFFFF"/>
        </w:rPr>
        <w:t xml:space="preserve">ver una Costa Rica mejor y que los demás también lo quieran, por eso…. </w:t>
      </w:r>
      <w:proofErr w:type="gramStart"/>
      <w:r w:rsidR="00871722" w:rsidRPr="00312D96">
        <w:rPr>
          <w:rStyle w:val="eop"/>
          <w:rFonts w:cs="Times New Roman"/>
          <w:color w:val="000000"/>
          <w:szCs w:val="24"/>
          <w:shd w:val="clear" w:color="auto" w:fill="FFFFFF"/>
        </w:rPr>
        <w:t>“</w:t>
      </w:r>
      <w:r w:rsidR="00871722" w:rsidRPr="00312D96">
        <w:t xml:space="preserve"> </w:t>
      </w:r>
      <w:r w:rsidR="00871722" w:rsidRPr="00312D96">
        <w:rPr>
          <w:b/>
        </w:rPr>
        <w:t>Renueva</w:t>
      </w:r>
      <w:proofErr w:type="gramEnd"/>
      <w:r w:rsidR="00871722" w:rsidRPr="00312D96">
        <w:rPr>
          <w:b/>
        </w:rPr>
        <w:t>, Recicla: por un futuro más verde”</w:t>
      </w:r>
    </w:p>
    <w:p w14:paraId="08368CB5" w14:textId="77777777" w:rsidR="00BF094C" w:rsidRPr="00BF094C" w:rsidRDefault="00BF094C" w:rsidP="00BF094C"/>
    <w:p w14:paraId="2FC0A3C4" w14:textId="77777777" w:rsidR="00BF094C" w:rsidRDefault="00BF094C" w:rsidP="00BF094C">
      <w:pPr>
        <w:jc w:val="both"/>
        <w:rPr>
          <w:rStyle w:val="eop"/>
          <w:color w:val="000000"/>
          <w:shd w:val="clear" w:color="auto" w:fill="FFFFFF"/>
        </w:rPr>
      </w:pPr>
    </w:p>
    <w:p w14:paraId="0C576FE5" w14:textId="77777777" w:rsidR="008306E4" w:rsidRDefault="008306E4" w:rsidP="00175756">
      <w:pPr>
        <w:rPr>
          <w:rStyle w:val="eop"/>
          <w:color w:val="000000"/>
          <w:shd w:val="clear" w:color="auto" w:fill="FFFFFF"/>
        </w:rPr>
      </w:pPr>
    </w:p>
    <w:p w14:paraId="116C67EE" w14:textId="77777777" w:rsidR="008B3798" w:rsidRDefault="008B3798" w:rsidP="001E67E1">
      <w:pPr>
        <w:pStyle w:val="Ttulo2"/>
      </w:pPr>
    </w:p>
    <w:p w14:paraId="654CD98F" w14:textId="77777777" w:rsidR="00312D96" w:rsidRDefault="00312D96">
      <w:pPr>
        <w:rPr>
          <w:rStyle w:val="normaltextrun"/>
          <w:rFonts w:eastAsiaTheme="majorEastAsia" w:cs="Times New Roman"/>
          <w:b/>
          <w:color w:val="2E74B5" w:themeColor="accent1" w:themeShade="BF"/>
          <w:sz w:val="36"/>
          <w:szCs w:val="36"/>
        </w:rPr>
      </w:pPr>
      <w:r>
        <w:rPr>
          <w:rStyle w:val="normaltextrun"/>
          <w:rFonts w:cs="Times New Roman"/>
          <w:b/>
          <w:sz w:val="36"/>
          <w:szCs w:val="36"/>
        </w:rPr>
        <w:br w:type="page"/>
      </w:r>
    </w:p>
    <w:p w14:paraId="06DBD0BC" w14:textId="675C91A8" w:rsidR="008D55DB" w:rsidRPr="00CF7929" w:rsidRDefault="008B3798" w:rsidP="00C113A5">
      <w:pPr>
        <w:pStyle w:val="Ttulo1"/>
        <w:spacing w:line="360" w:lineRule="auto"/>
        <w:rPr>
          <w:rStyle w:val="normaltextrun"/>
          <w:rFonts w:cs="Times New Roman"/>
          <w:b/>
          <w:sz w:val="36"/>
          <w:szCs w:val="36"/>
        </w:rPr>
      </w:pPr>
      <w:bookmarkStart w:id="10" w:name="_Toc174028422"/>
      <w:r w:rsidRPr="00CF7929">
        <w:rPr>
          <w:rStyle w:val="normaltextrun"/>
          <w:rFonts w:cs="Times New Roman"/>
          <w:b/>
          <w:sz w:val="36"/>
          <w:szCs w:val="36"/>
        </w:rPr>
        <w:lastRenderedPageBreak/>
        <w:t>Naturaleza del Negocio</w:t>
      </w:r>
      <w:bookmarkEnd w:id="10"/>
    </w:p>
    <w:p w14:paraId="636985F0" w14:textId="77777777" w:rsidR="008B3798" w:rsidRPr="00312D96" w:rsidRDefault="008B3798" w:rsidP="00C113A5">
      <w:pPr>
        <w:pStyle w:val="Ttulo2"/>
        <w:spacing w:line="360" w:lineRule="auto"/>
        <w:rPr>
          <w:rStyle w:val="normaltextrun"/>
          <w:rFonts w:cs="Times New Roman"/>
          <w:b/>
          <w:sz w:val="24"/>
          <w:szCs w:val="24"/>
        </w:rPr>
      </w:pPr>
      <w:bookmarkStart w:id="11" w:name="_Toc174028423"/>
      <w:r w:rsidRPr="00312D96">
        <w:rPr>
          <w:rStyle w:val="normaltextrun"/>
          <w:rFonts w:cs="Times New Roman"/>
          <w:b/>
          <w:sz w:val="24"/>
          <w:szCs w:val="24"/>
          <w:lang w:val="es-CR"/>
        </w:rPr>
        <w:t>Antecedentes de la idea de negocios:</w:t>
      </w:r>
      <w:bookmarkEnd w:id="11"/>
      <w:r w:rsidRPr="00312D96">
        <w:rPr>
          <w:rStyle w:val="normaltextrun"/>
          <w:rFonts w:cs="Times New Roman"/>
          <w:b/>
          <w:sz w:val="24"/>
          <w:szCs w:val="24"/>
          <w:lang w:val="es-CR"/>
        </w:rPr>
        <w:t xml:space="preserve"> </w:t>
      </w:r>
    </w:p>
    <w:p w14:paraId="0B106977" w14:textId="5A102147" w:rsidR="008B3798" w:rsidRPr="006A391D" w:rsidRDefault="008B3798" w:rsidP="00C113A5">
      <w:pPr>
        <w:spacing w:line="360" w:lineRule="auto"/>
        <w:jc w:val="both"/>
        <w:rPr>
          <w:rFonts w:eastAsiaTheme="majorEastAsia" w:cs="Times New Roman"/>
          <w:szCs w:val="24"/>
          <w:lang w:val="es-CR"/>
        </w:rPr>
      </w:pPr>
      <w:r w:rsidRPr="00312D96">
        <w:rPr>
          <w:rStyle w:val="normaltextrun"/>
          <w:rFonts w:eastAsiaTheme="majorEastAsia" w:cs="Times New Roman"/>
          <w:szCs w:val="24"/>
          <w:lang w:val="es-CR"/>
        </w:rPr>
        <w:t>Actualmente varias organizaciones han realizado intentos por concientizar a las personas sobre la importancia de tomar acciones que contribuyan con el bienestar climático, sin embargo, muchas personas aún no han tomado ninguna medida personal que permita visualizar una mejora con respecto a este tema, es por este motivo que la empresa toma este desafío como una oportunidad éxito, contemplando en la campaña de publicidad diversas estrategias que permitan educar y motivar a la población a contribuir con el planeta. </w:t>
      </w:r>
    </w:p>
    <w:p w14:paraId="235DB8D7" w14:textId="37D98905" w:rsidR="008B3798" w:rsidRPr="006A391D" w:rsidRDefault="008B3798" w:rsidP="006A391D">
      <w:pPr>
        <w:spacing w:line="360" w:lineRule="auto"/>
        <w:jc w:val="both"/>
        <w:rPr>
          <w:rFonts w:cs="Times New Roman"/>
          <w:szCs w:val="24"/>
        </w:rPr>
      </w:pPr>
      <w:r w:rsidRPr="00312D96">
        <w:rPr>
          <w:rStyle w:val="normaltextrun"/>
          <w:rFonts w:eastAsiaTheme="majorEastAsia" w:cs="Times New Roman"/>
          <w:szCs w:val="24"/>
          <w:lang w:val="es-CR"/>
        </w:rPr>
        <w:t>Si en cada comunidad, centro educativo, empresa, parques, playas, centros turísticos o lugares públicos en general, hubiese un basurero llamativo que incentive a las personas a desechar adecuadamente los residuos que se puedan reciclar o reutilizar, muchas personas iniciarían a utilizarlo por comodidad y por moda, lo que, en consecuencia, con el paso del tiempo se haría una costumbre. </w:t>
      </w:r>
      <w:r w:rsidRPr="00312D96">
        <w:rPr>
          <w:rStyle w:val="eop"/>
          <w:rFonts w:cs="Times New Roman"/>
          <w:szCs w:val="24"/>
        </w:rPr>
        <w:t> </w:t>
      </w:r>
    </w:p>
    <w:p w14:paraId="5D88D21E" w14:textId="77777777" w:rsidR="008B3798" w:rsidRPr="00312D96" w:rsidRDefault="008B3798" w:rsidP="006A391D">
      <w:pPr>
        <w:spacing w:line="360" w:lineRule="auto"/>
        <w:jc w:val="both"/>
      </w:pPr>
      <w:r w:rsidRPr="00312D96">
        <w:rPr>
          <w:rStyle w:val="normaltextrun"/>
          <w:rFonts w:eastAsiaTheme="majorEastAsia" w:cs="Times New Roman"/>
          <w:szCs w:val="24"/>
          <w:lang w:val="es-CR"/>
        </w:rPr>
        <w:t>Por medio de la publicidad de la empresa se busca educar a las personas de diversas edades, para que posean conocimientos del daño ocasionado en el planeta y de la importancia de empezar a tomar acciones sobre el tema. </w:t>
      </w:r>
      <w:r w:rsidRPr="00312D96">
        <w:rPr>
          <w:rStyle w:val="eop"/>
          <w:rFonts w:cs="Times New Roman"/>
          <w:szCs w:val="24"/>
        </w:rPr>
        <w:t> </w:t>
      </w:r>
    </w:p>
    <w:p w14:paraId="64F1A3B6" w14:textId="77777777" w:rsidR="008B3798" w:rsidRPr="00312D96" w:rsidRDefault="008B3798" w:rsidP="008B3798">
      <w:pPr>
        <w:pStyle w:val="paragraph"/>
        <w:spacing w:before="0" w:beforeAutospacing="0" w:after="0" w:afterAutospacing="0"/>
        <w:jc w:val="both"/>
        <w:textAlignment w:val="baseline"/>
      </w:pPr>
      <w:r w:rsidRPr="00312D96">
        <w:rPr>
          <w:rStyle w:val="eop"/>
        </w:rPr>
        <w:t> </w:t>
      </w:r>
    </w:p>
    <w:p w14:paraId="25225CA7" w14:textId="77777777" w:rsidR="008B3798" w:rsidRPr="00312D96" w:rsidRDefault="008B3798" w:rsidP="008B3798">
      <w:pPr>
        <w:pStyle w:val="paragraph"/>
        <w:spacing w:before="0" w:beforeAutospacing="0" w:after="0" w:afterAutospacing="0"/>
        <w:jc w:val="both"/>
        <w:textAlignment w:val="baseline"/>
      </w:pPr>
      <w:r w:rsidRPr="00312D96">
        <w:rPr>
          <w:rStyle w:val="eop"/>
        </w:rPr>
        <w:t> </w:t>
      </w:r>
    </w:p>
    <w:p w14:paraId="32493CD9" w14:textId="77777777" w:rsidR="008B3798" w:rsidRPr="00312D96" w:rsidRDefault="008B3798" w:rsidP="008B3798">
      <w:pPr>
        <w:pStyle w:val="paragraph"/>
        <w:spacing w:before="0" w:beforeAutospacing="0" w:after="0" w:afterAutospacing="0"/>
        <w:textAlignment w:val="baseline"/>
      </w:pPr>
      <w:r w:rsidRPr="00312D96">
        <w:rPr>
          <w:rStyle w:val="eop"/>
        </w:rPr>
        <w:t> </w:t>
      </w:r>
    </w:p>
    <w:p w14:paraId="1CCCDB14" w14:textId="77777777" w:rsidR="006A391D" w:rsidRDefault="006A391D">
      <w:pPr>
        <w:rPr>
          <w:rStyle w:val="normaltextrun"/>
          <w:rFonts w:eastAsiaTheme="majorEastAsia" w:cs="Times New Roman"/>
          <w:b/>
          <w:color w:val="000000"/>
          <w:szCs w:val="24"/>
          <w:bdr w:val="none" w:sz="0" w:space="0" w:color="auto" w:frame="1"/>
          <w:lang w:val="es-CR"/>
        </w:rPr>
      </w:pPr>
      <w:r>
        <w:rPr>
          <w:rStyle w:val="normaltextrun"/>
          <w:rFonts w:cs="Times New Roman"/>
          <w:b/>
          <w:color w:val="000000"/>
          <w:szCs w:val="24"/>
          <w:bdr w:val="none" w:sz="0" w:space="0" w:color="auto" w:frame="1"/>
          <w:lang w:val="es-CR"/>
        </w:rPr>
        <w:br w:type="page"/>
      </w:r>
    </w:p>
    <w:p w14:paraId="3EB023EE" w14:textId="2F6A51B2" w:rsidR="008B3798" w:rsidRPr="006A391D" w:rsidRDefault="008B3798" w:rsidP="00C113A5">
      <w:pPr>
        <w:pStyle w:val="Ttulo2"/>
        <w:spacing w:line="360" w:lineRule="auto"/>
        <w:rPr>
          <w:rStyle w:val="normaltextrun"/>
        </w:rPr>
      </w:pPr>
      <w:bookmarkStart w:id="12" w:name="_Toc174028424"/>
      <w:r w:rsidRPr="006A391D">
        <w:rPr>
          <w:rStyle w:val="normaltextrun"/>
        </w:rPr>
        <w:lastRenderedPageBreak/>
        <w:t>Justificación de la idea de negocio.</w:t>
      </w:r>
      <w:bookmarkEnd w:id="12"/>
    </w:p>
    <w:p w14:paraId="0B39CFC4" w14:textId="77777777" w:rsidR="008B3798" w:rsidRPr="00312D96" w:rsidRDefault="008B3798" w:rsidP="00C113A5">
      <w:pPr>
        <w:spacing w:line="360" w:lineRule="auto"/>
        <w:jc w:val="both"/>
      </w:pPr>
      <w:r w:rsidRPr="00312D96">
        <w:rPr>
          <w:rStyle w:val="normaltextrun"/>
          <w:rFonts w:eastAsiaTheme="majorEastAsia" w:cs="Times New Roman"/>
          <w:szCs w:val="24"/>
          <w:lang w:val="es-CR"/>
        </w:rPr>
        <w:t>Es importante tomar acciones que permitan cuidar el medio ambiente. Durante los últimos años se han evidenciado cambios climáticos importantes, que ponen en peligro la vida de diversas personas; es por este motivo que resulta fundamental crear una empresa que propicie acciones que permitan tener un planeta habitable para las futuras generaciones. </w:t>
      </w:r>
      <w:r w:rsidRPr="00312D96">
        <w:rPr>
          <w:rStyle w:val="eop"/>
          <w:rFonts w:cs="Times New Roman"/>
          <w:szCs w:val="24"/>
        </w:rPr>
        <w:t> </w:t>
      </w:r>
    </w:p>
    <w:p w14:paraId="2646A1E9" w14:textId="78A9A87A" w:rsidR="008B3798" w:rsidRPr="006A391D" w:rsidRDefault="008B3798" w:rsidP="006A391D">
      <w:pPr>
        <w:spacing w:line="360" w:lineRule="auto"/>
        <w:jc w:val="both"/>
        <w:rPr>
          <w:rFonts w:cs="Times New Roman"/>
          <w:szCs w:val="24"/>
        </w:rPr>
      </w:pPr>
      <w:r w:rsidRPr="00312D96">
        <w:rPr>
          <w:rStyle w:val="normaltextrun"/>
          <w:rFonts w:eastAsiaTheme="majorEastAsia" w:cs="Times New Roman"/>
          <w:szCs w:val="24"/>
          <w:lang w:val="es-CR"/>
        </w:rPr>
        <w:t>Fomentar el reciclaje, mantener un país limpio, que se preocupe por educar en este tema a su población, de manera que se pueda vivir en un lugar agradable y al mismo tiempo mantener la imagen que el mundo tiene del país, un país limpio, ecológico, consciente y preocupado por el bienestar de la flora y fauna que lo rodea.</w:t>
      </w:r>
      <w:r w:rsidRPr="00312D96">
        <w:rPr>
          <w:rStyle w:val="eop"/>
          <w:rFonts w:cs="Times New Roman"/>
          <w:szCs w:val="24"/>
        </w:rPr>
        <w:t xml:space="preserve">  </w:t>
      </w:r>
    </w:p>
    <w:p w14:paraId="63C36524" w14:textId="4CF142EF" w:rsidR="008B3798" w:rsidRPr="006A391D" w:rsidRDefault="008B3798" w:rsidP="006A391D">
      <w:pPr>
        <w:spacing w:line="360" w:lineRule="auto"/>
        <w:jc w:val="both"/>
        <w:rPr>
          <w:rFonts w:cs="Times New Roman"/>
          <w:szCs w:val="24"/>
        </w:rPr>
      </w:pPr>
      <w:r w:rsidRPr="00312D96">
        <w:rPr>
          <w:rStyle w:val="normaltextrun"/>
          <w:rFonts w:eastAsiaTheme="majorEastAsia" w:cs="Times New Roman"/>
          <w:szCs w:val="24"/>
          <w:lang w:val="es-CR"/>
        </w:rPr>
        <w:t>Por medio de redes sociales y de noticias se ha logrado evidenciar las consecuencias del mal manejo de los desechos en los animales; muchos animales, tanto acuáticos como terrestres han sido víctimas del estilo de vida de la humanidad. </w:t>
      </w:r>
      <w:r w:rsidRPr="00312D96">
        <w:rPr>
          <w:rStyle w:val="eop"/>
          <w:rFonts w:cs="Times New Roman"/>
          <w:szCs w:val="24"/>
        </w:rPr>
        <w:t> </w:t>
      </w:r>
    </w:p>
    <w:p w14:paraId="17FCD0AA" w14:textId="5EA1BAD7" w:rsidR="008B3798" w:rsidRPr="006A391D" w:rsidRDefault="008B3798" w:rsidP="006A391D">
      <w:pPr>
        <w:spacing w:line="360" w:lineRule="auto"/>
        <w:jc w:val="both"/>
        <w:rPr>
          <w:rFonts w:cs="Times New Roman"/>
          <w:szCs w:val="24"/>
        </w:rPr>
      </w:pPr>
      <w:r w:rsidRPr="00312D96">
        <w:rPr>
          <w:rStyle w:val="normaltextrun"/>
          <w:rFonts w:eastAsiaTheme="majorEastAsia" w:cs="Times New Roman"/>
          <w:szCs w:val="24"/>
          <w:lang w:val="es-CR"/>
        </w:rPr>
        <w:t>Desechar inadecuadamente la basura ha provocado grandes problemas en diferentes comunidades, tanto en materia de sanidad, como en desastres naturales, como las grandes inundaciones de las que hemos sido testigos, por las grandes concentraciones de desechos en alcantarillas, ríos, caños, entre otros. </w:t>
      </w:r>
      <w:r w:rsidRPr="00312D96">
        <w:rPr>
          <w:rStyle w:val="eop"/>
          <w:rFonts w:cs="Times New Roman"/>
          <w:szCs w:val="24"/>
        </w:rPr>
        <w:t> </w:t>
      </w:r>
    </w:p>
    <w:p w14:paraId="50C51508" w14:textId="67FE0495" w:rsidR="008B3798" w:rsidRPr="006A391D" w:rsidRDefault="008B3798" w:rsidP="006A391D">
      <w:pPr>
        <w:spacing w:line="360" w:lineRule="auto"/>
        <w:jc w:val="both"/>
        <w:rPr>
          <w:rFonts w:cs="Times New Roman"/>
          <w:szCs w:val="24"/>
        </w:rPr>
      </w:pPr>
      <w:r w:rsidRPr="00312D96">
        <w:rPr>
          <w:rStyle w:val="normaltextrun"/>
          <w:rFonts w:eastAsiaTheme="majorEastAsia" w:cs="Times New Roman"/>
          <w:szCs w:val="24"/>
          <w:lang w:val="es-CR"/>
        </w:rPr>
        <w:t xml:space="preserve">Es por lo anterior, que nace la idea de </w:t>
      </w:r>
      <w:proofErr w:type="spellStart"/>
      <w:r w:rsidRPr="00312D96">
        <w:rPr>
          <w:rStyle w:val="normaltextrun"/>
          <w:rFonts w:eastAsiaTheme="majorEastAsia" w:cs="Times New Roman"/>
          <w:szCs w:val="24"/>
          <w:lang w:val="es-CR"/>
        </w:rPr>
        <w:t>RenewEarth</w:t>
      </w:r>
      <w:proofErr w:type="spellEnd"/>
      <w:r w:rsidRPr="00312D96">
        <w:rPr>
          <w:rStyle w:val="normaltextrun"/>
          <w:rFonts w:eastAsiaTheme="majorEastAsia" w:cs="Times New Roman"/>
          <w:szCs w:val="24"/>
          <w:lang w:val="es-CR"/>
        </w:rPr>
        <w:t xml:space="preserve"> </w:t>
      </w:r>
      <w:proofErr w:type="spellStart"/>
      <w:r w:rsidRPr="00312D96">
        <w:rPr>
          <w:rStyle w:val="normaltextrun"/>
          <w:rFonts w:eastAsiaTheme="majorEastAsia" w:cs="Times New Roman"/>
          <w:szCs w:val="24"/>
          <w:lang w:val="es-CR"/>
        </w:rPr>
        <w:t>Recyclers</w:t>
      </w:r>
      <w:proofErr w:type="spellEnd"/>
      <w:r w:rsidRPr="00312D96">
        <w:rPr>
          <w:rStyle w:val="normaltextrun"/>
          <w:rFonts w:eastAsiaTheme="majorEastAsia" w:cs="Times New Roman"/>
          <w:szCs w:val="24"/>
          <w:lang w:val="es-CR"/>
        </w:rPr>
        <w:t>, una empresa comprometida con el medio ambiente, que crea grandes y llamativos basureros, que promuevan desechar correctamente materiales reciclables. </w:t>
      </w:r>
      <w:r w:rsidRPr="00312D96">
        <w:rPr>
          <w:rStyle w:val="eop"/>
          <w:rFonts w:cs="Times New Roman"/>
          <w:szCs w:val="24"/>
        </w:rPr>
        <w:t> </w:t>
      </w:r>
    </w:p>
    <w:p w14:paraId="1E7AA555" w14:textId="1702BAD9" w:rsidR="008B3798" w:rsidRPr="006A391D" w:rsidRDefault="008B3798" w:rsidP="006A391D">
      <w:pPr>
        <w:spacing w:line="360" w:lineRule="auto"/>
        <w:jc w:val="both"/>
        <w:rPr>
          <w:rFonts w:cs="Times New Roman"/>
          <w:szCs w:val="24"/>
        </w:rPr>
      </w:pPr>
      <w:r w:rsidRPr="00312D96">
        <w:rPr>
          <w:rStyle w:val="normaltextrun"/>
          <w:rFonts w:eastAsiaTheme="majorEastAsia" w:cs="Times New Roman"/>
          <w:szCs w:val="24"/>
          <w:lang w:val="es-CR"/>
        </w:rPr>
        <w:t>Los basureros estarán en puntos estratégicos y serán visualmente llamativos, por lo que indudablemente las personas se acercarán a verlos y a tomarse fotos, al mismo tiempo en el que desechan los materiales correctamente. </w:t>
      </w:r>
      <w:r w:rsidRPr="00312D96">
        <w:rPr>
          <w:rStyle w:val="eop"/>
          <w:rFonts w:cs="Times New Roman"/>
          <w:szCs w:val="24"/>
        </w:rPr>
        <w:t> </w:t>
      </w:r>
    </w:p>
    <w:p w14:paraId="51D7D1EA" w14:textId="5EC6CDD4" w:rsidR="008B3798" w:rsidRPr="006A391D" w:rsidRDefault="008B3798" w:rsidP="006A391D">
      <w:pPr>
        <w:spacing w:line="360" w:lineRule="auto"/>
        <w:jc w:val="both"/>
        <w:rPr>
          <w:rFonts w:cs="Times New Roman"/>
          <w:szCs w:val="24"/>
        </w:rPr>
      </w:pPr>
      <w:r w:rsidRPr="00312D96">
        <w:rPr>
          <w:rStyle w:val="normaltextrun"/>
          <w:rFonts w:eastAsiaTheme="majorEastAsia" w:cs="Times New Roman"/>
          <w:szCs w:val="24"/>
          <w:lang w:val="es-CR"/>
        </w:rPr>
        <w:t>Al tener un basurero al cual acudir, las personas podrán desechar los materiales correctamente, en el momento en el que lo deseen, sin necesidad de esperar días para que el camión recolector pase por sus casas, o bien, las empresas también podrán crear campañas con sus empleados, fomentando y educando sobre esta práctica. </w:t>
      </w:r>
      <w:r w:rsidRPr="00312D96">
        <w:rPr>
          <w:rStyle w:val="eop"/>
          <w:rFonts w:cs="Times New Roman"/>
          <w:szCs w:val="24"/>
        </w:rPr>
        <w:t> </w:t>
      </w:r>
    </w:p>
    <w:p w14:paraId="5F9CED6D" w14:textId="77777777" w:rsidR="008B3798" w:rsidRPr="00312D96" w:rsidRDefault="008B3798" w:rsidP="006A391D">
      <w:pPr>
        <w:spacing w:line="360" w:lineRule="auto"/>
        <w:jc w:val="both"/>
      </w:pPr>
      <w:r w:rsidRPr="00312D96">
        <w:rPr>
          <w:rStyle w:val="normaltextrun"/>
          <w:rFonts w:eastAsiaTheme="majorEastAsia" w:cs="Times New Roman"/>
          <w:szCs w:val="24"/>
          <w:lang w:val="es-CR"/>
        </w:rPr>
        <w:t xml:space="preserve">Consideramos que nuestra idea es económicamente rentable ya que una vez que nos logremos dar a conocer, muchas empresas del sector público y privado nos harán solicitudes de compra </w:t>
      </w:r>
      <w:r w:rsidRPr="00312D96">
        <w:rPr>
          <w:rStyle w:val="normaltextrun"/>
          <w:rFonts w:eastAsiaTheme="majorEastAsia" w:cs="Times New Roman"/>
          <w:szCs w:val="24"/>
          <w:lang w:val="es-CR"/>
        </w:rPr>
        <w:lastRenderedPageBreak/>
        <w:t>de nuestros basureros y de otros servicios que tenemos como derivado, por ejemplo, capacitaciones privadas, mantenimiento de diseños de basureros, donaciones de instituciones, entre otros. </w:t>
      </w:r>
      <w:r w:rsidRPr="00312D96">
        <w:rPr>
          <w:rStyle w:val="eop"/>
          <w:rFonts w:cs="Times New Roman"/>
          <w:szCs w:val="24"/>
        </w:rPr>
        <w:t> </w:t>
      </w:r>
    </w:p>
    <w:p w14:paraId="0A735BC4" w14:textId="0CA55046" w:rsidR="008B3798" w:rsidRPr="006A391D" w:rsidRDefault="008B3798" w:rsidP="006A391D">
      <w:pPr>
        <w:pStyle w:val="Ttulo2"/>
        <w:rPr>
          <w:rStyle w:val="normaltextrun"/>
        </w:rPr>
      </w:pPr>
      <w:r w:rsidRPr="00312D96">
        <w:rPr>
          <w:rStyle w:val="eop"/>
          <w:rFonts w:cs="Times New Roman"/>
          <w:sz w:val="24"/>
          <w:szCs w:val="24"/>
        </w:rPr>
        <w:t> </w:t>
      </w:r>
      <w:bookmarkStart w:id="13" w:name="_Toc174028425"/>
      <w:r w:rsidRPr="006A391D">
        <w:rPr>
          <w:rStyle w:val="normaltextrun"/>
        </w:rPr>
        <w:t>Objetivos</w:t>
      </w:r>
      <w:bookmarkEnd w:id="13"/>
    </w:p>
    <w:p w14:paraId="0694353D" w14:textId="3D05451A" w:rsidR="008B3798" w:rsidRPr="006A391D" w:rsidRDefault="008B3798" w:rsidP="006A391D">
      <w:pPr>
        <w:pStyle w:val="Ttulo3"/>
        <w:rPr>
          <w:rStyle w:val="normaltextrun"/>
        </w:rPr>
      </w:pPr>
      <w:bookmarkStart w:id="14" w:name="_Toc174028426"/>
      <w:r w:rsidRPr="006A391D">
        <w:rPr>
          <w:rStyle w:val="normaltextrun"/>
        </w:rPr>
        <w:t>General</w:t>
      </w:r>
      <w:bookmarkEnd w:id="14"/>
    </w:p>
    <w:p w14:paraId="7ECB2020" w14:textId="77777777" w:rsidR="008B3798" w:rsidRPr="00312D96" w:rsidRDefault="008B3798" w:rsidP="006A391D">
      <w:pPr>
        <w:spacing w:line="360" w:lineRule="auto"/>
        <w:jc w:val="both"/>
        <w:rPr>
          <w:rStyle w:val="eop"/>
          <w:rFonts w:cs="Times New Roman"/>
          <w:szCs w:val="24"/>
        </w:rPr>
      </w:pPr>
      <w:r w:rsidRPr="00312D96">
        <w:rPr>
          <w:rStyle w:val="normaltextrun"/>
          <w:rFonts w:eastAsiaTheme="majorEastAsia" w:cs="Times New Roman"/>
          <w:szCs w:val="24"/>
          <w:lang w:val="es-CR"/>
        </w:rPr>
        <w:t>Propiciar una cultura amigable con el ambiente, garantizando un planeta limpio para las presentes y futuras generaciones, por medio del desecho de materiales reciclables en basureros llamativos para las comunidades. </w:t>
      </w:r>
      <w:r w:rsidRPr="00312D96">
        <w:rPr>
          <w:rStyle w:val="eop"/>
          <w:rFonts w:cs="Times New Roman"/>
          <w:szCs w:val="24"/>
        </w:rPr>
        <w:t> </w:t>
      </w:r>
    </w:p>
    <w:p w14:paraId="519C69F4" w14:textId="77777777" w:rsidR="008B3798" w:rsidRPr="00312D96" w:rsidRDefault="008B3798" w:rsidP="008B3798">
      <w:pPr>
        <w:pStyle w:val="paragraph"/>
        <w:spacing w:before="0" w:beforeAutospacing="0" w:after="0" w:afterAutospacing="0"/>
        <w:ind w:left="720"/>
        <w:jc w:val="both"/>
        <w:textAlignment w:val="baseline"/>
      </w:pPr>
    </w:p>
    <w:p w14:paraId="78999911" w14:textId="0B755D35" w:rsidR="008B3798" w:rsidRPr="00312D96" w:rsidRDefault="008B3798" w:rsidP="006A391D">
      <w:pPr>
        <w:pStyle w:val="paragraph"/>
        <w:spacing w:before="0" w:beforeAutospacing="0" w:after="0" w:afterAutospacing="0"/>
        <w:jc w:val="both"/>
        <w:textAlignment w:val="baseline"/>
        <w:rPr>
          <w:rStyle w:val="eop"/>
        </w:rPr>
      </w:pPr>
      <w:bookmarkStart w:id="15" w:name="_Toc174028427"/>
      <w:r w:rsidRPr="006A391D">
        <w:rPr>
          <w:rStyle w:val="Ttulo3Car"/>
        </w:rPr>
        <w:t>Específicos:</w:t>
      </w:r>
      <w:bookmarkEnd w:id="15"/>
      <w:r w:rsidRPr="00312D96">
        <w:rPr>
          <w:rStyle w:val="normaltextrun"/>
          <w:rFonts w:eastAsiaTheme="majorEastAsia"/>
          <w:lang w:val="es-CR"/>
        </w:rPr>
        <w:t xml:space="preserve"> </w:t>
      </w:r>
    </w:p>
    <w:p w14:paraId="379222CD" w14:textId="77777777" w:rsidR="008B3798" w:rsidRPr="00312D96" w:rsidRDefault="008B3798" w:rsidP="008B3798">
      <w:pPr>
        <w:pStyle w:val="paragraph"/>
        <w:spacing w:before="0" w:beforeAutospacing="0" w:after="0" w:afterAutospacing="0"/>
        <w:ind w:left="720"/>
        <w:jc w:val="both"/>
        <w:textAlignment w:val="baseline"/>
        <w:rPr>
          <w:rStyle w:val="eop"/>
        </w:rPr>
      </w:pPr>
    </w:p>
    <w:p w14:paraId="4CAF2CF2" w14:textId="77777777" w:rsidR="006A391D" w:rsidRDefault="008B3798" w:rsidP="006A391D">
      <w:pPr>
        <w:pStyle w:val="Prrafodelista"/>
        <w:numPr>
          <w:ilvl w:val="0"/>
          <w:numId w:val="47"/>
        </w:numPr>
        <w:spacing w:line="360" w:lineRule="auto"/>
        <w:jc w:val="both"/>
        <w:rPr>
          <w:lang w:eastAsia="es-MX"/>
        </w:rPr>
      </w:pPr>
      <w:r w:rsidRPr="006A391D">
        <w:rPr>
          <w:lang w:val="es-CR" w:eastAsia="es-MX"/>
        </w:rPr>
        <w:t>Crear basureros originales y llamativos que se encuentren en al menos un 70% de las provincias del país. </w:t>
      </w:r>
      <w:r w:rsidRPr="00312D96">
        <w:rPr>
          <w:lang w:eastAsia="es-MX"/>
        </w:rPr>
        <w:t> </w:t>
      </w:r>
    </w:p>
    <w:p w14:paraId="0B8AEBB0" w14:textId="77777777" w:rsidR="006A391D" w:rsidRDefault="008B3798" w:rsidP="006A391D">
      <w:pPr>
        <w:pStyle w:val="Prrafodelista"/>
        <w:numPr>
          <w:ilvl w:val="0"/>
          <w:numId w:val="47"/>
        </w:numPr>
        <w:spacing w:line="360" w:lineRule="auto"/>
        <w:jc w:val="both"/>
        <w:rPr>
          <w:lang w:eastAsia="es-MX"/>
        </w:rPr>
      </w:pPr>
      <w:r w:rsidRPr="006A391D">
        <w:rPr>
          <w:lang w:val="es-CR" w:eastAsia="es-MX"/>
        </w:rPr>
        <w:t>Educar por medio de publicidad y capacitaciones a importantes porcentajes de la población costarricense, que junto con nuestros basureros llamativos que concientizaran sobre la importancia de cuidar el medio ambiente por medio del correcto manejo de desechos. </w:t>
      </w:r>
      <w:r w:rsidRPr="00312D96">
        <w:rPr>
          <w:lang w:eastAsia="es-MX"/>
        </w:rPr>
        <w:t> </w:t>
      </w:r>
    </w:p>
    <w:p w14:paraId="467AD760" w14:textId="77777777" w:rsidR="006A391D" w:rsidRDefault="008B3798" w:rsidP="006A391D">
      <w:pPr>
        <w:pStyle w:val="Prrafodelista"/>
        <w:numPr>
          <w:ilvl w:val="0"/>
          <w:numId w:val="47"/>
        </w:numPr>
        <w:spacing w:line="360" w:lineRule="auto"/>
        <w:jc w:val="both"/>
        <w:rPr>
          <w:lang w:eastAsia="es-MX"/>
        </w:rPr>
      </w:pPr>
      <w:r w:rsidRPr="006A391D">
        <w:rPr>
          <w:lang w:val="es-CR" w:eastAsia="es-MX"/>
        </w:rPr>
        <w:t>Aumentar en un 50% la tasa de reciclaje en las comunidades que cuenten con nuestros basureros. </w:t>
      </w:r>
      <w:r w:rsidRPr="00312D96">
        <w:rPr>
          <w:lang w:eastAsia="es-MX"/>
        </w:rPr>
        <w:t> </w:t>
      </w:r>
    </w:p>
    <w:p w14:paraId="433DF20C" w14:textId="7B249BD3" w:rsidR="008B3798" w:rsidRPr="00312D96" w:rsidRDefault="008B3798" w:rsidP="006A391D">
      <w:pPr>
        <w:pStyle w:val="Prrafodelista"/>
        <w:numPr>
          <w:ilvl w:val="0"/>
          <w:numId w:val="47"/>
        </w:numPr>
        <w:spacing w:line="360" w:lineRule="auto"/>
        <w:jc w:val="both"/>
        <w:rPr>
          <w:lang w:eastAsia="es-MX"/>
        </w:rPr>
      </w:pPr>
      <w:r w:rsidRPr="006A391D">
        <w:rPr>
          <w:lang w:val="es-CR" w:eastAsia="es-MX"/>
        </w:rPr>
        <w:t>Lograr el reconocimiento de la marca en un 100% en el mercado costarricense, distribuyendo basureros a nivel nacional y a futuro internacional. </w:t>
      </w:r>
      <w:r w:rsidRPr="00312D96">
        <w:rPr>
          <w:lang w:eastAsia="es-MX"/>
        </w:rPr>
        <w:t> </w:t>
      </w:r>
    </w:p>
    <w:p w14:paraId="318B83DF" w14:textId="5AF14546" w:rsidR="008B3798" w:rsidRPr="00312D96" w:rsidRDefault="008B3798" w:rsidP="006A391D">
      <w:pPr>
        <w:spacing w:line="360" w:lineRule="auto"/>
        <w:jc w:val="both"/>
        <w:rPr>
          <w:lang w:eastAsia="es-MX"/>
        </w:rPr>
      </w:pPr>
      <w:r w:rsidRPr="00312D96">
        <w:rPr>
          <w:lang w:eastAsia="es-MX"/>
        </w:rPr>
        <w:t> </w:t>
      </w:r>
      <w:bookmarkStart w:id="16" w:name="_Toc174028428"/>
      <w:r w:rsidRPr="00C113A5">
        <w:rPr>
          <w:rStyle w:val="Ttulo2Car"/>
        </w:rPr>
        <w:t>Metas</w:t>
      </w:r>
      <w:bookmarkEnd w:id="16"/>
    </w:p>
    <w:p w14:paraId="504EDDF3" w14:textId="77777777" w:rsidR="008B3798" w:rsidRPr="00312D96" w:rsidRDefault="008B3798" w:rsidP="00C113A5">
      <w:pPr>
        <w:pStyle w:val="Prrafodelista"/>
        <w:numPr>
          <w:ilvl w:val="0"/>
          <w:numId w:val="48"/>
        </w:numPr>
        <w:spacing w:line="276" w:lineRule="auto"/>
        <w:jc w:val="both"/>
        <w:rPr>
          <w:lang w:eastAsia="es-MX"/>
        </w:rPr>
      </w:pPr>
      <w:r w:rsidRPr="00C113A5">
        <w:rPr>
          <w:lang w:val="es-CR" w:eastAsia="es-MX"/>
        </w:rPr>
        <w:t>Crear basureros con diferentes formas de animales, que promuevan la concientización hacia el cuidado de las diferentes especies que habitan el planeta tierra. </w:t>
      </w:r>
      <w:r w:rsidRPr="00312D96">
        <w:rPr>
          <w:lang w:eastAsia="es-MX"/>
        </w:rPr>
        <w:t> </w:t>
      </w:r>
    </w:p>
    <w:p w14:paraId="7CA5883E" w14:textId="77777777" w:rsidR="008B3798" w:rsidRPr="00312D96" w:rsidRDefault="008B3798" w:rsidP="00C113A5">
      <w:pPr>
        <w:pStyle w:val="Prrafodelista"/>
        <w:numPr>
          <w:ilvl w:val="0"/>
          <w:numId w:val="48"/>
        </w:numPr>
        <w:spacing w:line="276" w:lineRule="auto"/>
        <w:jc w:val="both"/>
        <w:rPr>
          <w:lang w:eastAsia="es-MX"/>
        </w:rPr>
      </w:pPr>
      <w:r w:rsidRPr="00C113A5">
        <w:rPr>
          <w:lang w:val="es-CR" w:eastAsia="es-MX"/>
        </w:rPr>
        <w:t>Generar ingresos para el capital de nuestra empresa, por medio la venta de nuestros basureros, capacitaciones a empresas públicas y privadas, donaciones y aliados que compran nuestros materiales reciclados en distintos puntos del país.</w:t>
      </w:r>
      <w:r w:rsidRPr="00312D96">
        <w:rPr>
          <w:lang w:eastAsia="es-MX"/>
        </w:rPr>
        <w:t> </w:t>
      </w:r>
    </w:p>
    <w:p w14:paraId="7568B1F9" w14:textId="77777777" w:rsidR="008B3798" w:rsidRPr="00312D96" w:rsidRDefault="008B3798" w:rsidP="00C113A5">
      <w:pPr>
        <w:pStyle w:val="Prrafodelista"/>
        <w:numPr>
          <w:ilvl w:val="0"/>
          <w:numId w:val="48"/>
        </w:numPr>
        <w:spacing w:line="276" w:lineRule="auto"/>
        <w:jc w:val="both"/>
        <w:rPr>
          <w:lang w:eastAsia="es-MX"/>
        </w:rPr>
      </w:pPr>
      <w:r w:rsidRPr="00C113A5">
        <w:rPr>
          <w:lang w:val="es-CR" w:eastAsia="es-MX"/>
        </w:rPr>
        <w:t>Educar a las personas sobre el medio ambiente y la importancia de desechar adecuadamente los materiales reciclables o reutilizables. </w:t>
      </w:r>
      <w:r w:rsidRPr="00312D96">
        <w:rPr>
          <w:lang w:eastAsia="es-MX"/>
        </w:rPr>
        <w:t> </w:t>
      </w:r>
    </w:p>
    <w:p w14:paraId="4C809C9C" w14:textId="77777777" w:rsidR="008B3798" w:rsidRPr="00312D96" w:rsidRDefault="008B3798" w:rsidP="00C113A5">
      <w:pPr>
        <w:pStyle w:val="Prrafodelista"/>
        <w:numPr>
          <w:ilvl w:val="0"/>
          <w:numId w:val="48"/>
        </w:numPr>
        <w:spacing w:line="276" w:lineRule="auto"/>
        <w:jc w:val="both"/>
        <w:rPr>
          <w:lang w:eastAsia="es-MX"/>
        </w:rPr>
      </w:pPr>
      <w:r w:rsidRPr="00C113A5">
        <w:rPr>
          <w:lang w:val="es-CR" w:eastAsia="es-MX"/>
        </w:rPr>
        <w:t>Alcanzar a los clientes clave, para de esta manera hacer llegar los basureros a las diferentes provincias del país. </w:t>
      </w:r>
      <w:r w:rsidRPr="00312D96">
        <w:rPr>
          <w:lang w:eastAsia="es-MX"/>
        </w:rPr>
        <w:t> </w:t>
      </w:r>
    </w:p>
    <w:p w14:paraId="7D04EFF3" w14:textId="77777777" w:rsidR="008B3798" w:rsidRPr="00312D96" w:rsidRDefault="008B3798" w:rsidP="00C113A5">
      <w:pPr>
        <w:pStyle w:val="Prrafodelista"/>
        <w:numPr>
          <w:ilvl w:val="0"/>
          <w:numId w:val="48"/>
        </w:numPr>
        <w:spacing w:line="276" w:lineRule="auto"/>
        <w:jc w:val="both"/>
        <w:rPr>
          <w:lang w:eastAsia="es-MX"/>
        </w:rPr>
      </w:pPr>
      <w:r w:rsidRPr="00C113A5">
        <w:rPr>
          <w:lang w:val="es-CR" w:eastAsia="es-MX"/>
        </w:rPr>
        <w:t>Crecer de manera sostenible como empresa, para posicionarse en el mercado costarricense como una empresa de alto valor nacional. </w:t>
      </w:r>
      <w:r w:rsidRPr="00312D96">
        <w:rPr>
          <w:lang w:eastAsia="es-MX"/>
        </w:rPr>
        <w:t> </w:t>
      </w:r>
    </w:p>
    <w:p w14:paraId="417630F8" w14:textId="77777777" w:rsidR="008B3798" w:rsidRPr="00312D96" w:rsidRDefault="008B3798" w:rsidP="008B3798">
      <w:pPr>
        <w:spacing w:after="0" w:line="240" w:lineRule="auto"/>
        <w:jc w:val="both"/>
        <w:textAlignment w:val="baseline"/>
        <w:rPr>
          <w:rFonts w:eastAsia="Times New Roman" w:cs="Times New Roman"/>
          <w:szCs w:val="24"/>
          <w:lang w:eastAsia="es-MX"/>
        </w:rPr>
      </w:pPr>
      <w:r w:rsidRPr="00312D96">
        <w:rPr>
          <w:rFonts w:eastAsia="Times New Roman" w:cs="Times New Roman"/>
          <w:szCs w:val="24"/>
          <w:lang w:eastAsia="es-MX"/>
        </w:rPr>
        <w:lastRenderedPageBreak/>
        <w:t> </w:t>
      </w:r>
    </w:p>
    <w:p w14:paraId="6E415EF3" w14:textId="77777777" w:rsidR="008B3798" w:rsidRPr="00312D96" w:rsidRDefault="008B3798" w:rsidP="008B3798">
      <w:pPr>
        <w:spacing w:after="0" w:line="240" w:lineRule="auto"/>
        <w:jc w:val="both"/>
        <w:textAlignment w:val="baseline"/>
        <w:rPr>
          <w:rFonts w:eastAsia="Times New Roman" w:cs="Times New Roman"/>
          <w:szCs w:val="24"/>
          <w:lang w:eastAsia="es-MX"/>
        </w:rPr>
      </w:pPr>
      <w:r w:rsidRPr="00312D96">
        <w:rPr>
          <w:rFonts w:eastAsia="Times New Roman" w:cs="Times New Roman"/>
          <w:szCs w:val="24"/>
          <w:lang w:eastAsia="es-MX"/>
        </w:rPr>
        <w:t> </w:t>
      </w:r>
    </w:p>
    <w:p w14:paraId="5CE48DB5" w14:textId="69A5C0F8" w:rsidR="005C3091" w:rsidRPr="00312D96" w:rsidRDefault="005C3091" w:rsidP="00C113A5">
      <w:pPr>
        <w:spacing w:after="0" w:line="360" w:lineRule="auto"/>
        <w:jc w:val="both"/>
        <w:textAlignment w:val="baseline"/>
        <w:rPr>
          <w:rFonts w:eastAsia="Times New Roman" w:cs="Times New Roman"/>
          <w:szCs w:val="24"/>
          <w:lang w:eastAsia="es-MX"/>
        </w:rPr>
      </w:pPr>
      <w:bookmarkStart w:id="17" w:name="_Toc174028429"/>
      <w:r w:rsidRPr="00C113A5">
        <w:rPr>
          <w:rStyle w:val="Ttulo2Car"/>
        </w:rPr>
        <w:t>Misión:</w:t>
      </w:r>
      <w:bookmarkEnd w:id="17"/>
      <w:r w:rsidRPr="00312D96">
        <w:rPr>
          <w:rFonts w:eastAsia="Times New Roman" w:cs="Times New Roman"/>
          <w:szCs w:val="24"/>
          <w:lang w:val="es-CR" w:eastAsia="es-MX"/>
        </w:rPr>
        <w:t xml:space="preserve"> </w:t>
      </w:r>
    </w:p>
    <w:p w14:paraId="471D354A" w14:textId="77777777" w:rsidR="005C3091" w:rsidRPr="00312D96" w:rsidRDefault="005C3091" w:rsidP="00C113A5">
      <w:pPr>
        <w:spacing w:after="0" w:line="360" w:lineRule="auto"/>
        <w:jc w:val="both"/>
        <w:textAlignment w:val="baseline"/>
        <w:rPr>
          <w:rFonts w:eastAsia="Times New Roman" w:cs="Times New Roman"/>
          <w:szCs w:val="24"/>
          <w:lang w:eastAsia="es-MX"/>
        </w:rPr>
      </w:pPr>
      <w:r w:rsidRPr="00312D96">
        <w:rPr>
          <w:rFonts w:eastAsia="Times New Roman" w:cs="Times New Roman"/>
          <w:szCs w:val="24"/>
          <w:lang w:val="es-CR" w:eastAsia="es-MX"/>
        </w:rPr>
        <w:t>Promover una cultura amigable con el ambiente, garantizando un planeta limpio para las presentes y futuras generaciones, por medio del desecho de materiales reciclables en basureros llamativos que creen conciencia en las personas y que a la vez construyan una empresa económicamente sostenible y escalable. </w:t>
      </w:r>
      <w:r w:rsidRPr="00312D96">
        <w:rPr>
          <w:rFonts w:eastAsia="Times New Roman" w:cs="Times New Roman"/>
          <w:szCs w:val="24"/>
          <w:lang w:eastAsia="es-MX"/>
        </w:rPr>
        <w:t> </w:t>
      </w:r>
    </w:p>
    <w:p w14:paraId="46923E3C" w14:textId="6BE952B1" w:rsidR="005C3091" w:rsidRPr="00312D96" w:rsidRDefault="005C3091" w:rsidP="00C113A5">
      <w:pPr>
        <w:spacing w:after="0" w:line="360" w:lineRule="auto"/>
        <w:jc w:val="both"/>
        <w:textAlignment w:val="baseline"/>
        <w:rPr>
          <w:rFonts w:eastAsia="Times New Roman" w:cs="Times New Roman"/>
          <w:szCs w:val="24"/>
          <w:lang w:eastAsia="es-MX"/>
        </w:rPr>
      </w:pPr>
      <w:bookmarkStart w:id="18" w:name="_Toc174028430"/>
      <w:r w:rsidRPr="00C113A5">
        <w:rPr>
          <w:rStyle w:val="Ttulo2Car"/>
        </w:rPr>
        <w:t>Visión</w:t>
      </w:r>
      <w:bookmarkEnd w:id="18"/>
      <w:r w:rsidRPr="00312D96">
        <w:rPr>
          <w:rFonts w:eastAsia="Times New Roman" w:cs="Times New Roman"/>
          <w:szCs w:val="24"/>
          <w:lang w:val="es-CR" w:eastAsia="es-MX"/>
        </w:rPr>
        <w:t xml:space="preserve"> </w:t>
      </w:r>
    </w:p>
    <w:p w14:paraId="736A6247" w14:textId="77777777" w:rsidR="005C3091" w:rsidRPr="00312D96" w:rsidRDefault="005C3091" w:rsidP="00C113A5">
      <w:pPr>
        <w:spacing w:after="0" w:line="360" w:lineRule="auto"/>
        <w:jc w:val="both"/>
        <w:textAlignment w:val="baseline"/>
        <w:rPr>
          <w:rFonts w:eastAsia="Times New Roman" w:cs="Times New Roman"/>
          <w:szCs w:val="24"/>
          <w:lang w:eastAsia="es-MX"/>
        </w:rPr>
      </w:pPr>
      <w:r w:rsidRPr="00C113A5">
        <w:t>Convertirse en una empresa de alta presencia y valor nacional, con influencia internacional, que construya un crecimiento rentable que concientice sobre el medio ambiente y que colabore para que las personas puedan tener una comunidad limpia y agradable para vivir, y que además que nos posicione como una empresa de aporte verde, de cuidado y embellecimiento de Costa Rica</w:t>
      </w:r>
      <w:r w:rsidRPr="00312D96">
        <w:rPr>
          <w:rFonts w:eastAsia="Times New Roman" w:cs="Times New Roman"/>
          <w:szCs w:val="24"/>
          <w:lang w:val="es-CR" w:eastAsia="es-MX"/>
        </w:rPr>
        <w:t>. </w:t>
      </w:r>
      <w:r w:rsidRPr="00312D96">
        <w:rPr>
          <w:rFonts w:eastAsia="Times New Roman" w:cs="Times New Roman"/>
          <w:szCs w:val="24"/>
          <w:lang w:eastAsia="es-MX"/>
        </w:rPr>
        <w:t> </w:t>
      </w:r>
    </w:p>
    <w:p w14:paraId="53493FDE" w14:textId="2C1A23F4" w:rsidR="005C3091" w:rsidRPr="00C113A5" w:rsidRDefault="005C3091" w:rsidP="00C113A5">
      <w:pPr>
        <w:spacing w:after="0" w:line="360" w:lineRule="auto"/>
        <w:jc w:val="both"/>
        <w:textAlignment w:val="baseline"/>
        <w:rPr>
          <w:rFonts w:eastAsiaTheme="majorEastAsia" w:cstheme="majorBidi"/>
          <w:color w:val="2E74B5" w:themeColor="accent1" w:themeShade="BF"/>
          <w:sz w:val="28"/>
          <w:szCs w:val="26"/>
        </w:rPr>
      </w:pPr>
      <w:bookmarkStart w:id="19" w:name="_Toc174028431"/>
      <w:r w:rsidRPr="00C113A5">
        <w:rPr>
          <w:rStyle w:val="Ttulo2Car"/>
        </w:rPr>
        <w:t>Valores de la empresa</w:t>
      </w:r>
      <w:bookmarkEnd w:id="19"/>
    </w:p>
    <w:p w14:paraId="3C240E13" w14:textId="77777777" w:rsidR="005C3091" w:rsidRPr="00312D96" w:rsidRDefault="005C3091" w:rsidP="00C113A5">
      <w:pPr>
        <w:pStyle w:val="Prrafodelista"/>
        <w:numPr>
          <w:ilvl w:val="0"/>
          <w:numId w:val="49"/>
        </w:numPr>
        <w:spacing w:line="360" w:lineRule="auto"/>
        <w:jc w:val="both"/>
        <w:rPr>
          <w:lang w:eastAsia="es-MX"/>
        </w:rPr>
      </w:pPr>
      <w:r w:rsidRPr="00C113A5">
        <w:rPr>
          <w:lang w:val="es-CR" w:eastAsia="es-MX"/>
        </w:rPr>
        <w:t>Colaboración: Tanto dentro, como fuera de la empresa es indispensable colaborar con el correcto manejo de los materiales, para evitar un mal manejo de los desechos que pueden ser reutilizados o reciclados. </w:t>
      </w:r>
      <w:r w:rsidRPr="00312D96">
        <w:rPr>
          <w:lang w:eastAsia="es-MX"/>
        </w:rPr>
        <w:t> </w:t>
      </w:r>
    </w:p>
    <w:p w14:paraId="4E3CD45B" w14:textId="77777777" w:rsidR="005C3091" w:rsidRPr="00312D96" w:rsidRDefault="005C3091" w:rsidP="00C113A5">
      <w:pPr>
        <w:pStyle w:val="Prrafodelista"/>
        <w:numPr>
          <w:ilvl w:val="0"/>
          <w:numId w:val="49"/>
        </w:numPr>
        <w:spacing w:line="360" w:lineRule="auto"/>
        <w:jc w:val="both"/>
        <w:rPr>
          <w:lang w:eastAsia="es-MX"/>
        </w:rPr>
      </w:pPr>
      <w:r w:rsidRPr="00C113A5">
        <w:rPr>
          <w:lang w:val="es-CR" w:eastAsia="es-MX"/>
        </w:rPr>
        <w:t>Trabajo en equipo: Trabajar en conjunto es la clave fundamental del éxito, si todas las personas desechan adecuadamente los materiales, podremos contribuir desde nuestra posición con el medio ambiente. </w:t>
      </w:r>
      <w:r w:rsidRPr="00312D96">
        <w:rPr>
          <w:lang w:eastAsia="es-MX"/>
        </w:rPr>
        <w:t> </w:t>
      </w:r>
    </w:p>
    <w:p w14:paraId="0EAB7EA7" w14:textId="77777777" w:rsidR="005C3091" w:rsidRPr="00312D96" w:rsidRDefault="005C3091" w:rsidP="00C113A5">
      <w:pPr>
        <w:pStyle w:val="Prrafodelista"/>
        <w:numPr>
          <w:ilvl w:val="0"/>
          <w:numId w:val="49"/>
        </w:numPr>
        <w:spacing w:line="360" w:lineRule="auto"/>
        <w:jc w:val="both"/>
        <w:rPr>
          <w:lang w:eastAsia="es-MX"/>
        </w:rPr>
      </w:pPr>
      <w:r w:rsidRPr="00C113A5">
        <w:rPr>
          <w:lang w:val="es-CR" w:eastAsia="es-MX"/>
        </w:rPr>
        <w:t>Responsabilidad: El sentido de responsabilidad debe prevalecer tanto dentro como fuera de la empresa, creando conciencia desde lo interno y llevando el mensaje a las diferentes comunidades. </w:t>
      </w:r>
      <w:r w:rsidRPr="00312D96">
        <w:rPr>
          <w:lang w:eastAsia="es-MX"/>
        </w:rPr>
        <w:t> </w:t>
      </w:r>
    </w:p>
    <w:p w14:paraId="64268D1B" w14:textId="77777777" w:rsidR="005C3091" w:rsidRPr="00312D96" w:rsidRDefault="005C3091" w:rsidP="00C113A5">
      <w:pPr>
        <w:pStyle w:val="Prrafodelista"/>
        <w:numPr>
          <w:ilvl w:val="0"/>
          <w:numId w:val="49"/>
        </w:numPr>
        <w:spacing w:line="360" w:lineRule="auto"/>
        <w:jc w:val="both"/>
        <w:rPr>
          <w:lang w:eastAsia="es-MX"/>
        </w:rPr>
      </w:pPr>
      <w:r w:rsidRPr="00C113A5">
        <w:rPr>
          <w:lang w:val="es-CR" w:eastAsia="es-MX"/>
        </w:rPr>
        <w:t>Creatividad: Educar a las personas, generando conciencia ambiental es más sencillo si usamos la creatividad como una herramienta de persuasión para generar interés en las personas.  </w:t>
      </w:r>
      <w:r w:rsidRPr="00312D96">
        <w:rPr>
          <w:lang w:eastAsia="es-MX"/>
        </w:rPr>
        <w:t> </w:t>
      </w:r>
    </w:p>
    <w:p w14:paraId="360026BE" w14:textId="77777777" w:rsidR="005C3091" w:rsidRPr="00312D96" w:rsidRDefault="005C3091" w:rsidP="005C3091">
      <w:pPr>
        <w:spacing w:after="0" w:line="240" w:lineRule="auto"/>
        <w:ind w:firstLine="720"/>
        <w:jc w:val="right"/>
        <w:textAlignment w:val="baseline"/>
        <w:rPr>
          <w:rFonts w:eastAsia="Times New Roman" w:cs="Times New Roman"/>
          <w:szCs w:val="24"/>
          <w:lang w:eastAsia="es-MX"/>
        </w:rPr>
      </w:pPr>
      <w:r w:rsidRPr="00312D96">
        <w:rPr>
          <w:rFonts w:eastAsia="Times New Roman" w:cs="Times New Roman"/>
          <w:szCs w:val="24"/>
          <w:lang w:eastAsia="es-MX"/>
        </w:rPr>
        <w:t> </w:t>
      </w:r>
    </w:p>
    <w:p w14:paraId="3EDB0A02" w14:textId="77777777" w:rsidR="008B3798" w:rsidRPr="00312D96" w:rsidRDefault="008B3798" w:rsidP="008B3798">
      <w:pPr>
        <w:pStyle w:val="paragraph"/>
        <w:spacing w:before="0" w:beforeAutospacing="0" w:after="0" w:afterAutospacing="0"/>
        <w:ind w:left="720"/>
        <w:jc w:val="both"/>
        <w:textAlignment w:val="baseline"/>
      </w:pPr>
    </w:p>
    <w:p w14:paraId="741BD766" w14:textId="77777777" w:rsidR="005C3091" w:rsidRPr="00312D96" w:rsidRDefault="005C3091">
      <w:pPr>
        <w:rPr>
          <w:rFonts w:cs="Times New Roman"/>
          <w:szCs w:val="24"/>
        </w:rPr>
      </w:pPr>
      <w:r w:rsidRPr="00312D96">
        <w:rPr>
          <w:rFonts w:cs="Times New Roman"/>
          <w:szCs w:val="24"/>
        </w:rPr>
        <w:br w:type="page"/>
      </w:r>
    </w:p>
    <w:p w14:paraId="6B235ABD" w14:textId="77777777" w:rsidR="008B3798" w:rsidRPr="002D6016" w:rsidRDefault="005C3091" w:rsidP="002D6016">
      <w:pPr>
        <w:pStyle w:val="Ttulo1"/>
        <w:rPr>
          <w:rStyle w:val="normaltextrun"/>
        </w:rPr>
      </w:pPr>
      <w:bookmarkStart w:id="20" w:name="_Toc174028432"/>
      <w:r w:rsidRPr="002D6016">
        <w:rPr>
          <w:rStyle w:val="normaltextrun"/>
        </w:rPr>
        <w:lastRenderedPageBreak/>
        <w:t>Mercado y Mercadeo</w:t>
      </w:r>
      <w:bookmarkEnd w:id="20"/>
    </w:p>
    <w:p w14:paraId="465CFA13" w14:textId="77777777" w:rsidR="005C3091" w:rsidRDefault="005C3091" w:rsidP="005C3091">
      <w:pPr>
        <w:pStyle w:val="Prrafodelista"/>
        <w:jc w:val="center"/>
      </w:pPr>
    </w:p>
    <w:p w14:paraId="4B58E1A3" w14:textId="01EAE4E1" w:rsidR="005C3091" w:rsidRPr="002D6016" w:rsidRDefault="005C3091" w:rsidP="002D6016">
      <w:pPr>
        <w:pStyle w:val="Ttulo2"/>
      </w:pPr>
      <w:bookmarkStart w:id="21" w:name="_Toc174028433"/>
      <w:r w:rsidRPr="00312D96">
        <w:t>ANÁLISIS FODA-MECA</w:t>
      </w:r>
      <w:bookmarkEnd w:id="21"/>
    </w:p>
    <w:tbl>
      <w:tblPr>
        <w:tblStyle w:val="Tablaconcuadrcula"/>
        <w:tblpPr w:leftFromText="180" w:rightFromText="180" w:vertAnchor="text" w:horzAnchor="margin" w:tblpXSpec="center" w:tblpY="9"/>
        <w:tblW w:w="10447" w:type="dxa"/>
        <w:tblLook w:val="04A0" w:firstRow="1" w:lastRow="0" w:firstColumn="1" w:lastColumn="0" w:noHBand="0" w:noVBand="1"/>
      </w:tblPr>
      <w:tblGrid>
        <w:gridCol w:w="5485"/>
        <w:gridCol w:w="4962"/>
      </w:tblGrid>
      <w:tr w:rsidR="002D6016" w:rsidRPr="00312D96" w14:paraId="49F68637" w14:textId="77777777" w:rsidTr="002D6016">
        <w:trPr>
          <w:trHeight w:val="268"/>
        </w:trPr>
        <w:tc>
          <w:tcPr>
            <w:tcW w:w="5485" w:type="dxa"/>
          </w:tcPr>
          <w:p w14:paraId="4279D0FB" w14:textId="77777777" w:rsidR="002D6016" w:rsidRPr="00312D96" w:rsidRDefault="002D6016" w:rsidP="002D6016">
            <w:pPr>
              <w:pStyle w:val="Prrafodelista"/>
              <w:tabs>
                <w:tab w:val="left" w:pos="1185"/>
                <w:tab w:val="center" w:pos="1928"/>
              </w:tabs>
              <w:ind w:left="0"/>
              <w:rPr>
                <w:rFonts w:cs="Times New Roman"/>
                <w:b/>
                <w:szCs w:val="24"/>
              </w:rPr>
            </w:pPr>
            <w:r w:rsidRPr="00312D96">
              <w:rPr>
                <w:rFonts w:cs="Times New Roman"/>
                <w:b/>
                <w:szCs w:val="24"/>
              </w:rPr>
              <w:tab/>
              <w:t>Fortalezas</w:t>
            </w:r>
            <w:r w:rsidRPr="00312D96">
              <w:rPr>
                <w:rFonts w:cs="Times New Roman"/>
                <w:b/>
                <w:szCs w:val="24"/>
              </w:rPr>
              <w:tab/>
            </w:r>
          </w:p>
        </w:tc>
        <w:tc>
          <w:tcPr>
            <w:tcW w:w="4962" w:type="dxa"/>
          </w:tcPr>
          <w:p w14:paraId="56530513" w14:textId="77777777" w:rsidR="002D6016" w:rsidRPr="00312D96" w:rsidRDefault="002D6016" w:rsidP="002D6016">
            <w:pPr>
              <w:pStyle w:val="Prrafodelista"/>
              <w:ind w:left="0"/>
              <w:jc w:val="center"/>
              <w:rPr>
                <w:rFonts w:cs="Times New Roman"/>
                <w:b/>
                <w:szCs w:val="24"/>
              </w:rPr>
            </w:pPr>
            <w:r w:rsidRPr="00312D96">
              <w:rPr>
                <w:rFonts w:cs="Times New Roman"/>
                <w:b/>
                <w:szCs w:val="24"/>
              </w:rPr>
              <w:t>Mantener</w:t>
            </w:r>
          </w:p>
        </w:tc>
      </w:tr>
      <w:tr w:rsidR="002D6016" w:rsidRPr="00312D96" w14:paraId="495A9501" w14:textId="77777777" w:rsidTr="002D6016">
        <w:trPr>
          <w:trHeight w:val="520"/>
        </w:trPr>
        <w:tc>
          <w:tcPr>
            <w:tcW w:w="5485" w:type="dxa"/>
          </w:tcPr>
          <w:p w14:paraId="1187BD6E" w14:textId="77777777" w:rsidR="002D6016" w:rsidRPr="00312D96" w:rsidRDefault="002D6016" w:rsidP="002D6016">
            <w:pPr>
              <w:pStyle w:val="Prrafodelista"/>
              <w:ind w:left="0"/>
              <w:rPr>
                <w:rFonts w:cs="Times New Roman"/>
                <w:szCs w:val="24"/>
              </w:rPr>
            </w:pPr>
            <w:r w:rsidRPr="00312D96">
              <w:rPr>
                <w:rFonts w:cs="Times New Roman"/>
                <w:szCs w:val="24"/>
              </w:rPr>
              <w:t>Responsabilidad ambiental como eje central de la empresa.</w:t>
            </w:r>
            <w:r w:rsidRPr="00312D96">
              <w:rPr>
                <w:rFonts w:cs="Times New Roman"/>
                <w:szCs w:val="24"/>
              </w:rPr>
              <w:tab/>
            </w:r>
            <w:r w:rsidRPr="00312D96">
              <w:rPr>
                <w:rFonts w:cs="Times New Roman"/>
                <w:szCs w:val="24"/>
              </w:rPr>
              <w:tab/>
            </w:r>
          </w:p>
        </w:tc>
        <w:tc>
          <w:tcPr>
            <w:tcW w:w="4962" w:type="dxa"/>
          </w:tcPr>
          <w:p w14:paraId="1F7AE973" w14:textId="77777777" w:rsidR="002D6016" w:rsidRPr="00312D96" w:rsidRDefault="002D6016" w:rsidP="002D6016">
            <w:pPr>
              <w:pStyle w:val="Prrafodelista"/>
              <w:ind w:left="0"/>
              <w:rPr>
                <w:rFonts w:cs="Times New Roman"/>
                <w:szCs w:val="24"/>
              </w:rPr>
            </w:pPr>
            <w:r w:rsidRPr="00312D96">
              <w:rPr>
                <w:rFonts w:cs="Times New Roman"/>
                <w:szCs w:val="24"/>
              </w:rPr>
              <w:t>Evaluaciones constantes sobre el impacto ambiental que posee la empresa</w:t>
            </w:r>
            <w:r w:rsidRPr="00312D96">
              <w:rPr>
                <w:rFonts w:cs="Times New Roman"/>
                <w:szCs w:val="24"/>
              </w:rPr>
              <w:tab/>
            </w:r>
            <w:r w:rsidRPr="00312D96">
              <w:rPr>
                <w:rFonts w:cs="Times New Roman"/>
                <w:szCs w:val="24"/>
              </w:rPr>
              <w:tab/>
            </w:r>
            <w:r w:rsidRPr="00312D96">
              <w:rPr>
                <w:rFonts w:cs="Times New Roman"/>
                <w:szCs w:val="24"/>
              </w:rPr>
              <w:tab/>
            </w:r>
          </w:p>
        </w:tc>
      </w:tr>
      <w:tr w:rsidR="002D6016" w:rsidRPr="00312D96" w14:paraId="67530AE5" w14:textId="77777777" w:rsidTr="002D6016">
        <w:trPr>
          <w:trHeight w:val="268"/>
        </w:trPr>
        <w:tc>
          <w:tcPr>
            <w:tcW w:w="5485" w:type="dxa"/>
          </w:tcPr>
          <w:p w14:paraId="331311FE" w14:textId="77777777" w:rsidR="002D6016" w:rsidRPr="00312D96" w:rsidRDefault="002D6016" w:rsidP="002D6016">
            <w:pPr>
              <w:pStyle w:val="Prrafodelista"/>
              <w:ind w:left="0"/>
              <w:rPr>
                <w:rFonts w:cs="Times New Roman"/>
                <w:szCs w:val="24"/>
              </w:rPr>
            </w:pPr>
            <w:r w:rsidRPr="00312D96">
              <w:rPr>
                <w:rFonts w:cs="Times New Roman"/>
                <w:szCs w:val="24"/>
              </w:rPr>
              <w:t>Trabajo en equipo de los miembros de la empresa.</w:t>
            </w:r>
          </w:p>
        </w:tc>
        <w:tc>
          <w:tcPr>
            <w:tcW w:w="4962" w:type="dxa"/>
          </w:tcPr>
          <w:p w14:paraId="7DA613D0" w14:textId="77777777" w:rsidR="002D6016" w:rsidRPr="00312D96" w:rsidRDefault="002D6016" w:rsidP="002D6016">
            <w:pPr>
              <w:pStyle w:val="Prrafodelista"/>
              <w:ind w:left="0"/>
              <w:rPr>
                <w:rFonts w:cs="Times New Roman"/>
                <w:szCs w:val="24"/>
              </w:rPr>
            </w:pPr>
            <w:r w:rsidRPr="00312D96">
              <w:rPr>
                <w:rFonts w:cs="Times New Roman"/>
                <w:szCs w:val="24"/>
              </w:rPr>
              <w:t>Motivación de los empleados</w:t>
            </w:r>
            <w:r w:rsidRPr="00312D96">
              <w:rPr>
                <w:rFonts w:cs="Times New Roman"/>
                <w:szCs w:val="24"/>
              </w:rPr>
              <w:tab/>
            </w:r>
          </w:p>
        </w:tc>
      </w:tr>
      <w:tr w:rsidR="002D6016" w:rsidRPr="00312D96" w14:paraId="6B41A811" w14:textId="77777777" w:rsidTr="002D6016">
        <w:trPr>
          <w:trHeight w:val="537"/>
        </w:trPr>
        <w:tc>
          <w:tcPr>
            <w:tcW w:w="5485" w:type="dxa"/>
          </w:tcPr>
          <w:p w14:paraId="77D5E89A" w14:textId="77777777" w:rsidR="002D6016" w:rsidRPr="00312D96" w:rsidRDefault="002D6016" w:rsidP="002D6016">
            <w:pPr>
              <w:pStyle w:val="Prrafodelista"/>
              <w:ind w:left="0"/>
              <w:rPr>
                <w:rFonts w:cs="Times New Roman"/>
                <w:szCs w:val="24"/>
              </w:rPr>
            </w:pPr>
            <w:r w:rsidRPr="00312D96">
              <w:rPr>
                <w:rFonts w:cs="Times New Roman"/>
                <w:szCs w:val="24"/>
              </w:rPr>
              <w:t>Publicidad adecuada para propiciar compras de los clientes.</w:t>
            </w:r>
          </w:p>
        </w:tc>
        <w:tc>
          <w:tcPr>
            <w:tcW w:w="4962" w:type="dxa"/>
          </w:tcPr>
          <w:p w14:paraId="64494DFC" w14:textId="77777777" w:rsidR="002D6016" w:rsidRPr="00312D96" w:rsidRDefault="002D6016" w:rsidP="002D6016">
            <w:pPr>
              <w:pStyle w:val="Prrafodelista"/>
              <w:ind w:left="0"/>
              <w:rPr>
                <w:rFonts w:cs="Times New Roman"/>
                <w:szCs w:val="24"/>
              </w:rPr>
            </w:pPr>
            <w:r w:rsidRPr="00312D96">
              <w:rPr>
                <w:rFonts w:cs="Times New Roman"/>
                <w:szCs w:val="24"/>
              </w:rPr>
              <w:t xml:space="preserve">Estrategias publicitarias creativas e innovadoras </w:t>
            </w:r>
            <w:r w:rsidRPr="00312D96">
              <w:rPr>
                <w:rFonts w:cs="Times New Roman"/>
                <w:szCs w:val="24"/>
              </w:rPr>
              <w:tab/>
            </w:r>
            <w:r w:rsidRPr="00312D96">
              <w:rPr>
                <w:rFonts w:cs="Times New Roman"/>
                <w:szCs w:val="24"/>
              </w:rPr>
              <w:tab/>
            </w:r>
            <w:r w:rsidRPr="00312D96">
              <w:rPr>
                <w:rFonts w:cs="Times New Roman"/>
                <w:szCs w:val="24"/>
              </w:rPr>
              <w:tab/>
            </w:r>
          </w:p>
        </w:tc>
      </w:tr>
      <w:tr w:rsidR="002D6016" w:rsidRPr="00312D96" w14:paraId="793CFB1A" w14:textId="77777777" w:rsidTr="002D6016">
        <w:trPr>
          <w:trHeight w:val="1612"/>
        </w:trPr>
        <w:tc>
          <w:tcPr>
            <w:tcW w:w="5485" w:type="dxa"/>
          </w:tcPr>
          <w:p w14:paraId="50D9871D" w14:textId="77777777" w:rsidR="002D6016" w:rsidRPr="00312D96" w:rsidRDefault="002D6016" w:rsidP="002D6016">
            <w:pPr>
              <w:pStyle w:val="Prrafodelista"/>
              <w:ind w:left="0"/>
              <w:rPr>
                <w:rFonts w:cs="Times New Roman"/>
                <w:szCs w:val="24"/>
              </w:rPr>
            </w:pPr>
          </w:p>
          <w:p w14:paraId="442155F3" w14:textId="77777777" w:rsidR="002D6016" w:rsidRPr="00312D96" w:rsidRDefault="002D6016" w:rsidP="002D6016">
            <w:pPr>
              <w:pStyle w:val="Prrafodelista"/>
              <w:ind w:left="0"/>
              <w:rPr>
                <w:rFonts w:cs="Times New Roman"/>
                <w:szCs w:val="24"/>
              </w:rPr>
            </w:pPr>
          </w:p>
          <w:p w14:paraId="4DEB3321" w14:textId="77777777" w:rsidR="002D6016" w:rsidRPr="00312D96" w:rsidRDefault="002D6016" w:rsidP="002D6016">
            <w:pPr>
              <w:pStyle w:val="Prrafodelista"/>
              <w:ind w:left="0"/>
              <w:rPr>
                <w:rFonts w:cs="Times New Roman"/>
                <w:szCs w:val="24"/>
              </w:rPr>
            </w:pPr>
            <w:r w:rsidRPr="00312D96">
              <w:rPr>
                <w:rFonts w:cs="Times New Roman"/>
                <w:szCs w:val="24"/>
              </w:rPr>
              <w:t>Costa Rica como un país verde y turístico</w:t>
            </w:r>
          </w:p>
        </w:tc>
        <w:tc>
          <w:tcPr>
            <w:tcW w:w="4962" w:type="dxa"/>
          </w:tcPr>
          <w:p w14:paraId="53154963" w14:textId="77777777" w:rsidR="002D6016" w:rsidRPr="00312D96" w:rsidRDefault="002D6016" w:rsidP="002D6016">
            <w:pPr>
              <w:pStyle w:val="Prrafodelista"/>
              <w:rPr>
                <w:rFonts w:cs="Times New Roman"/>
                <w:szCs w:val="24"/>
              </w:rPr>
            </w:pPr>
            <w:r w:rsidRPr="00312D96">
              <w:rPr>
                <w:rFonts w:cs="Times New Roman"/>
                <w:szCs w:val="24"/>
              </w:rPr>
              <w:t>Utilización de internet como fuente principal de servicio al cliente y creación de marketing digital</w:t>
            </w:r>
            <w:r w:rsidRPr="00312D96">
              <w:rPr>
                <w:rFonts w:cs="Times New Roman"/>
                <w:szCs w:val="24"/>
              </w:rPr>
              <w:tab/>
            </w:r>
            <w:r w:rsidRPr="00312D96">
              <w:rPr>
                <w:rFonts w:cs="Times New Roman"/>
                <w:szCs w:val="24"/>
              </w:rPr>
              <w:tab/>
            </w:r>
            <w:r w:rsidRPr="00312D96">
              <w:rPr>
                <w:rFonts w:cs="Times New Roman"/>
                <w:szCs w:val="24"/>
              </w:rPr>
              <w:tab/>
            </w:r>
          </w:p>
          <w:p w14:paraId="72AD30FB" w14:textId="77777777" w:rsidR="002D6016" w:rsidRPr="00312D96" w:rsidRDefault="002D6016" w:rsidP="002D6016">
            <w:pPr>
              <w:pStyle w:val="Prrafodelista"/>
              <w:ind w:left="0"/>
              <w:rPr>
                <w:rFonts w:cs="Times New Roman"/>
                <w:szCs w:val="24"/>
              </w:rPr>
            </w:pPr>
            <w:r w:rsidRPr="00312D96">
              <w:rPr>
                <w:rFonts w:cs="Times New Roman"/>
                <w:szCs w:val="24"/>
              </w:rPr>
              <w:tab/>
            </w:r>
            <w:r w:rsidRPr="00312D96">
              <w:rPr>
                <w:rFonts w:cs="Times New Roman"/>
                <w:szCs w:val="24"/>
              </w:rPr>
              <w:tab/>
            </w:r>
            <w:r w:rsidRPr="00312D96">
              <w:rPr>
                <w:rFonts w:cs="Times New Roman"/>
                <w:szCs w:val="24"/>
              </w:rPr>
              <w:tab/>
            </w:r>
            <w:r w:rsidRPr="00312D96">
              <w:rPr>
                <w:rFonts w:cs="Times New Roman"/>
                <w:szCs w:val="24"/>
              </w:rPr>
              <w:tab/>
            </w:r>
            <w:r w:rsidRPr="00312D96">
              <w:rPr>
                <w:rFonts w:cs="Times New Roman"/>
                <w:szCs w:val="24"/>
              </w:rPr>
              <w:tab/>
            </w:r>
            <w:r w:rsidRPr="00312D96">
              <w:rPr>
                <w:rFonts w:cs="Times New Roman"/>
                <w:szCs w:val="24"/>
              </w:rPr>
              <w:tab/>
            </w:r>
            <w:r w:rsidRPr="00312D96">
              <w:rPr>
                <w:rFonts w:cs="Times New Roman"/>
                <w:szCs w:val="24"/>
              </w:rPr>
              <w:tab/>
              <w:t>Anuencia del gobierno sobre la concientización de las personas en temas ambientales</w:t>
            </w:r>
          </w:p>
        </w:tc>
      </w:tr>
    </w:tbl>
    <w:p w14:paraId="68547AAB" w14:textId="2B5B3C71" w:rsidR="006F6FB2" w:rsidRPr="00312D96" w:rsidRDefault="006F6FB2" w:rsidP="006F6FB2">
      <w:pPr>
        <w:rPr>
          <w:rFonts w:cs="Times New Roman"/>
          <w:szCs w:val="24"/>
        </w:rPr>
      </w:pPr>
    </w:p>
    <w:tbl>
      <w:tblPr>
        <w:tblStyle w:val="Tablaconcuadrcula"/>
        <w:tblW w:w="10348" w:type="dxa"/>
        <w:tblInd w:w="-714" w:type="dxa"/>
        <w:tblLook w:val="04A0" w:firstRow="1" w:lastRow="0" w:firstColumn="1" w:lastColumn="0" w:noHBand="0" w:noVBand="1"/>
      </w:tblPr>
      <w:tblGrid>
        <w:gridCol w:w="5545"/>
        <w:gridCol w:w="4803"/>
      </w:tblGrid>
      <w:tr w:rsidR="006F6FB2" w:rsidRPr="00312D96" w14:paraId="76631726" w14:textId="77777777" w:rsidTr="002D6016">
        <w:tc>
          <w:tcPr>
            <w:tcW w:w="5545" w:type="dxa"/>
          </w:tcPr>
          <w:p w14:paraId="0BF2D15C" w14:textId="77777777" w:rsidR="006F6FB2" w:rsidRPr="00312D96" w:rsidRDefault="006F6FB2" w:rsidP="005C3091">
            <w:pPr>
              <w:pStyle w:val="Prrafodelista"/>
              <w:ind w:left="0"/>
              <w:jc w:val="center"/>
              <w:rPr>
                <w:rFonts w:cs="Times New Roman"/>
                <w:b/>
                <w:szCs w:val="24"/>
              </w:rPr>
            </w:pPr>
            <w:r w:rsidRPr="00312D96">
              <w:rPr>
                <w:rFonts w:cs="Times New Roman"/>
                <w:b/>
                <w:szCs w:val="24"/>
              </w:rPr>
              <w:t>Debilidades</w:t>
            </w:r>
          </w:p>
        </w:tc>
        <w:tc>
          <w:tcPr>
            <w:tcW w:w="4803" w:type="dxa"/>
          </w:tcPr>
          <w:p w14:paraId="7D5664B9" w14:textId="77777777" w:rsidR="006F6FB2" w:rsidRPr="00312D96" w:rsidRDefault="006F6FB2" w:rsidP="005C3091">
            <w:pPr>
              <w:pStyle w:val="Prrafodelista"/>
              <w:ind w:left="0"/>
              <w:jc w:val="center"/>
              <w:rPr>
                <w:rFonts w:cs="Times New Roman"/>
                <w:b/>
                <w:szCs w:val="24"/>
              </w:rPr>
            </w:pPr>
            <w:r w:rsidRPr="00312D96">
              <w:rPr>
                <w:rFonts w:cs="Times New Roman"/>
                <w:b/>
                <w:szCs w:val="24"/>
              </w:rPr>
              <w:t>Corregir</w:t>
            </w:r>
          </w:p>
        </w:tc>
      </w:tr>
      <w:tr w:rsidR="006F6FB2" w:rsidRPr="00312D96" w14:paraId="1D2B8AC6" w14:textId="77777777" w:rsidTr="002D6016">
        <w:tc>
          <w:tcPr>
            <w:tcW w:w="5545" w:type="dxa"/>
          </w:tcPr>
          <w:p w14:paraId="527BF614" w14:textId="77777777" w:rsidR="006F6FB2" w:rsidRPr="00312D96" w:rsidRDefault="006F6FB2" w:rsidP="006F6FB2">
            <w:pPr>
              <w:pStyle w:val="Prrafodelista"/>
              <w:ind w:left="0"/>
              <w:rPr>
                <w:rFonts w:cs="Times New Roman"/>
                <w:szCs w:val="24"/>
              </w:rPr>
            </w:pPr>
            <w:r w:rsidRPr="00312D96">
              <w:rPr>
                <w:rFonts w:cs="Times New Roman"/>
                <w:szCs w:val="24"/>
              </w:rPr>
              <w:t>Plazos de entrega.</w:t>
            </w:r>
          </w:p>
        </w:tc>
        <w:tc>
          <w:tcPr>
            <w:tcW w:w="4803" w:type="dxa"/>
          </w:tcPr>
          <w:p w14:paraId="789C3F0B" w14:textId="77777777" w:rsidR="006F6FB2" w:rsidRPr="00312D96" w:rsidRDefault="006F6FB2" w:rsidP="006F6FB2">
            <w:pPr>
              <w:pStyle w:val="Prrafodelista"/>
              <w:ind w:left="0"/>
              <w:rPr>
                <w:rFonts w:cs="Times New Roman"/>
                <w:szCs w:val="24"/>
              </w:rPr>
            </w:pPr>
            <w:r w:rsidRPr="00312D96">
              <w:rPr>
                <w:rFonts w:cs="Times New Roman"/>
                <w:szCs w:val="24"/>
              </w:rPr>
              <w:t>Creación de diseños estándar que faciliten mejorar los plazos de entrega.</w:t>
            </w:r>
          </w:p>
        </w:tc>
      </w:tr>
      <w:tr w:rsidR="006F6FB2" w:rsidRPr="00312D96" w14:paraId="298255DB" w14:textId="77777777" w:rsidTr="002D6016">
        <w:tc>
          <w:tcPr>
            <w:tcW w:w="5545" w:type="dxa"/>
          </w:tcPr>
          <w:p w14:paraId="2A77987C" w14:textId="77777777" w:rsidR="006F6FB2" w:rsidRPr="00312D96" w:rsidRDefault="006F6FB2" w:rsidP="006F6FB2">
            <w:pPr>
              <w:pStyle w:val="Prrafodelista"/>
              <w:ind w:left="0"/>
              <w:rPr>
                <w:rFonts w:cs="Times New Roman"/>
                <w:szCs w:val="24"/>
              </w:rPr>
            </w:pPr>
            <w:r w:rsidRPr="00312D96">
              <w:rPr>
                <w:rFonts w:cs="Times New Roman"/>
                <w:szCs w:val="24"/>
              </w:rPr>
              <w:t>Posicionamiento en el mercado.</w:t>
            </w:r>
          </w:p>
        </w:tc>
        <w:tc>
          <w:tcPr>
            <w:tcW w:w="4803" w:type="dxa"/>
          </w:tcPr>
          <w:p w14:paraId="49219C9F" w14:textId="77777777" w:rsidR="006F6FB2" w:rsidRPr="00312D96" w:rsidRDefault="006F6FB2" w:rsidP="006F6FB2">
            <w:pPr>
              <w:pStyle w:val="Prrafodelista"/>
              <w:ind w:left="0"/>
              <w:rPr>
                <w:rFonts w:cs="Times New Roman"/>
                <w:szCs w:val="24"/>
              </w:rPr>
            </w:pPr>
            <w:r w:rsidRPr="00312D96">
              <w:rPr>
                <w:rFonts w:cs="Times New Roman"/>
                <w:szCs w:val="24"/>
              </w:rPr>
              <w:t>Más estrategias de publicidad y marketing digital para dar a conocer la empresa al público.</w:t>
            </w:r>
          </w:p>
        </w:tc>
      </w:tr>
    </w:tbl>
    <w:p w14:paraId="68BFA178" w14:textId="77777777" w:rsidR="006F6FB2" w:rsidRPr="002D6016" w:rsidRDefault="006F6FB2" w:rsidP="002D6016">
      <w:pPr>
        <w:rPr>
          <w:rFonts w:cs="Times New Roman"/>
          <w:szCs w:val="24"/>
        </w:rPr>
      </w:pPr>
    </w:p>
    <w:tbl>
      <w:tblPr>
        <w:tblStyle w:val="Tablaconcuadrcula"/>
        <w:tblW w:w="10348" w:type="dxa"/>
        <w:tblInd w:w="-714" w:type="dxa"/>
        <w:tblLook w:val="04A0" w:firstRow="1" w:lastRow="0" w:firstColumn="1" w:lastColumn="0" w:noHBand="0" w:noVBand="1"/>
      </w:tblPr>
      <w:tblGrid>
        <w:gridCol w:w="5466"/>
        <w:gridCol w:w="4882"/>
      </w:tblGrid>
      <w:tr w:rsidR="006F6FB2" w:rsidRPr="00312D96" w14:paraId="39DC3458" w14:textId="77777777" w:rsidTr="002D6016">
        <w:tc>
          <w:tcPr>
            <w:tcW w:w="5466" w:type="dxa"/>
          </w:tcPr>
          <w:p w14:paraId="1AA25B21" w14:textId="77777777" w:rsidR="006F6FB2" w:rsidRPr="00312D96" w:rsidRDefault="006F6FB2" w:rsidP="005C3091">
            <w:pPr>
              <w:pStyle w:val="Prrafodelista"/>
              <w:ind w:left="0"/>
              <w:jc w:val="center"/>
              <w:rPr>
                <w:rFonts w:cs="Times New Roman"/>
                <w:b/>
                <w:szCs w:val="24"/>
              </w:rPr>
            </w:pPr>
            <w:r w:rsidRPr="00312D96">
              <w:rPr>
                <w:rFonts w:cs="Times New Roman"/>
                <w:b/>
                <w:szCs w:val="24"/>
              </w:rPr>
              <w:t>Amenazas</w:t>
            </w:r>
          </w:p>
        </w:tc>
        <w:tc>
          <w:tcPr>
            <w:tcW w:w="4882" w:type="dxa"/>
          </w:tcPr>
          <w:p w14:paraId="618EAEFE" w14:textId="77777777" w:rsidR="006F6FB2" w:rsidRPr="00312D96" w:rsidRDefault="006F6FB2" w:rsidP="005C3091">
            <w:pPr>
              <w:pStyle w:val="Prrafodelista"/>
              <w:ind w:left="0"/>
              <w:jc w:val="center"/>
              <w:rPr>
                <w:rFonts w:cs="Times New Roman"/>
                <w:b/>
                <w:szCs w:val="24"/>
              </w:rPr>
            </w:pPr>
            <w:r w:rsidRPr="00312D96">
              <w:rPr>
                <w:rFonts w:cs="Times New Roman"/>
                <w:b/>
                <w:szCs w:val="24"/>
              </w:rPr>
              <w:tab/>
              <w:t>Afrontar</w:t>
            </w:r>
          </w:p>
        </w:tc>
      </w:tr>
      <w:tr w:rsidR="006F6FB2" w:rsidRPr="00312D96" w14:paraId="3EF41AEA" w14:textId="77777777" w:rsidTr="002D6016">
        <w:tc>
          <w:tcPr>
            <w:tcW w:w="5466" w:type="dxa"/>
          </w:tcPr>
          <w:p w14:paraId="4FD0E74A" w14:textId="77777777" w:rsidR="006F6FB2" w:rsidRPr="00312D96" w:rsidRDefault="006F6FB2" w:rsidP="006F6FB2">
            <w:pPr>
              <w:pStyle w:val="Prrafodelista"/>
              <w:ind w:left="0"/>
              <w:rPr>
                <w:rFonts w:cs="Times New Roman"/>
                <w:szCs w:val="24"/>
              </w:rPr>
            </w:pPr>
            <w:r w:rsidRPr="00312D96">
              <w:rPr>
                <w:rFonts w:cs="Times New Roman"/>
                <w:szCs w:val="24"/>
              </w:rPr>
              <w:t>Cierres en carreteras nacionales que dificulten el cumplimento de las entregas del producto.</w:t>
            </w:r>
          </w:p>
        </w:tc>
        <w:tc>
          <w:tcPr>
            <w:tcW w:w="4882" w:type="dxa"/>
          </w:tcPr>
          <w:p w14:paraId="1C45DB20" w14:textId="77777777" w:rsidR="006F6FB2" w:rsidRPr="00312D96" w:rsidRDefault="006F6FB2" w:rsidP="006F6FB2">
            <w:pPr>
              <w:pStyle w:val="Prrafodelista"/>
              <w:ind w:left="0"/>
              <w:rPr>
                <w:rFonts w:cs="Times New Roman"/>
                <w:szCs w:val="24"/>
              </w:rPr>
            </w:pPr>
            <w:r w:rsidRPr="00312D96">
              <w:rPr>
                <w:rFonts w:cs="Times New Roman"/>
                <w:szCs w:val="24"/>
              </w:rPr>
              <w:t>Establecer procesos de entrega que contemplen posibles retrasos.</w:t>
            </w:r>
          </w:p>
        </w:tc>
      </w:tr>
      <w:tr w:rsidR="006F6FB2" w:rsidRPr="00312D96" w14:paraId="475D64C8" w14:textId="77777777" w:rsidTr="002D6016">
        <w:tc>
          <w:tcPr>
            <w:tcW w:w="5466" w:type="dxa"/>
          </w:tcPr>
          <w:p w14:paraId="35B95701" w14:textId="77777777" w:rsidR="006F6FB2" w:rsidRPr="00312D96" w:rsidRDefault="006F6FB2" w:rsidP="006F6FB2">
            <w:pPr>
              <w:pStyle w:val="Prrafodelista"/>
              <w:ind w:left="0"/>
              <w:rPr>
                <w:rFonts w:cs="Times New Roman"/>
                <w:szCs w:val="24"/>
              </w:rPr>
            </w:pPr>
            <w:r w:rsidRPr="00312D96">
              <w:rPr>
                <w:rFonts w:cs="Times New Roman"/>
                <w:szCs w:val="24"/>
              </w:rPr>
              <w:t>Aumento en los costos de las materias primas.</w:t>
            </w:r>
          </w:p>
        </w:tc>
        <w:tc>
          <w:tcPr>
            <w:tcW w:w="4882" w:type="dxa"/>
          </w:tcPr>
          <w:p w14:paraId="224B8C98" w14:textId="77777777" w:rsidR="006F6FB2" w:rsidRPr="00312D96" w:rsidRDefault="006F6FB2" w:rsidP="006F6FB2">
            <w:pPr>
              <w:pStyle w:val="Prrafodelista"/>
              <w:ind w:left="0"/>
              <w:rPr>
                <w:rFonts w:cs="Times New Roman"/>
                <w:szCs w:val="24"/>
              </w:rPr>
            </w:pPr>
            <w:r w:rsidRPr="00312D96">
              <w:rPr>
                <w:rFonts w:cs="Times New Roman"/>
                <w:szCs w:val="24"/>
              </w:rPr>
              <w:t>Contemplar las variaciones de precios en los últimos años para contemplarlo en la fijación de los precios.</w:t>
            </w:r>
            <w:r w:rsidRPr="00312D96">
              <w:rPr>
                <w:rFonts w:cs="Times New Roman"/>
                <w:szCs w:val="24"/>
              </w:rPr>
              <w:tab/>
            </w:r>
            <w:r w:rsidRPr="00312D96">
              <w:rPr>
                <w:rFonts w:cs="Times New Roman"/>
                <w:szCs w:val="24"/>
              </w:rPr>
              <w:tab/>
            </w:r>
            <w:r w:rsidRPr="00312D96">
              <w:rPr>
                <w:rFonts w:cs="Times New Roman"/>
                <w:szCs w:val="24"/>
              </w:rPr>
              <w:tab/>
            </w:r>
          </w:p>
        </w:tc>
      </w:tr>
      <w:tr w:rsidR="006F6FB2" w:rsidRPr="00312D96" w14:paraId="5F7BE332" w14:textId="77777777" w:rsidTr="002D6016">
        <w:tc>
          <w:tcPr>
            <w:tcW w:w="5466" w:type="dxa"/>
          </w:tcPr>
          <w:p w14:paraId="64F02405" w14:textId="77777777" w:rsidR="006F6FB2" w:rsidRPr="00312D96" w:rsidRDefault="006F6FB2" w:rsidP="006F6FB2">
            <w:pPr>
              <w:pStyle w:val="Prrafodelista"/>
              <w:ind w:left="0"/>
              <w:rPr>
                <w:rFonts w:cs="Times New Roman"/>
                <w:szCs w:val="24"/>
              </w:rPr>
            </w:pPr>
            <w:r w:rsidRPr="00312D96">
              <w:rPr>
                <w:rFonts w:cs="Times New Roman"/>
                <w:szCs w:val="24"/>
              </w:rPr>
              <w:t>Surgimiento de competencia.</w:t>
            </w:r>
          </w:p>
        </w:tc>
        <w:tc>
          <w:tcPr>
            <w:tcW w:w="4882" w:type="dxa"/>
          </w:tcPr>
          <w:p w14:paraId="6BA2CC13" w14:textId="77777777" w:rsidR="006F6FB2" w:rsidRPr="00312D96" w:rsidRDefault="006F6FB2" w:rsidP="006F6FB2">
            <w:pPr>
              <w:pStyle w:val="Prrafodelista"/>
              <w:ind w:left="0"/>
              <w:rPr>
                <w:rFonts w:cs="Times New Roman"/>
                <w:szCs w:val="24"/>
              </w:rPr>
            </w:pPr>
            <w:r w:rsidRPr="00312D96">
              <w:rPr>
                <w:rFonts w:cs="Times New Roman"/>
                <w:szCs w:val="24"/>
              </w:rPr>
              <w:t>Consolidar una imagen empresarial e innovar constantemente para permanecer en el mercado.</w:t>
            </w:r>
          </w:p>
        </w:tc>
      </w:tr>
    </w:tbl>
    <w:p w14:paraId="2EC7DD64" w14:textId="77777777" w:rsidR="00AC2832" w:rsidRPr="00312D96" w:rsidRDefault="00AC2832" w:rsidP="005C3091">
      <w:pPr>
        <w:pStyle w:val="Prrafodelista"/>
        <w:jc w:val="center"/>
        <w:rPr>
          <w:rFonts w:cs="Times New Roman"/>
          <w:szCs w:val="24"/>
        </w:rPr>
      </w:pPr>
    </w:p>
    <w:p w14:paraId="44851234" w14:textId="77777777" w:rsidR="00AC2832" w:rsidRPr="00312D96" w:rsidRDefault="00AC2832" w:rsidP="00AC2832">
      <w:pPr>
        <w:rPr>
          <w:rFonts w:cs="Times New Roman"/>
          <w:szCs w:val="24"/>
        </w:rPr>
      </w:pPr>
      <w:r w:rsidRPr="00312D96">
        <w:rPr>
          <w:rFonts w:cs="Times New Roman"/>
          <w:szCs w:val="24"/>
        </w:rPr>
        <w:br w:type="page"/>
      </w:r>
    </w:p>
    <w:p w14:paraId="40183CAB" w14:textId="77777777" w:rsidR="00F63ABD" w:rsidRPr="002D6016" w:rsidRDefault="00F63ABD" w:rsidP="002D6016">
      <w:pPr>
        <w:pStyle w:val="Ttulo1"/>
      </w:pPr>
      <w:bookmarkStart w:id="22" w:name="_Toc174028434"/>
      <w:r w:rsidRPr="002D6016">
        <w:rPr>
          <w:rStyle w:val="normaltextrun"/>
        </w:rPr>
        <w:lastRenderedPageBreak/>
        <w:t>Plan corporativo</w:t>
      </w:r>
      <w:bookmarkEnd w:id="22"/>
    </w:p>
    <w:p w14:paraId="7CDC358C" w14:textId="77777777" w:rsidR="00AC2832" w:rsidRPr="002D6016" w:rsidRDefault="00AC2832" w:rsidP="002D6016">
      <w:pPr>
        <w:pStyle w:val="Ttulo2"/>
      </w:pPr>
      <w:bookmarkStart w:id="23" w:name="_Toc174028435"/>
      <w:proofErr w:type="spellStart"/>
      <w:r w:rsidRPr="002D6016">
        <w:t>RenewBin</w:t>
      </w:r>
      <w:bookmarkEnd w:id="23"/>
      <w:proofErr w:type="spellEnd"/>
    </w:p>
    <w:p w14:paraId="26FF3C5D" w14:textId="77777777" w:rsidR="00AC2832" w:rsidRDefault="00AC2832" w:rsidP="002D6016">
      <w:pPr>
        <w:spacing w:line="360" w:lineRule="auto"/>
        <w:jc w:val="both"/>
      </w:pPr>
    </w:p>
    <w:p w14:paraId="28BB830B" w14:textId="77777777" w:rsidR="00AC2832" w:rsidRPr="00312D96" w:rsidRDefault="00AC2832" w:rsidP="002D6016">
      <w:pPr>
        <w:spacing w:line="360" w:lineRule="auto"/>
        <w:jc w:val="both"/>
        <w:rPr>
          <w:rFonts w:cs="Times New Roman"/>
          <w:szCs w:val="24"/>
        </w:rPr>
      </w:pPr>
      <w:r w:rsidRPr="00312D96">
        <w:rPr>
          <w:rFonts w:cs="Times New Roman"/>
          <w:szCs w:val="24"/>
        </w:rPr>
        <w:t>La empresa ofrece basureros grandes y llamativos, con formas de animales, que promuevan en la sociedad desechar correctamente los diferentes materiales reciclables.</w:t>
      </w:r>
    </w:p>
    <w:p w14:paraId="3C9F0CDF" w14:textId="77777777" w:rsidR="00AC2832" w:rsidRPr="00312D96" w:rsidRDefault="00AC2832" w:rsidP="00AC2832">
      <w:pPr>
        <w:pStyle w:val="Prrafodelista"/>
        <w:rPr>
          <w:rFonts w:cs="Times New Roman"/>
          <w:szCs w:val="24"/>
        </w:rPr>
      </w:pPr>
    </w:p>
    <w:p w14:paraId="3CBD929D" w14:textId="77777777" w:rsidR="00AC2832" w:rsidRPr="00312D96" w:rsidRDefault="00AC2832" w:rsidP="00AC2832">
      <w:pPr>
        <w:pStyle w:val="Prrafodelista"/>
        <w:rPr>
          <w:rFonts w:cs="Times New Roman"/>
          <w:szCs w:val="24"/>
        </w:rPr>
      </w:pPr>
    </w:p>
    <w:tbl>
      <w:tblPr>
        <w:tblStyle w:val="Tablaconcuadrcula"/>
        <w:tblW w:w="9214" w:type="dxa"/>
        <w:tblInd w:w="-5" w:type="dxa"/>
        <w:tblLook w:val="04A0" w:firstRow="1" w:lastRow="0" w:firstColumn="1" w:lastColumn="0" w:noHBand="0" w:noVBand="1"/>
      </w:tblPr>
      <w:tblGrid>
        <w:gridCol w:w="1791"/>
        <w:gridCol w:w="1193"/>
        <w:gridCol w:w="1672"/>
        <w:gridCol w:w="1156"/>
        <w:gridCol w:w="1559"/>
        <w:gridCol w:w="1843"/>
      </w:tblGrid>
      <w:tr w:rsidR="00AC2832" w:rsidRPr="00312D96" w14:paraId="0217EE4F" w14:textId="77777777" w:rsidTr="00E62B0F">
        <w:trPr>
          <w:trHeight w:val="584"/>
        </w:trPr>
        <w:tc>
          <w:tcPr>
            <w:tcW w:w="1791" w:type="dxa"/>
            <w:vMerge w:val="restart"/>
          </w:tcPr>
          <w:p w14:paraId="4FAE7570" w14:textId="77777777" w:rsidR="00AC2832" w:rsidRPr="00312D96" w:rsidRDefault="00AC2832" w:rsidP="00AC2832">
            <w:pPr>
              <w:pStyle w:val="Prrafodelista"/>
              <w:ind w:left="0"/>
              <w:jc w:val="center"/>
              <w:rPr>
                <w:rFonts w:cs="Times New Roman"/>
                <w:szCs w:val="24"/>
              </w:rPr>
            </w:pPr>
            <w:r w:rsidRPr="00312D96">
              <w:rPr>
                <w:rFonts w:cs="Times New Roman"/>
                <w:szCs w:val="24"/>
              </w:rPr>
              <w:t>Mercado Meta</w:t>
            </w:r>
          </w:p>
        </w:tc>
        <w:tc>
          <w:tcPr>
            <w:tcW w:w="1193" w:type="dxa"/>
          </w:tcPr>
          <w:p w14:paraId="72DC32CF" w14:textId="77777777" w:rsidR="00AC2832" w:rsidRPr="00312D96" w:rsidRDefault="00AC2832" w:rsidP="00AC2832">
            <w:pPr>
              <w:pStyle w:val="Prrafodelista"/>
              <w:ind w:left="0"/>
              <w:jc w:val="center"/>
              <w:rPr>
                <w:rFonts w:cs="Times New Roman"/>
                <w:szCs w:val="24"/>
              </w:rPr>
            </w:pPr>
            <w:r w:rsidRPr="00312D96">
              <w:rPr>
                <w:rFonts w:cs="Times New Roman"/>
                <w:szCs w:val="24"/>
              </w:rPr>
              <w:t>Género</w:t>
            </w:r>
          </w:p>
        </w:tc>
        <w:tc>
          <w:tcPr>
            <w:tcW w:w="1672" w:type="dxa"/>
          </w:tcPr>
          <w:p w14:paraId="04962956" w14:textId="77777777" w:rsidR="00AC2832" w:rsidRPr="00312D96" w:rsidRDefault="00D84BEC" w:rsidP="00D84BEC">
            <w:pPr>
              <w:pStyle w:val="Prrafodelista"/>
              <w:ind w:left="0"/>
              <w:rPr>
                <w:rFonts w:cs="Times New Roman"/>
                <w:szCs w:val="24"/>
              </w:rPr>
            </w:pPr>
            <w:r w:rsidRPr="00312D96">
              <w:rPr>
                <w:rFonts w:cs="Times New Roman"/>
                <w:szCs w:val="24"/>
              </w:rPr>
              <w:t>Edad mínima</w:t>
            </w:r>
            <w:r w:rsidRPr="00312D96">
              <w:rPr>
                <w:rFonts w:cs="Times New Roman"/>
                <w:szCs w:val="24"/>
              </w:rPr>
              <w:tab/>
            </w:r>
          </w:p>
        </w:tc>
        <w:tc>
          <w:tcPr>
            <w:tcW w:w="1156" w:type="dxa"/>
          </w:tcPr>
          <w:p w14:paraId="0FBC7EB8" w14:textId="77777777" w:rsidR="00AC2832" w:rsidRPr="00312D96" w:rsidRDefault="00D84BEC" w:rsidP="00AC2832">
            <w:pPr>
              <w:pStyle w:val="Prrafodelista"/>
              <w:ind w:left="0"/>
              <w:rPr>
                <w:rFonts w:cs="Times New Roman"/>
                <w:szCs w:val="24"/>
              </w:rPr>
            </w:pPr>
            <w:r w:rsidRPr="00312D96">
              <w:rPr>
                <w:rFonts w:cs="Times New Roman"/>
                <w:szCs w:val="24"/>
              </w:rPr>
              <w:t>Edad máxima</w:t>
            </w:r>
          </w:p>
        </w:tc>
        <w:tc>
          <w:tcPr>
            <w:tcW w:w="1559" w:type="dxa"/>
          </w:tcPr>
          <w:p w14:paraId="4D560E58" w14:textId="77777777" w:rsidR="00AC2832" w:rsidRPr="00312D96" w:rsidRDefault="00D84BEC" w:rsidP="00D84BEC">
            <w:pPr>
              <w:pStyle w:val="Prrafodelista"/>
              <w:ind w:left="0"/>
              <w:jc w:val="center"/>
              <w:rPr>
                <w:rFonts w:cs="Times New Roman"/>
                <w:szCs w:val="24"/>
              </w:rPr>
            </w:pPr>
            <w:r w:rsidRPr="00312D96">
              <w:rPr>
                <w:rFonts w:cs="Times New Roman"/>
                <w:szCs w:val="24"/>
              </w:rPr>
              <w:t>Clase social</w:t>
            </w:r>
          </w:p>
        </w:tc>
        <w:tc>
          <w:tcPr>
            <w:tcW w:w="1843" w:type="dxa"/>
          </w:tcPr>
          <w:p w14:paraId="797113F7" w14:textId="77777777" w:rsidR="00AC2832" w:rsidRPr="00312D96" w:rsidRDefault="00D84BEC" w:rsidP="00D84BEC">
            <w:pPr>
              <w:pStyle w:val="Prrafodelista"/>
              <w:ind w:left="0"/>
              <w:jc w:val="center"/>
              <w:rPr>
                <w:rFonts w:cs="Times New Roman"/>
                <w:szCs w:val="24"/>
              </w:rPr>
            </w:pPr>
            <w:r w:rsidRPr="00312D96">
              <w:rPr>
                <w:rFonts w:cs="Times New Roman"/>
                <w:szCs w:val="24"/>
              </w:rPr>
              <w:t>Ubicación geográfica</w:t>
            </w:r>
          </w:p>
        </w:tc>
      </w:tr>
      <w:tr w:rsidR="00AC2832" w:rsidRPr="00312D96" w14:paraId="42BD714C" w14:textId="77777777" w:rsidTr="00E62B0F">
        <w:trPr>
          <w:trHeight w:val="114"/>
        </w:trPr>
        <w:tc>
          <w:tcPr>
            <w:tcW w:w="1791" w:type="dxa"/>
            <w:vMerge/>
          </w:tcPr>
          <w:p w14:paraId="6B1DFEAD" w14:textId="77777777" w:rsidR="00AC2832" w:rsidRPr="00312D96" w:rsidRDefault="00AC2832" w:rsidP="00AC2832">
            <w:pPr>
              <w:pStyle w:val="Prrafodelista"/>
              <w:ind w:left="0"/>
              <w:rPr>
                <w:rFonts w:cs="Times New Roman"/>
                <w:szCs w:val="24"/>
              </w:rPr>
            </w:pPr>
          </w:p>
        </w:tc>
        <w:tc>
          <w:tcPr>
            <w:tcW w:w="1193" w:type="dxa"/>
          </w:tcPr>
          <w:p w14:paraId="78C0129B" w14:textId="77777777" w:rsidR="00AC2832" w:rsidRPr="00312D96" w:rsidRDefault="00AC2832" w:rsidP="00E62B0F">
            <w:pPr>
              <w:pStyle w:val="Prrafodelista"/>
              <w:ind w:left="0"/>
              <w:jc w:val="center"/>
              <w:rPr>
                <w:rFonts w:cs="Times New Roman"/>
                <w:szCs w:val="24"/>
              </w:rPr>
            </w:pPr>
            <w:r w:rsidRPr="00312D96">
              <w:rPr>
                <w:rFonts w:cs="Times New Roman"/>
                <w:szCs w:val="24"/>
              </w:rPr>
              <w:t>----</w:t>
            </w:r>
          </w:p>
        </w:tc>
        <w:tc>
          <w:tcPr>
            <w:tcW w:w="1672" w:type="dxa"/>
          </w:tcPr>
          <w:p w14:paraId="7B96BA78" w14:textId="77777777" w:rsidR="00AC2832" w:rsidRPr="00312D96" w:rsidRDefault="00D84BEC" w:rsidP="00E62B0F">
            <w:pPr>
              <w:pStyle w:val="Prrafodelista"/>
              <w:ind w:left="0"/>
              <w:jc w:val="center"/>
              <w:rPr>
                <w:rFonts w:cs="Times New Roman"/>
                <w:szCs w:val="24"/>
              </w:rPr>
            </w:pPr>
            <w:r w:rsidRPr="00312D96">
              <w:rPr>
                <w:rFonts w:cs="Times New Roman"/>
                <w:szCs w:val="24"/>
              </w:rPr>
              <w:t>27</w:t>
            </w:r>
          </w:p>
        </w:tc>
        <w:tc>
          <w:tcPr>
            <w:tcW w:w="1156" w:type="dxa"/>
          </w:tcPr>
          <w:p w14:paraId="607C78AA" w14:textId="77777777" w:rsidR="00AC2832" w:rsidRPr="00312D96" w:rsidRDefault="00D84BEC" w:rsidP="00E62B0F">
            <w:pPr>
              <w:pStyle w:val="Prrafodelista"/>
              <w:ind w:left="0"/>
              <w:jc w:val="center"/>
              <w:rPr>
                <w:rFonts w:cs="Times New Roman"/>
                <w:szCs w:val="24"/>
              </w:rPr>
            </w:pPr>
            <w:r w:rsidRPr="00312D96">
              <w:rPr>
                <w:rFonts w:cs="Times New Roman"/>
                <w:szCs w:val="24"/>
              </w:rPr>
              <w:t>70</w:t>
            </w:r>
          </w:p>
        </w:tc>
        <w:tc>
          <w:tcPr>
            <w:tcW w:w="1559" w:type="dxa"/>
          </w:tcPr>
          <w:p w14:paraId="222E0154" w14:textId="171565D1" w:rsidR="00AC2832" w:rsidRPr="00312D96" w:rsidRDefault="00D84BEC" w:rsidP="00E62B0F">
            <w:pPr>
              <w:pStyle w:val="Prrafodelista"/>
              <w:ind w:left="0"/>
              <w:jc w:val="center"/>
              <w:rPr>
                <w:rFonts w:cs="Times New Roman"/>
                <w:szCs w:val="24"/>
              </w:rPr>
            </w:pPr>
            <w:r w:rsidRPr="00312D96">
              <w:rPr>
                <w:rFonts w:cs="Times New Roman"/>
                <w:szCs w:val="24"/>
              </w:rPr>
              <w:t>Media - Media alta</w:t>
            </w:r>
          </w:p>
        </w:tc>
        <w:tc>
          <w:tcPr>
            <w:tcW w:w="1843" w:type="dxa"/>
          </w:tcPr>
          <w:p w14:paraId="59F5B8C0" w14:textId="77777777" w:rsidR="00AC2832" w:rsidRPr="00312D96" w:rsidRDefault="00D84BEC" w:rsidP="00E62B0F">
            <w:pPr>
              <w:pStyle w:val="Prrafodelista"/>
              <w:ind w:left="0"/>
              <w:jc w:val="center"/>
              <w:rPr>
                <w:rFonts w:cs="Times New Roman"/>
                <w:szCs w:val="24"/>
              </w:rPr>
            </w:pPr>
            <w:r w:rsidRPr="00312D96">
              <w:rPr>
                <w:rFonts w:cs="Times New Roman"/>
                <w:szCs w:val="24"/>
              </w:rPr>
              <w:t>Canoas, Alajuela.</w:t>
            </w:r>
          </w:p>
        </w:tc>
      </w:tr>
    </w:tbl>
    <w:p w14:paraId="78B03863" w14:textId="77777777" w:rsidR="006F6FB2" w:rsidRPr="00312D96" w:rsidRDefault="00AC2832" w:rsidP="00AC2832">
      <w:pPr>
        <w:pStyle w:val="Prrafodelista"/>
        <w:rPr>
          <w:rFonts w:cs="Times New Roman"/>
          <w:szCs w:val="24"/>
        </w:rPr>
      </w:pPr>
      <w:r w:rsidRPr="00312D96">
        <w:rPr>
          <w:rFonts w:cs="Times New Roman"/>
          <w:szCs w:val="24"/>
        </w:rPr>
        <w:tab/>
      </w:r>
    </w:p>
    <w:p w14:paraId="1B702E9F" w14:textId="77777777" w:rsidR="00D84BEC" w:rsidRPr="00312D96" w:rsidRDefault="00D84BEC" w:rsidP="00AC2832">
      <w:pPr>
        <w:pStyle w:val="Prrafodelista"/>
        <w:rPr>
          <w:rFonts w:cs="Times New Roman"/>
          <w:szCs w:val="24"/>
        </w:rPr>
      </w:pPr>
    </w:p>
    <w:tbl>
      <w:tblPr>
        <w:tblStyle w:val="Tablaconcuadrcula"/>
        <w:tblpPr w:leftFromText="141" w:rightFromText="141" w:vertAnchor="text" w:horzAnchor="margin" w:tblpY="-19"/>
        <w:tblW w:w="0" w:type="auto"/>
        <w:tblLook w:val="04A0" w:firstRow="1" w:lastRow="0" w:firstColumn="1" w:lastColumn="0" w:noHBand="0" w:noVBand="1"/>
      </w:tblPr>
      <w:tblGrid>
        <w:gridCol w:w="3662"/>
        <w:gridCol w:w="4446"/>
      </w:tblGrid>
      <w:tr w:rsidR="00F63ABD" w:rsidRPr="00312D96" w14:paraId="4F16ADCD" w14:textId="77777777" w:rsidTr="00F63ABD">
        <w:tc>
          <w:tcPr>
            <w:tcW w:w="3662" w:type="dxa"/>
          </w:tcPr>
          <w:p w14:paraId="39B93898" w14:textId="77777777" w:rsidR="00F63ABD" w:rsidRPr="00312D96" w:rsidRDefault="00F63ABD" w:rsidP="00F63ABD">
            <w:pPr>
              <w:pStyle w:val="Prrafodelista"/>
              <w:ind w:left="0"/>
              <w:jc w:val="center"/>
              <w:rPr>
                <w:rFonts w:cs="Times New Roman"/>
                <w:szCs w:val="24"/>
              </w:rPr>
            </w:pPr>
          </w:p>
          <w:p w14:paraId="11BCE6DA" w14:textId="77777777" w:rsidR="00F63ABD" w:rsidRPr="00312D96" w:rsidRDefault="00F63ABD" w:rsidP="00F63ABD">
            <w:pPr>
              <w:pStyle w:val="Prrafodelista"/>
              <w:ind w:left="0"/>
              <w:jc w:val="center"/>
              <w:rPr>
                <w:rFonts w:cs="Times New Roman"/>
                <w:szCs w:val="24"/>
              </w:rPr>
            </w:pPr>
          </w:p>
          <w:p w14:paraId="16F1058D" w14:textId="77777777" w:rsidR="00F63ABD" w:rsidRPr="00312D96" w:rsidRDefault="00F63ABD" w:rsidP="00F63ABD">
            <w:pPr>
              <w:pStyle w:val="Prrafodelista"/>
              <w:ind w:left="0"/>
              <w:jc w:val="center"/>
              <w:rPr>
                <w:rFonts w:cs="Times New Roman"/>
                <w:szCs w:val="24"/>
              </w:rPr>
            </w:pPr>
          </w:p>
          <w:p w14:paraId="376EA939" w14:textId="77777777" w:rsidR="00F63ABD" w:rsidRPr="00312D96" w:rsidRDefault="00F63ABD" w:rsidP="00F63ABD">
            <w:pPr>
              <w:pStyle w:val="Prrafodelista"/>
              <w:ind w:left="0"/>
              <w:jc w:val="center"/>
              <w:rPr>
                <w:rFonts w:cs="Times New Roman"/>
                <w:szCs w:val="24"/>
              </w:rPr>
            </w:pPr>
          </w:p>
          <w:p w14:paraId="2B5EAF9F" w14:textId="77777777" w:rsidR="00F63ABD" w:rsidRPr="00312D96" w:rsidRDefault="00F63ABD" w:rsidP="00F63ABD">
            <w:pPr>
              <w:pStyle w:val="Prrafodelista"/>
              <w:ind w:left="0"/>
              <w:jc w:val="center"/>
              <w:rPr>
                <w:rFonts w:cs="Times New Roman"/>
                <w:szCs w:val="24"/>
              </w:rPr>
            </w:pPr>
          </w:p>
          <w:p w14:paraId="6A843E47" w14:textId="77777777" w:rsidR="00F63ABD" w:rsidRPr="00312D96" w:rsidRDefault="00F63ABD" w:rsidP="00F63ABD">
            <w:pPr>
              <w:pStyle w:val="Prrafodelista"/>
              <w:ind w:left="0"/>
              <w:jc w:val="center"/>
              <w:rPr>
                <w:rFonts w:cs="Times New Roman"/>
                <w:szCs w:val="24"/>
              </w:rPr>
            </w:pPr>
          </w:p>
          <w:p w14:paraId="6E5609A0" w14:textId="77777777" w:rsidR="00F63ABD" w:rsidRPr="00312D96" w:rsidRDefault="00F63ABD" w:rsidP="00F63ABD">
            <w:pPr>
              <w:pStyle w:val="Prrafodelista"/>
              <w:ind w:left="0"/>
              <w:jc w:val="center"/>
              <w:rPr>
                <w:rFonts w:cs="Times New Roman"/>
                <w:szCs w:val="24"/>
              </w:rPr>
            </w:pPr>
          </w:p>
          <w:p w14:paraId="75BC252D" w14:textId="77777777" w:rsidR="00F63ABD" w:rsidRPr="00312D96" w:rsidRDefault="00F63ABD" w:rsidP="00F63ABD">
            <w:pPr>
              <w:pStyle w:val="Prrafodelista"/>
              <w:ind w:left="0"/>
              <w:jc w:val="center"/>
              <w:rPr>
                <w:rFonts w:cs="Times New Roman"/>
                <w:szCs w:val="24"/>
              </w:rPr>
            </w:pPr>
            <w:r w:rsidRPr="00312D96">
              <w:rPr>
                <w:rFonts w:cs="Times New Roman"/>
                <w:szCs w:val="24"/>
              </w:rPr>
              <w:t>Logo de la empresa</w:t>
            </w:r>
          </w:p>
        </w:tc>
        <w:tc>
          <w:tcPr>
            <w:tcW w:w="4446" w:type="dxa"/>
          </w:tcPr>
          <w:p w14:paraId="4DEB1879" w14:textId="77777777" w:rsidR="00F63ABD" w:rsidRPr="00312D96" w:rsidRDefault="00F63ABD" w:rsidP="00F63ABD">
            <w:pPr>
              <w:pStyle w:val="Prrafodelista"/>
              <w:ind w:left="0"/>
              <w:rPr>
                <w:rFonts w:cs="Times New Roman"/>
                <w:szCs w:val="24"/>
              </w:rPr>
            </w:pPr>
            <w:r w:rsidRPr="00312D96">
              <w:rPr>
                <w:rFonts w:cs="Times New Roman"/>
                <w:noProof/>
                <w:szCs w:val="24"/>
                <w:lang w:eastAsia="es-MX"/>
              </w:rPr>
              <w:drawing>
                <wp:inline distT="0" distB="0" distL="0" distR="0" wp14:anchorId="3C952600" wp14:editId="40DF9E66">
                  <wp:extent cx="2682472" cy="2880610"/>
                  <wp:effectExtent l="0" t="0" r="38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2472" cy="2880610"/>
                          </a:xfrm>
                          <a:prstGeom prst="rect">
                            <a:avLst/>
                          </a:prstGeom>
                        </pic:spPr>
                      </pic:pic>
                    </a:graphicData>
                  </a:graphic>
                </wp:inline>
              </w:drawing>
            </w:r>
          </w:p>
        </w:tc>
      </w:tr>
    </w:tbl>
    <w:p w14:paraId="34167521" w14:textId="77777777" w:rsidR="00D84BEC" w:rsidRPr="00312D96" w:rsidRDefault="00D84BEC" w:rsidP="00AC2832">
      <w:pPr>
        <w:pStyle w:val="Prrafodelista"/>
        <w:rPr>
          <w:rFonts w:cs="Times New Roman"/>
          <w:szCs w:val="24"/>
        </w:rPr>
      </w:pPr>
    </w:p>
    <w:p w14:paraId="5C983CCB" w14:textId="77777777" w:rsidR="00D84BEC" w:rsidRPr="00312D96" w:rsidRDefault="00D84BEC" w:rsidP="00AC2832">
      <w:pPr>
        <w:pStyle w:val="Prrafodelista"/>
        <w:rPr>
          <w:rFonts w:cs="Times New Roman"/>
          <w:szCs w:val="24"/>
        </w:rPr>
      </w:pPr>
    </w:p>
    <w:p w14:paraId="57610E5D" w14:textId="77777777" w:rsidR="00D84BEC" w:rsidRPr="00312D96" w:rsidRDefault="00D84BEC" w:rsidP="00AC2832">
      <w:pPr>
        <w:pStyle w:val="Prrafodelista"/>
        <w:rPr>
          <w:rFonts w:cs="Times New Roman"/>
          <w:szCs w:val="24"/>
        </w:rPr>
      </w:pPr>
    </w:p>
    <w:p w14:paraId="4170DEBA" w14:textId="77777777" w:rsidR="00D84BEC" w:rsidRPr="00312D96" w:rsidRDefault="00D84BEC" w:rsidP="00AC2832">
      <w:pPr>
        <w:pStyle w:val="Prrafodelista"/>
        <w:rPr>
          <w:rFonts w:cs="Times New Roman"/>
          <w:szCs w:val="24"/>
        </w:rPr>
      </w:pPr>
    </w:p>
    <w:p w14:paraId="221D505A" w14:textId="77777777" w:rsidR="00D84BEC" w:rsidRPr="00312D96" w:rsidRDefault="00D84BEC" w:rsidP="00AC2832">
      <w:pPr>
        <w:pStyle w:val="Prrafodelista"/>
        <w:rPr>
          <w:rFonts w:cs="Times New Roman"/>
          <w:szCs w:val="24"/>
        </w:rPr>
      </w:pPr>
    </w:p>
    <w:p w14:paraId="59A04ACF" w14:textId="77777777" w:rsidR="00D84BEC" w:rsidRPr="00312D96" w:rsidRDefault="00D84BEC" w:rsidP="00AC2832">
      <w:pPr>
        <w:pStyle w:val="Prrafodelista"/>
        <w:rPr>
          <w:rFonts w:cs="Times New Roman"/>
          <w:szCs w:val="24"/>
        </w:rPr>
      </w:pPr>
    </w:p>
    <w:p w14:paraId="5F6B7404" w14:textId="77777777" w:rsidR="0041256F" w:rsidRPr="00312D96" w:rsidRDefault="0041256F" w:rsidP="0041256F">
      <w:pPr>
        <w:pStyle w:val="Prrafodelista"/>
        <w:rPr>
          <w:rFonts w:cs="Times New Roman"/>
          <w:szCs w:val="24"/>
        </w:rPr>
      </w:pPr>
    </w:p>
    <w:p w14:paraId="19F983B4" w14:textId="77777777" w:rsidR="002D6016" w:rsidRDefault="002D6016" w:rsidP="0041256F">
      <w:pPr>
        <w:rPr>
          <w:rFonts w:cs="Times New Roman"/>
          <w:szCs w:val="24"/>
        </w:rPr>
      </w:pPr>
    </w:p>
    <w:p w14:paraId="37B23FCC" w14:textId="77777777" w:rsidR="002D6016" w:rsidRDefault="002D6016" w:rsidP="0041256F">
      <w:pPr>
        <w:rPr>
          <w:rFonts w:cs="Times New Roman"/>
          <w:szCs w:val="24"/>
        </w:rPr>
      </w:pPr>
    </w:p>
    <w:p w14:paraId="4152464F" w14:textId="77777777" w:rsidR="002D6016" w:rsidRDefault="002D6016" w:rsidP="0041256F">
      <w:pPr>
        <w:rPr>
          <w:rFonts w:cs="Times New Roman"/>
          <w:szCs w:val="24"/>
        </w:rPr>
      </w:pPr>
    </w:p>
    <w:p w14:paraId="6057D098" w14:textId="77777777" w:rsidR="002D6016" w:rsidRDefault="002D6016" w:rsidP="0041256F">
      <w:pPr>
        <w:rPr>
          <w:rFonts w:cs="Times New Roman"/>
          <w:szCs w:val="24"/>
        </w:rPr>
      </w:pPr>
    </w:p>
    <w:p w14:paraId="6C8B058C" w14:textId="77777777" w:rsidR="002D6016" w:rsidRDefault="002D6016" w:rsidP="0041256F">
      <w:pPr>
        <w:rPr>
          <w:rFonts w:cs="Times New Roman"/>
          <w:szCs w:val="24"/>
        </w:rPr>
      </w:pPr>
    </w:p>
    <w:p w14:paraId="16146F7F" w14:textId="77777777" w:rsidR="002D6016" w:rsidRDefault="002D6016" w:rsidP="0041256F">
      <w:pPr>
        <w:rPr>
          <w:rFonts w:cs="Times New Roman"/>
          <w:szCs w:val="24"/>
        </w:rPr>
      </w:pPr>
    </w:p>
    <w:tbl>
      <w:tblPr>
        <w:tblStyle w:val="Tablaconcuadrcula"/>
        <w:tblpPr w:leftFromText="141" w:rightFromText="141" w:vertAnchor="page" w:horzAnchor="margin" w:tblpY="12010"/>
        <w:tblW w:w="0" w:type="auto"/>
        <w:tblLook w:val="04A0" w:firstRow="1" w:lastRow="0" w:firstColumn="1" w:lastColumn="0" w:noHBand="0" w:noVBand="1"/>
      </w:tblPr>
      <w:tblGrid>
        <w:gridCol w:w="3999"/>
        <w:gridCol w:w="4018"/>
      </w:tblGrid>
      <w:tr w:rsidR="00E62B0F" w:rsidRPr="00312D96" w14:paraId="6D22FF36" w14:textId="77777777" w:rsidTr="00E62B0F">
        <w:trPr>
          <w:trHeight w:val="227"/>
        </w:trPr>
        <w:tc>
          <w:tcPr>
            <w:tcW w:w="3999" w:type="dxa"/>
          </w:tcPr>
          <w:p w14:paraId="6DC15A59" w14:textId="77777777" w:rsidR="00E62B0F" w:rsidRPr="00312D96" w:rsidRDefault="00E62B0F" w:rsidP="00E62B0F">
            <w:pPr>
              <w:pStyle w:val="Prrafodelista"/>
              <w:ind w:left="0"/>
              <w:jc w:val="center"/>
              <w:rPr>
                <w:rFonts w:cs="Times New Roman"/>
                <w:szCs w:val="24"/>
              </w:rPr>
            </w:pPr>
            <w:r w:rsidRPr="00312D96">
              <w:rPr>
                <w:rFonts w:cs="Times New Roman"/>
                <w:szCs w:val="24"/>
              </w:rPr>
              <w:t>Colores Principales</w:t>
            </w:r>
          </w:p>
        </w:tc>
        <w:tc>
          <w:tcPr>
            <w:tcW w:w="4018" w:type="dxa"/>
          </w:tcPr>
          <w:p w14:paraId="2DB3FDF9" w14:textId="77777777" w:rsidR="00E62B0F" w:rsidRPr="00312D96" w:rsidRDefault="00E62B0F" w:rsidP="00E62B0F">
            <w:pPr>
              <w:pStyle w:val="Prrafodelista"/>
              <w:ind w:left="0"/>
              <w:jc w:val="center"/>
              <w:rPr>
                <w:rFonts w:cs="Times New Roman"/>
                <w:szCs w:val="24"/>
              </w:rPr>
            </w:pPr>
            <w:r w:rsidRPr="00312D96">
              <w:rPr>
                <w:rFonts w:cs="Times New Roman"/>
                <w:szCs w:val="24"/>
              </w:rPr>
              <w:t>Colores Secundarios</w:t>
            </w:r>
          </w:p>
        </w:tc>
      </w:tr>
      <w:tr w:rsidR="00E62B0F" w:rsidRPr="00312D96" w14:paraId="62B5C58F" w14:textId="77777777" w:rsidTr="00E62B0F">
        <w:trPr>
          <w:trHeight w:val="218"/>
        </w:trPr>
        <w:tc>
          <w:tcPr>
            <w:tcW w:w="3999" w:type="dxa"/>
            <w:shd w:val="clear" w:color="auto" w:fill="31869B"/>
          </w:tcPr>
          <w:p w14:paraId="72A5BEF0" w14:textId="77777777" w:rsidR="00E62B0F" w:rsidRPr="00312D96" w:rsidRDefault="00E62B0F" w:rsidP="00E62B0F">
            <w:pPr>
              <w:pStyle w:val="Prrafodelista"/>
              <w:ind w:left="0"/>
              <w:rPr>
                <w:rFonts w:cs="Times New Roman"/>
                <w:szCs w:val="24"/>
              </w:rPr>
            </w:pPr>
          </w:p>
        </w:tc>
        <w:tc>
          <w:tcPr>
            <w:tcW w:w="4018" w:type="dxa"/>
            <w:shd w:val="clear" w:color="auto" w:fill="9D4F3E"/>
          </w:tcPr>
          <w:p w14:paraId="5B9AF4FF" w14:textId="77777777" w:rsidR="00E62B0F" w:rsidRPr="00312D96" w:rsidRDefault="00E62B0F" w:rsidP="00E62B0F">
            <w:pPr>
              <w:pStyle w:val="Prrafodelista"/>
              <w:ind w:left="0"/>
              <w:rPr>
                <w:rFonts w:cs="Times New Roman"/>
                <w:szCs w:val="24"/>
              </w:rPr>
            </w:pPr>
          </w:p>
        </w:tc>
      </w:tr>
      <w:tr w:rsidR="00E62B0F" w:rsidRPr="00312D96" w14:paraId="213E804A" w14:textId="77777777" w:rsidTr="00E62B0F">
        <w:trPr>
          <w:trHeight w:val="208"/>
        </w:trPr>
        <w:tc>
          <w:tcPr>
            <w:tcW w:w="3999" w:type="dxa"/>
            <w:shd w:val="clear" w:color="auto" w:fill="3D57A1"/>
          </w:tcPr>
          <w:p w14:paraId="7268E081" w14:textId="77777777" w:rsidR="00E62B0F" w:rsidRPr="00312D96" w:rsidRDefault="00E62B0F" w:rsidP="00E62B0F">
            <w:pPr>
              <w:pStyle w:val="Prrafodelista"/>
              <w:ind w:left="0"/>
              <w:rPr>
                <w:rFonts w:cs="Times New Roman"/>
                <w:szCs w:val="24"/>
              </w:rPr>
            </w:pPr>
          </w:p>
        </w:tc>
        <w:tc>
          <w:tcPr>
            <w:tcW w:w="4018" w:type="dxa"/>
            <w:shd w:val="clear" w:color="auto" w:fill="339933"/>
          </w:tcPr>
          <w:p w14:paraId="3C79A1BC" w14:textId="77777777" w:rsidR="00E62B0F" w:rsidRPr="00312D96" w:rsidRDefault="00E62B0F" w:rsidP="00E62B0F">
            <w:pPr>
              <w:pStyle w:val="Prrafodelista"/>
              <w:ind w:left="0"/>
              <w:rPr>
                <w:rFonts w:cs="Times New Roman"/>
                <w:szCs w:val="24"/>
              </w:rPr>
            </w:pPr>
          </w:p>
        </w:tc>
      </w:tr>
      <w:tr w:rsidR="00E62B0F" w:rsidRPr="00312D96" w14:paraId="0F5E3BA8" w14:textId="77777777" w:rsidTr="00E62B0F">
        <w:trPr>
          <w:trHeight w:val="208"/>
        </w:trPr>
        <w:tc>
          <w:tcPr>
            <w:tcW w:w="3999" w:type="dxa"/>
            <w:shd w:val="clear" w:color="auto" w:fill="238566"/>
          </w:tcPr>
          <w:p w14:paraId="75CC6C4C" w14:textId="77777777" w:rsidR="00E62B0F" w:rsidRPr="00312D96" w:rsidRDefault="00E62B0F" w:rsidP="00E62B0F">
            <w:pPr>
              <w:pStyle w:val="Prrafodelista"/>
              <w:ind w:left="0"/>
              <w:rPr>
                <w:rFonts w:cs="Times New Roman"/>
                <w:szCs w:val="24"/>
              </w:rPr>
            </w:pPr>
          </w:p>
        </w:tc>
        <w:tc>
          <w:tcPr>
            <w:tcW w:w="4018" w:type="dxa"/>
            <w:shd w:val="clear" w:color="auto" w:fill="355D47"/>
          </w:tcPr>
          <w:p w14:paraId="3E63A282" w14:textId="77777777" w:rsidR="00E62B0F" w:rsidRPr="00312D96" w:rsidRDefault="00E62B0F" w:rsidP="00E62B0F">
            <w:pPr>
              <w:pStyle w:val="Prrafodelista"/>
              <w:ind w:left="0"/>
              <w:rPr>
                <w:rFonts w:cs="Times New Roman"/>
                <w:szCs w:val="24"/>
              </w:rPr>
            </w:pPr>
          </w:p>
        </w:tc>
      </w:tr>
    </w:tbl>
    <w:p w14:paraId="384EA5C0" w14:textId="21566315" w:rsidR="0041256F" w:rsidRPr="00312D96" w:rsidRDefault="002D6016" w:rsidP="0041256F">
      <w:pPr>
        <w:rPr>
          <w:rFonts w:cs="Times New Roman"/>
          <w:szCs w:val="24"/>
        </w:rPr>
      </w:pPr>
      <w:r w:rsidRPr="002D6016">
        <w:rPr>
          <w:rFonts w:cs="Times New Roman"/>
          <w:b/>
          <w:bCs/>
          <w:szCs w:val="24"/>
        </w:rPr>
        <w:t>Slogan de la empresa</w:t>
      </w:r>
      <w:r>
        <w:rPr>
          <w:rFonts w:cs="Times New Roman"/>
          <w:szCs w:val="24"/>
        </w:rPr>
        <w:t xml:space="preserve">: </w:t>
      </w:r>
      <w:r w:rsidRPr="00312D96">
        <w:rPr>
          <w:rFonts w:cs="Times New Roman"/>
          <w:szCs w:val="24"/>
        </w:rPr>
        <w:t>“Renueva, Recicla: por un futuro más verde</w:t>
      </w:r>
      <w:r w:rsidRPr="00312D96">
        <w:rPr>
          <w:rFonts w:cs="Times New Roman"/>
          <w:szCs w:val="24"/>
        </w:rPr>
        <w:t xml:space="preserve"> </w:t>
      </w:r>
      <w:r w:rsidR="0041256F" w:rsidRPr="00312D96">
        <w:rPr>
          <w:rFonts w:cs="Times New Roman"/>
          <w:szCs w:val="24"/>
        </w:rPr>
        <w:br w:type="page"/>
      </w:r>
    </w:p>
    <w:p w14:paraId="3C3982F4" w14:textId="77777777" w:rsidR="00D84BEC" w:rsidRPr="00312D96" w:rsidRDefault="0041256F" w:rsidP="002D6016">
      <w:pPr>
        <w:pStyle w:val="Ttulo1"/>
        <w:spacing w:line="360" w:lineRule="auto"/>
        <w:rPr>
          <w:rStyle w:val="normaltextrun"/>
          <w:rFonts w:cs="Times New Roman"/>
          <w:b/>
          <w:sz w:val="24"/>
          <w:szCs w:val="24"/>
        </w:rPr>
      </w:pPr>
      <w:bookmarkStart w:id="24" w:name="_Toc174028436"/>
      <w:r w:rsidRPr="00312D96">
        <w:rPr>
          <w:rStyle w:val="normaltextrun"/>
          <w:rFonts w:cs="Times New Roman"/>
          <w:b/>
          <w:sz w:val="24"/>
          <w:szCs w:val="24"/>
        </w:rPr>
        <w:lastRenderedPageBreak/>
        <w:t>Plan de marketing</w:t>
      </w:r>
      <w:bookmarkEnd w:id="24"/>
    </w:p>
    <w:p w14:paraId="0C604656" w14:textId="66BB3A36" w:rsidR="00CF7929" w:rsidRDefault="002D6016" w:rsidP="002D6016">
      <w:pPr>
        <w:pStyle w:val="Ttulo2"/>
        <w:spacing w:line="360" w:lineRule="auto"/>
        <w:rPr>
          <w:lang w:val="es-ES"/>
        </w:rPr>
      </w:pPr>
      <w:bookmarkStart w:id="25" w:name="_Toc174028437"/>
      <w:r w:rsidRPr="00D851E1">
        <w:rPr>
          <w:lang w:val="es-ES"/>
        </w:rPr>
        <w:t>Análisis de la competencia</w:t>
      </w:r>
      <w:bookmarkEnd w:id="25"/>
    </w:p>
    <w:p w14:paraId="036341C1" w14:textId="77777777" w:rsidR="002D6016" w:rsidRDefault="002D6016" w:rsidP="002D6016">
      <w:pPr>
        <w:pStyle w:val="Ttulo3"/>
        <w:spacing w:line="360" w:lineRule="auto"/>
        <w:rPr>
          <w:lang w:val="es-ES"/>
        </w:rPr>
      </w:pPr>
      <w:bookmarkStart w:id="26" w:name="_Toc174028438"/>
      <w:r>
        <w:rPr>
          <w:lang w:val="es-ES"/>
        </w:rPr>
        <w:t>Competencia directa:</w:t>
      </w:r>
      <w:bookmarkEnd w:id="26"/>
      <w:r>
        <w:rPr>
          <w:lang w:val="es-ES"/>
        </w:rPr>
        <w:t xml:space="preserve"> </w:t>
      </w:r>
    </w:p>
    <w:p w14:paraId="11DE3579" w14:textId="77777777" w:rsidR="002D6016" w:rsidRPr="002D6016" w:rsidRDefault="002D6016" w:rsidP="002D6016">
      <w:pPr>
        <w:spacing w:line="360" w:lineRule="auto"/>
        <w:jc w:val="both"/>
        <w:rPr>
          <w:lang w:val="es-ES"/>
        </w:rPr>
      </w:pPr>
      <w:r w:rsidRPr="002D6016">
        <w:rPr>
          <w:lang w:val="es-ES"/>
        </w:rPr>
        <w:t xml:space="preserve">Empresa: </w:t>
      </w:r>
      <w:proofErr w:type="spellStart"/>
      <w:r w:rsidRPr="002D6016">
        <w:rPr>
          <w:lang w:val="es-ES"/>
        </w:rPr>
        <w:t>Reciglobal</w:t>
      </w:r>
      <w:proofErr w:type="spellEnd"/>
    </w:p>
    <w:p w14:paraId="14B62AD1" w14:textId="77777777" w:rsidR="002D6016" w:rsidRPr="002D6016" w:rsidRDefault="002D6016" w:rsidP="002D6016">
      <w:pPr>
        <w:spacing w:line="360" w:lineRule="auto"/>
        <w:jc w:val="both"/>
        <w:rPr>
          <w:lang w:val="es-ES"/>
        </w:rPr>
      </w:pPr>
      <w:r w:rsidRPr="002D6016">
        <w:rPr>
          <w:lang w:val="es-ES"/>
        </w:rPr>
        <w:t xml:space="preserve">La empresa se dedica a la venta basureros de reciclaje, los cuales se muestran en las siguientes imágenes. </w:t>
      </w:r>
    </w:p>
    <w:p w14:paraId="2B954ED2" w14:textId="77777777" w:rsidR="002D6016" w:rsidRDefault="002D6016" w:rsidP="002D6016">
      <w:pPr>
        <w:pStyle w:val="NormalWeb"/>
        <w:spacing w:line="360" w:lineRule="auto"/>
        <w:rPr>
          <w:noProof/>
        </w:rPr>
      </w:pPr>
      <w:r w:rsidRPr="00DB3836">
        <w:rPr>
          <w:rFonts w:asciiTheme="minorHAnsi" w:hAnsiTheme="minorHAnsi" w:cstheme="minorHAnsi"/>
          <w:bCs/>
          <w:noProof/>
          <w:color w:val="000000"/>
          <w:lang w:val="es-ES"/>
        </w:rPr>
        <w:drawing>
          <wp:inline distT="0" distB="0" distL="0" distR="0" wp14:anchorId="5AFD1245" wp14:editId="39B2C9E4">
            <wp:extent cx="2138091" cy="2186940"/>
            <wp:effectExtent l="0" t="0" r="0" b="3810"/>
            <wp:docPr id="9683655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65500" name=""/>
                    <pic:cNvPicPr/>
                  </pic:nvPicPr>
                  <pic:blipFill>
                    <a:blip r:embed="rId11"/>
                    <a:stretch>
                      <a:fillRect/>
                    </a:stretch>
                  </pic:blipFill>
                  <pic:spPr>
                    <a:xfrm>
                      <a:off x="0" y="0"/>
                      <a:ext cx="2141548" cy="2190476"/>
                    </a:xfrm>
                    <a:prstGeom prst="rect">
                      <a:avLst/>
                    </a:prstGeom>
                  </pic:spPr>
                </pic:pic>
              </a:graphicData>
            </a:graphic>
          </wp:inline>
        </w:drawing>
      </w:r>
      <w:r w:rsidRPr="00DB3836">
        <w:rPr>
          <w:noProof/>
        </w:rPr>
        <w:t xml:space="preserve"> </w:t>
      </w:r>
      <w:r w:rsidRPr="00DB3836">
        <w:rPr>
          <w:rFonts w:asciiTheme="minorHAnsi" w:hAnsiTheme="minorHAnsi" w:cstheme="minorHAnsi"/>
          <w:bCs/>
          <w:noProof/>
          <w:color w:val="000000"/>
          <w:lang w:val="es-ES"/>
        </w:rPr>
        <w:drawing>
          <wp:inline distT="0" distB="0" distL="0" distR="0" wp14:anchorId="1AF80E17" wp14:editId="39414F2A">
            <wp:extent cx="1424868" cy="2225040"/>
            <wp:effectExtent l="0" t="0" r="4445" b="3810"/>
            <wp:docPr id="11558206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20665" name=""/>
                    <pic:cNvPicPr/>
                  </pic:nvPicPr>
                  <pic:blipFill>
                    <a:blip r:embed="rId12"/>
                    <a:stretch>
                      <a:fillRect/>
                    </a:stretch>
                  </pic:blipFill>
                  <pic:spPr>
                    <a:xfrm>
                      <a:off x="0" y="0"/>
                      <a:ext cx="1428310" cy="2230416"/>
                    </a:xfrm>
                    <a:prstGeom prst="rect">
                      <a:avLst/>
                    </a:prstGeom>
                  </pic:spPr>
                </pic:pic>
              </a:graphicData>
            </a:graphic>
          </wp:inline>
        </w:drawing>
      </w:r>
    </w:p>
    <w:p w14:paraId="19FD9F4A" w14:textId="77777777" w:rsidR="002D6016" w:rsidRDefault="002D6016" w:rsidP="002D6016">
      <w:pPr>
        <w:rPr>
          <w:rFonts w:eastAsia="Times New Roman" w:cs="Times New Roman"/>
          <w:noProof/>
          <w:szCs w:val="24"/>
          <w:lang w:val="en-US"/>
        </w:rPr>
      </w:pPr>
      <w:r>
        <w:rPr>
          <w:noProof/>
        </w:rPr>
        <w:br w:type="page"/>
      </w:r>
    </w:p>
    <w:p w14:paraId="31D49AEC" w14:textId="77777777" w:rsidR="002D6016" w:rsidRPr="00352AB5" w:rsidRDefault="002D6016" w:rsidP="002D6016">
      <w:pPr>
        <w:pStyle w:val="Ttulo3"/>
        <w:spacing w:line="360" w:lineRule="auto"/>
        <w:rPr>
          <w:noProof/>
        </w:rPr>
      </w:pPr>
      <w:bookmarkStart w:id="27" w:name="_Toc174028439"/>
      <w:r w:rsidRPr="00352AB5">
        <w:rPr>
          <w:noProof/>
        </w:rPr>
        <w:lastRenderedPageBreak/>
        <w:t>Competencia indirecta:</w:t>
      </w:r>
      <w:bookmarkEnd w:id="27"/>
      <w:r w:rsidRPr="00352AB5">
        <w:rPr>
          <w:noProof/>
        </w:rPr>
        <w:t xml:space="preserve"> </w:t>
      </w:r>
    </w:p>
    <w:p w14:paraId="44481CB0" w14:textId="55C54BC8" w:rsidR="002D6016" w:rsidRPr="002D6016" w:rsidRDefault="002D6016" w:rsidP="002D6016">
      <w:pPr>
        <w:pStyle w:val="Prrafodelista"/>
        <w:numPr>
          <w:ilvl w:val="0"/>
          <w:numId w:val="54"/>
        </w:numPr>
        <w:spacing w:line="360" w:lineRule="auto"/>
        <w:jc w:val="both"/>
        <w:rPr>
          <w:b/>
          <w:bCs/>
          <w:noProof/>
        </w:rPr>
      </w:pPr>
      <w:r w:rsidRPr="002D6016">
        <w:rPr>
          <w:b/>
          <w:bCs/>
          <w:noProof/>
        </w:rPr>
        <w:t xml:space="preserve">Empresa EPA: </w:t>
      </w:r>
    </w:p>
    <w:p w14:paraId="1D815452" w14:textId="77777777" w:rsidR="002D6016" w:rsidRDefault="002D6016" w:rsidP="002D6016">
      <w:pPr>
        <w:spacing w:line="360" w:lineRule="auto"/>
        <w:jc w:val="both"/>
        <w:rPr>
          <w:noProof/>
          <w:lang w:val="es-CR"/>
        </w:rPr>
      </w:pPr>
      <w:r w:rsidRPr="00021CC4">
        <w:rPr>
          <w:noProof/>
          <w:lang w:val="es-CR"/>
        </w:rPr>
        <w:t>La empresa vende diferentes b</w:t>
      </w:r>
      <w:r>
        <w:rPr>
          <w:noProof/>
          <w:lang w:val="es-CR"/>
        </w:rPr>
        <w:t xml:space="preserve">asureros para exteriores. </w:t>
      </w:r>
    </w:p>
    <w:p w14:paraId="058C931A" w14:textId="77777777" w:rsidR="002D6016" w:rsidRDefault="002D6016" w:rsidP="002D6016">
      <w:pPr>
        <w:pStyle w:val="NormalWeb"/>
        <w:spacing w:line="360" w:lineRule="auto"/>
        <w:rPr>
          <w:rFonts w:asciiTheme="minorHAnsi" w:hAnsiTheme="minorHAnsi" w:cstheme="minorHAnsi"/>
          <w:bCs/>
          <w:color w:val="000000"/>
          <w:lang w:val="es-CR"/>
        </w:rPr>
      </w:pPr>
      <w:r w:rsidRPr="00FC3A72">
        <w:rPr>
          <w:rFonts w:asciiTheme="minorHAnsi" w:hAnsiTheme="minorHAnsi" w:cstheme="minorHAnsi"/>
          <w:bCs/>
          <w:noProof/>
          <w:color w:val="000000"/>
          <w:lang w:val="es-CR"/>
        </w:rPr>
        <w:drawing>
          <wp:inline distT="0" distB="0" distL="0" distR="0" wp14:anchorId="1986CAB0" wp14:editId="631A7FE7">
            <wp:extent cx="5943600" cy="5050155"/>
            <wp:effectExtent l="0" t="0" r="0" b="0"/>
            <wp:docPr id="935803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0391" name=""/>
                    <pic:cNvPicPr/>
                  </pic:nvPicPr>
                  <pic:blipFill>
                    <a:blip r:embed="rId13"/>
                    <a:stretch>
                      <a:fillRect/>
                    </a:stretch>
                  </pic:blipFill>
                  <pic:spPr>
                    <a:xfrm>
                      <a:off x="0" y="0"/>
                      <a:ext cx="5943600" cy="5050155"/>
                    </a:xfrm>
                    <a:prstGeom prst="rect">
                      <a:avLst/>
                    </a:prstGeom>
                  </pic:spPr>
                </pic:pic>
              </a:graphicData>
            </a:graphic>
          </wp:inline>
        </w:drawing>
      </w:r>
    </w:p>
    <w:p w14:paraId="7CF40098" w14:textId="27B667CD" w:rsidR="002D6016" w:rsidRPr="002D6016" w:rsidRDefault="002D6016" w:rsidP="002D6016">
      <w:pPr>
        <w:spacing w:line="360" w:lineRule="auto"/>
        <w:rPr>
          <w:b/>
          <w:bCs/>
          <w:lang w:val="es-CR"/>
        </w:rPr>
      </w:pPr>
      <w:r w:rsidRPr="002D6016">
        <w:rPr>
          <w:b/>
          <w:bCs/>
          <w:lang w:val="es-CR"/>
        </w:rPr>
        <w:t>Empresa: XTREME CLEAN</w:t>
      </w:r>
    </w:p>
    <w:p w14:paraId="37C7B13E" w14:textId="77777777" w:rsidR="002D6016" w:rsidRPr="00352AB5" w:rsidRDefault="002D6016" w:rsidP="002D6016">
      <w:pPr>
        <w:spacing w:line="360" w:lineRule="auto"/>
        <w:rPr>
          <w:lang w:val="es-CR"/>
        </w:rPr>
      </w:pPr>
      <w:r w:rsidRPr="00352AB5">
        <w:rPr>
          <w:lang w:val="es-CR"/>
        </w:rPr>
        <w:t xml:space="preserve">Entre otros productos, la empresa ofrece los siguientes tipos de basureros para exterior: </w:t>
      </w:r>
    </w:p>
    <w:p w14:paraId="02E77244" w14:textId="77777777" w:rsidR="002D6016" w:rsidRDefault="002D6016" w:rsidP="002D6016">
      <w:pPr>
        <w:pStyle w:val="NormalWeb"/>
        <w:spacing w:line="360" w:lineRule="auto"/>
        <w:rPr>
          <w:rFonts w:asciiTheme="minorHAnsi" w:hAnsiTheme="minorHAnsi" w:cstheme="minorHAnsi"/>
          <w:bCs/>
          <w:color w:val="000000"/>
          <w:lang w:val="es-CR"/>
        </w:rPr>
      </w:pPr>
      <w:r w:rsidRPr="00021CC4">
        <w:rPr>
          <w:rFonts w:asciiTheme="minorHAnsi" w:hAnsiTheme="minorHAnsi" w:cstheme="minorHAnsi"/>
          <w:bCs/>
          <w:noProof/>
          <w:color w:val="000000"/>
          <w:lang w:val="es-CR"/>
        </w:rPr>
        <w:lastRenderedPageBreak/>
        <w:drawing>
          <wp:inline distT="0" distB="0" distL="0" distR="0" wp14:anchorId="0AA9A314" wp14:editId="28E1E7CC">
            <wp:extent cx="5943600" cy="2743835"/>
            <wp:effectExtent l="0" t="0" r="0" b="0"/>
            <wp:docPr id="14732887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88752" name=""/>
                    <pic:cNvPicPr/>
                  </pic:nvPicPr>
                  <pic:blipFill>
                    <a:blip r:embed="rId14"/>
                    <a:stretch>
                      <a:fillRect/>
                    </a:stretch>
                  </pic:blipFill>
                  <pic:spPr>
                    <a:xfrm>
                      <a:off x="0" y="0"/>
                      <a:ext cx="5943600" cy="2743835"/>
                    </a:xfrm>
                    <a:prstGeom prst="rect">
                      <a:avLst/>
                    </a:prstGeom>
                  </pic:spPr>
                </pic:pic>
              </a:graphicData>
            </a:graphic>
          </wp:inline>
        </w:drawing>
      </w:r>
    </w:p>
    <w:p w14:paraId="04174CE9" w14:textId="767E8EAF" w:rsidR="002D6016" w:rsidRPr="00BE5EC6" w:rsidRDefault="002D6016" w:rsidP="002D6016">
      <w:pPr>
        <w:pStyle w:val="NormalWeb"/>
        <w:spacing w:line="360" w:lineRule="auto"/>
        <w:rPr>
          <w:bCs/>
          <w:color w:val="000000"/>
          <w:lang w:val="es-ES"/>
        </w:rPr>
      </w:pPr>
      <w:bookmarkStart w:id="28" w:name="_Toc174028440"/>
      <w:proofErr w:type="spellStart"/>
      <w:r w:rsidRPr="002D6016">
        <w:rPr>
          <w:rStyle w:val="Ttulo2Car"/>
        </w:rPr>
        <w:t>Estrategia</w:t>
      </w:r>
      <w:proofErr w:type="spellEnd"/>
      <w:r w:rsidRPr="002D6016">
        <w:rPr>
          <w:rStyle w:val="Ttulo2Car"/>
        </w:rPr>
        <w:t xml:space="preserve"> </w:t>
      </w:r>
      <w:proofErr w:type="spellStart"/>
      <w:r w:rsidRPr="002D6016">
        <w:rPr>
          <w:rStyle w:val="Ttulo2Car"/>
        </w:rPr>
        <w:t>competitiva</w:t>
      </w:r>
      <w:bookmarkEnd w:id="28"/>
      <w:proofErr w:type="spellEnd"/>
      <w:r w:rsidRPr="00BE5EC6">
        <w:rPr>
          <w:bCs/>
          <w:color w:val="000000" w:themeColor="text1"/>
          <w:lang w:val="es-ES"/>
        </w:rPr>
        <w:t xml:space="preserve"> </w:t>
      </w:r>
    </w:p>
    <w:p w14:paraId="0CEE2E96" w14:textId="77777777" w:rsidR="002D6016" w:rsidRPr="00BE5EC6" w:rsidRDefault="002D6016" w:rsidP="002D6016">
      <w:pPr>
        <w:pStyle w:val="Ttulo3"/>
        <w:rPr>
          <w:lang w:val="es-ES"/>
        </w:rPr>
      </w:pPr>
      <w:bookmarkStart w:id="29" w:name="_Toc174028441"/>
      <w:r w:rsidRPr="00BE5EC6">
        <w:rPr>
          <w:lang w:val="es-ES"/>
        </w:rPr>
        <w:t>Estrategia competitiva por diferenciación:</w:t>
      </w:r>
      <w:bookmarkEnd w:id="29"/>
      <w:r w:rsidRPr="00BE5EC6">
        <w:rPr>
          <w:lang w:val="es-ES"/>
        </w:rPr>
        <w:t xml:space="preserve"> </w:t>
      </w:r>
    </w:p>
    <w:p w14:paraId="287DF3D8" w14:textId="77777777" w:rsidR="002D6016" w:rsidRDefault="002D6016" w:rsidP="002D6016">
      <w:pPr>
        <w:spacing w:line="360" w:lineRule="auto"/>
        <w:jc w:val="both"/>
        <w:rPr>
          <w:lang w:val="es-ES"/>
        </w:rPr>
      </w:pPr>
      <w:r w:rsidRPr="00BE5EC6">
        <w:rPr>
          <w:lang w:val="es-ES"/>
        </w:rPr>
        <w:t xml:space="preserve">La </w:t>
      </w:r>
      <w:r>
        <w:rPr>
          <w:lang w:val="es-ES"/>
        </w:rPr>
        <w:t xml:space="preserve">estrategia </w:t>
      </w:r>
      <w:r w:rsidRPr="00BE5EC6">
        <w:rPr>
          <w:lang w:val="es-ES"/>
        </w:rPr>
        <w:t xml:space="preserve">se centrará en la creación de basureros para reciclaje que no solo sean funcionales, sino que también destaquen por su diseño único y atractivo con formas de animales. Estos basureros serán fabricados con materiales de alta calidad y durabilidad, asegurando su resistencia para uso en zonas públicas. Además de su función principal, los basureros servirán como herramientas educativas al incluir información sobre la </w:t>
      </w:r>
      <w:r>
        <w:rPr>
          <w:lang w:val="es-ES"/>
        </w:rPr>
        <w:t xml:space="preserve">importancia del </w:t>
      </w:r>
      <w:r w:rsidRPr="00BE5EC6">
        <w:rPr>
          <w:lang w:val="es-ES"/>
        </w:rPr>
        <w:t>reciclaje</w:t>
      </w:r>
      <w:r>
        <w:rPr>
          <w:lang w:val="es-ES"/>
        </w:rPr>
        <w:t xml:space="preserve"> y cómo hacerlo</w:t>
      </w:r>
      <w:r w:rsidRPr="00BE5EC6">
        <w:rPr>
          <w:lang w:val="es-ES"/>
        </w:rPr>
        <w:t>.</w:t>
      </w:r>
    </w:p>
    <w:p w14:paraId="03007B5E" w14:textId="77777777" w:rsidR="002D6016" w:rsidRPr="00BE5EC6" w:rsidRDefault="002D6016" w:rsidP="002D6016">
      <w:pPr>
        <w:spacing w:line="360" w:lineRule="auto"/>
        <w:jc w:val="both"/>
        <w:rPr>
          <w:lang w:val="es-ES"/>
        </w:rPr>
      </w:pPr>
      <w:r>
        <w:rPr>
          <w:lang w:val="es-ES"/>
        </w:rPr>
        <w:t xml:space="preserve">La combinación entre educación y estética, permitirá que los basureros además de ser </w:t>
      </w:r>
      <w:r w:rsidRPr="00BE5EC6">
        <w:rPr>
          <w:lang w:val="es-ES"/>
        </w:rPr>
        <w:t>visualmente atractivos, también foment</w:t>
      </w:r>
      <w:r>
        <w:rPr>
          <w:lang w:val="es-ES"/>
        </w:rPr>
        <w:t>en</w:t>
      </w:r>
      <w:r w:rsidRPr="00BE5EC6">
        <w:rPr>
          <w:lang w:val="es-ES"/>
        </w:rPr>
        <w:t xml:space="preserve"> una mayor conciencia ambiental entre los usuarios, diferenciándonos claramente de otros competidores en el mercado.</w:t>
      </w:r>
    </w:p>
    <w:p w14:paraId="44898630" w14:textId="77777777" w:rsidR="002D6016" w:rsidRDefault="002D6016" w:rsidP="002D6016">
      <w:pPr>
        <w:spacing w:line="360" w:lineRule="auto"/>
        <w:jc w:val="both"/>
        <w:rPr>
          <w:lang w:val="es-ES"/>
        </w:rPr>
      </w:pPr>
      <w:r w:rsidRPr="00BE5EC6">
        <w:rPr>
          <w:lang w:val="es-ES"/>
        </w:rPr>
        <w:t xml:space="preserve">Para implementar esta estrategia, nos enfocaremos en establecer alianzas estratégicas con municipios, parques nacionales y empresas privadas, asegurando la colocación de nuestros basureros en lugares clave a lo largo del país. </w:t>
      </w:r>
      <w:r>
        <w:rPr>
          <w:lang w:val="es-ES"/>
        </w:rPr>
        <w:t xml:space="preserve">Además, </w:t>
      </w:r>
      <w:r w:rsidRPr="00BE5EC6">
        <w:rPr>
          <w:lang w:val="es-ES"/>
        </w:rPr>
        <w:t xml:space="preserve">desarrollaremos campañas de marketing que destaquen nuestro compromiso con el medio ambiente y la sostenibilidad, utilizando plataformas digitales y redes sociales para alcanzar a un público más amplio. </w:t>
      </w:r>
    </w:p>
    <w:p w14:paraId="554C6EAE" w14:textId="77777777" w:rsidR="002D6016" w:rsidRDefault="002D6016">
      <w:pPr>
        <w:rPr>
          <w:rFonts w:eastAsia="Times New Roman" w:cs="Times New Roman"/>
          <w:bCs/>
          <w:color w:val="000000" w:themeColor="text1"/>
          <w:szCs w:val="24"/>
          <w:lang w:val="es-ES"/>
        </w:rPr>
      </w:pPr>
      <w:r>
        <w:rPr>
          <w:bCs/>
          <w:color w:val="000000" w:themeColor="text1"/>
          <w:lang w:val="es-ES"/>
        </w:rPr>
        <w:br w:type="page"/>
      </w:r>
    </w:p>
    <w:p w14:paraId="6AEDAC64" w14:textId="2E0D7F00" w:rsidR="002D6016" w:rsidRPr="00BE5EC6" w:rsidRDefault="002D6016" w:rsidP="002D6016">
      <w:pPr>
        <w:pStyle w:val="NormalWeb"/>
        <w:spacing w:line="360" w:lineRule="auto"/>
        <w:rPr>
          <w:bCs/>
          <w:color w:val="000000" w:themeColor="text1"/>
          <w:lang w:val="es-ES"/>
        </w:rPr>
      </w:pPr>
      <w:bookmarkStart w:id="30" w:name="_Toc174028442"/>
      <w:r w:rsidRPr="002D6016">
        <w:rPr>
          <w:rStyle w:val="Ttulo2Car"/>
          <w:lang w:val="es-CR"/>
        </w:rPr>
        <w:lastRenderedPageBreak/>
        <w:t>Ventaja competitiv</w:t>
      </w:r>
      <w:r w:rsidRPr="002D6016">
        <w:rPr>
          <w:rStyle w:val="Ttulo2Car"/>
          <w:lang w:val="es-CR"/>
        </w:rPr>
        <w:t>a</w:t>
      </w:r>
      <w:bookmarkEnd w:id="30"/>
    </w:p>
    <w:p w14:paraId="3AFB57B6" w14:textId="77777777" w:rsidR="002D6016" w:rsidRPr="00BE5EC6" w:rsidRDefault="002D6016" w:rsidP="002D6016">
      <w:pPr>
        <w:spacing w:line="360" w:lineRule="auto"/>
        <w:jc w:val="both"/>
        <w:rPr>
          <w:lang w:val="es-CR"/>
        </w:rPr>
      </w:pPr>
      <w:r>
        <w:rPr>
          <w:lang w:val="es-CR"/>
        </w:rPr>
        <w:t>La ventaja competitiva de la empresa s</w:t>
      </w:r>
      <w:r w:rsidRPr="00BE5EC6">
        <w:rPr>
          <w:lang w:val="es-CR"/>
        </w:rPr>
        <w:t>e basa en la combinación única de</w:t>
      </w:r>
      <w:r>
        <w:rPr>
          <w:lang w:val="es-CR"/>
        </w:rPr>
        <w:t>l</w:t>
      </w:r>
      <w:r w:rsidRPr="00BE5EC6">
        <w:rPr>
          <w:lang w:val="es-CR"/>
        </w:rPr>
        <w:t xml:space="preserve"> diseño innovador y </w:t>
      </w:r>
      <w:r>
        <w:rPr>
          <w:lang w:val="es-CR"/>
        </w:rPr>
        <w:t xml:space="preserve">la </w:t>
      </w:r>
      <w:r w:rsidRPr="00BE5EC6">
        <w:rPr>
          <w:lang w:val="es-CR"/>
        </w:rPr>
        <w:t>educación ambiental que ofrecen nuestros basureros</w:t>
      </w:r>
      <w:r>
        <w:rPr>
          <w:lang w:val="es-CR"/>
        </w:rPr>
        <w:t xml:space="preserve"> para reciclar</w:t>
      </w:r>
      <w:r w:rsidRPr="00BE5EC6">
        <w:rPr>
          <w:lang w:val="es-CR"/>
        </w:rPr>
        <w:t>. Los basureros, con formas de animales y fabricados en metal, no solo son funcionales, sino que también actúan como elementos visualmente atractivos y educativos en los espacios públicos. Cada diseño se enfoca en una especie particular, promoviendo la concientización sobre la biodiversidad y la importancia de protegerla</w:t>
      </w:r>
      <w:r>
        <w:rPr>
          <w:lang w:val="es-CR"/>
        </w:rPr>
        <w:t xml:space="preserve">. </w:t>
      </w:r>
      <w:r w:rsidRPr="00BE5EC6">
        <w:rPr>
          <w:lang w:val="es-CR"/>
        </w:rPr>
        <w:t>Esta dualidad de propósito</w:t>
      </w:r>
      <w:r>
        <w:rPr>
          <w:lang w:val="es-CR"/>
        </w:rPr>
        <w:t>, (</w:t>
      </w:r>
      <w:r w:rsidRPr="00BE5EC6">
        <w:rPr>
          <w:lang w:val="es-CR"/>
        </w:rPr>
        <w:t>funcionalidad y educación</w:t>
      </w:r>
      <w:r>
        <w:rPr>
          <w:lang w:val="es-CR"/>
        </w:rPr>
        <w:t>),</w:t>
      </w:r>
      <w:r w:rsidRPr="00BE5EC6">
        <w:rPr>
          <w:lang w:val="es-CR"/>
        </w:rPr>
        <w:t xml:space="preserve"> es difícil de replicar por competidores que no comparten nuestra visión de combinar arte y sostenibilidad en un solo producto.</w:t>
      </w:r>
    </w:p>
    <w:p w14:paraId="5760C3CC" w14:textId="77777777" w:rsidR="002D6016" w:rsidRPr="00BE5EC6" w:rsidRDefault="002D6016" w:rsidP="002D6016">
      <w:pPr>
        <w:spacing w:line="360" w:lineRule="auto"/>
        <w:jc w:val="both"/>
        <w:rPr>
          <w:lang w:val="es-CR"/>
        </w:rPr>
      </w:pPr>
      <w:r w:rsidRPr="00BE5EC6">
        <w:rPr>
          <w:lang w:val="es-CR"/>
        </w:rPr>
        <w:t xml:space="preserve">Utilizamos materiales de alta resistencia, garantizando que nuestros productos </w:t>
      </w:r>
      <w:r>
        <w:rPr>
          <w:lang w:val="es-CR"/>
        </w:rPr>
        <w:t xml:space="preserve">sean </w:t>
      </w:r>
      <w:r w:rsidRPr="00BE5EC6">
        <w:rPr>
          <w:lang w:val="es-CR"/>
        </w:rPr>
        <w:t>duraderos y capaces de soportar las condiciones adversas de su uso en espacios públicos. Esta atención al detalle en la fabricación asegura que nuestros basureros mantengan su atractivo visual y funcionalidad a lo largo del tiempo, ofreciendo una solución de reciclaje que es a la vez práctica y estética. La capacidad de personalizar los diseños para satisfacer necesidades específicas de diferentes clientes agrega otro nivel de exclusividad y diferenciación.</w:t>
      </w:r>
    </w:p>
    <w:p w14:paraId="36444B6B" w14:textId="77777777" w:rsidR="002D6016" w:rsidRDefault="002D6016" w:rsidP="002D6016">
      <w:pPr>
        <w:spacing w:line="360" w:lineRule="auto"/>
        <w:jc w:val="both"/>
        <w:rPr>
          <w:lang w:val="es-CR"/>
        </w:rPr>
      </w:pPr>
      <w:r w:rsidRPr="00BE5EC6">
        <w:rPr>
          <w:lang w:val="es-CR"/>
        </w:rPr>
        <w:t xml:space="preserve">Finalmente, </w:t>
      </w:r>
      <w:r>
        <w:rPr>
          <w:lang w:val="es-CR"/>
        </w:rPr>
        <w:t xml:space="preserve">no </w:t>
      </w:r>
      <w:r w:rsidRPr="00BE5EC6">
        <w:rPr>
          <w:lang w:val="es-CR"/>
        </w:rPr>
        <w:t>solo vendemos basureros, sino que también</w:t>
      </w:r>
      <w:r>
        <w:rPr>
          <w:lang w:val="es-CR"/>
        </w:rPr>
        <w:t xml:space="preserve"> educamos a la población sobre la importancia de reciclar y cómo hacerlo. </w:t>
      </w:r>
      <w:r w:rsidRPr="00BE5EC6">
        <w:rPr>
          <w:lang w:val="es-CR"/>
        </w:rPr>
        <w:t>Es</w:t>
      </w:r>
      <w:r>
        <w:rPr>
          <w:lang w:val="es-CR"/>
        </w:rPr>
        <w:t>to</w:t>
      </w:r>
      <w:r w:rsidRPr="00BE5EC6">
        <w:rPr>
          <w:lang w:val="es-CR"/>
        </w:rPr>
        <w:t xml:space="preserve"> no solo aumenta nuestro valor agregado, sino que también establece una conexión más profunda con nuestros clientes y usuarios finales, creando una lealtad difícil de replicar por la competencia. </w:t>
      </w:r>
    </w:p>
    <w:p w14:paraId="750E0755" w14:textId="77777777" w:rsidR="002D6016" w:rsidRPr="00BE5EC6" w:rsidRDefault="002D6016" w:rsidP="002D6016">
      <w:pPr>
        <w:spacing w:line="360" w:lineRule="auto"/>
        <w:jc w:val="both"/>
        <w:rPr>
          <w:lang w:val="es-CR"/>
        </w:rPr>
      </w:pPr>
      <w:r w:rsidRPr="00BE5EC6">
        <w:rPr>
          <w:lang w:val="es-CR"/>
        </w:rPr>
        <w:t>En conjunto, estos elementos posicionan a nuestra empresa no solo como un proveedor de productos de reciclaje, sino como un líder en la promoción de una cultura ambientalmente responsable en Costa Rica</w:t>
      </w:r>
      <w:r>
        <w:rPr>
          <w:lang w:val="es-CR"/>
        </w:rPr>
        <w:t>.</w:t>
      </w:r>
    </w:p>
    <w:p w14:paraId="363C4250" w14:textId="77777777" w:rsidR="002D6016" w:rsidRPr="00BE5EC6" w:rsidRDefault="002D6016" w:rsidP="002D6016">
      <w:pPr>
        <w:pStyle w:val="NormalWeb"/>
        <w:spacing w:line="360" w:lineRule="auto"/>
        <w:rPr>
          <w:rFonts w:asciiTheme="minorHAnsi" w:hAnsiTheme="minorHAnsi" w:cstheme="minorHAnsi"/>
          <w:bCs/>
          <w:color w:val="000000" w:themeColor="text1"/>
          <w:lang w:val="es-CR"/>
        </w:rPr>
      </w:pPr>
    </w:p>
    <w:p w14:paraId="73BCA2F1" w14:textId="77777777" w:rsidR="002D6016" w:rsidRDefault="002D6016" w:rsidP="002D6016">
      <w:pPr>
        <w:rPr>
          <w:rStyle w:val="Ttulo2Car"/>
        </w:rPr>
      </w:pPr>
      <w:r>
        <w:rPr>
          <w:rFonts w:cstheme="minorHAnsi"/>
          <w:bCs/>
          <w:color w:val="000000" w:themeColor="text1"/>
          <w:lang w:val="es-ES"/>
        </w:rPr>
        <w:br w:type="page"/>
      </w:r>
      <w:bookmarkStart w:id="31" w:name="_Toc174028443"/>
      <w:r w:rsidRPr="002D6016">
        <w:rPr>
          <w:rStyle w:val="Ttulo2Car"/>
        </w:rPr>
        <w:lastRenderedPageBreak/>
        <w:t>Mezcla de marketing</w:t>
      </w:r>
      <w:bookmarkEnd w:id="31"/>
    </w:p>
    <w:p w14:paraId="4192C02E" w14:textId="48D02232" w:rsidR="002D6016" w:rsidRPr="00514544" w:rsidRDefault="002D6016" w:rsidP="002D6016">
      <w:pPr>
        <w:pStyle w:val="Ttulo3"/>
        <w:rPr>
          <w:color w:val="000000"/>
          <w:lang w:val="es-ES"/>
        </w:rPr>
      </w:pPr>
      <w:bookmarkStart w:id="32" w:name="_Toc174028444"/>
      <w:r w:rsidRPr="00514544">
        <w:rPr>
          <w:lang w:val="es-ES"/>
        </w:rPr>
        <w:t>Producto:</w:t>
      </w:r>
      <w:bookmarkEnd w:id="32"/>
    </w:p>
    <w:p w14:paraId="71E28B42" w14:textId="77777777" w:rsidR="002D6016" w:rsidRDefault="002D6016" w:rsidP="002D6016">
      <w:pPr>
        <w:spacing w:line="360" w:lineRule="auto"/>
        <w:jc w:val="both"/>
        <w:rPr>
          <w:lang w:val="es-CR"/>
        </w:rPr>
      </w:pPr>
      <w:r w:rsidRPr="00514544">
        <w:rPr>
          <w:lang w:val="es-CR"/>
        </w:rPr>
        <w:t>Nuestro</w:t>
      </w:r>
      <w:r>
        <w:rPr>
          <w:lang w:val="es-CR"/>
        </w:rPr>
        <w:t xml:space="preserve">s </w:t>
      </w:r>
      <w:r w:rsidRPr="00514544">
        <w:rPr>
          <w:lang w:val="es-CR"/>
        </w:rPr>
        <w:t xml:space="preserve">basureros </w:t>
      </w:r>
      <w:r>
        <w:rPr>
          <w:lang w:val="es-CR"/>
        </w:rPr>
        <w:t>para reciclar son</w:t>
      </w:r>
      <w:r w:rsidRPr="00514544">
        <w:rPr>
          <w:lang w:val="es-CR"/>
        </w:rPr>
        <w:t xml:space="preserve"> de gran tamaño, fabricados en metal y diseñados con formas de animales llamativas y educativas. Estos basureros están concebidos para ser instalados en zonas públicas, como parques, </w:t>
      </w:r>
      <w:r>
        <w:rPr>
          <w:lang w:val="es-CR"/>
        </w:rPr>
        <w:t xml:space="preserve">playas, zonas francas, parques nacionales, </w:t>
      </w:r>
      <w:r w:rsidRPr="00514544">
        <w:rPr>
          <w:lang w:val="es-CR"/>
        </w:rPr>
        <w:t xml:space="preserve">centros comunitarios, </w:t>
      </w:r>
      <w:r>
        <w:rPr>
          <w:lang w:val="es-CR"/>
        </w:rPr>
        <w:t xml:space="preserve">instituciones educativas, entre otros. </w:t>
      </w:r>
    </w:p>
    <w:p w14:paraId="1B05461C" w14:textId="77777777" w:rsidR="002D6016" w:rsidRPr="00514544" w:rsidRDefault="002D6016" w:rsidP="002D6016">
      <w:pPr>
        <w:spacing w:line="360" w:lineRule="auto"/>
        <w:jc w:val="both"/>
        <w:rPr>
          <w:bCs/>
          <w:color w:val="000000" w:themeColor="text1"/>
          <w:lang w:val="es-ES"/>
        </w:rPr>
      </w:pPr>
      <w:proofErr w:type="gramStart"/>
      <w:r w:rsidRPr="00514544">
        <w:rPr>
          <w:lang w:val="es-CR"/>
        </w:rPr>
        <w:t xml:space="preserve">Cada basurero </w:t>
      </w:r>
      <w:r>
        <w:rPr>
          <w:lang w:val="es-CR"/>
        </w:rPr>
        <w:t>tienen</w:t>
      </w:r>
      <w:proofErr w:type="gramEnd"/>
      <w:r>
        <w:rPr>
          <w:lang w:val="es-CR"/>
        </w:rPr>
        <w:t xml:space="preserve"> una función de </w:t>
      </w:r>
      <w:r w:rsidRPr="00514544">
        <w:rPr>
          <w:lang w:val="es-CR"/>
        </w:rPr>
        <w:t xml:space="preserve">contenedor para residuos reciclables, </w:t>
      </w:r>
      <w:r>
        <w:rPr>
          <w:lang w:val="es-CR"/>
        </w:rPr>
        <w:t xml:space="preserve">y </w:t>
      </w:r>
      <w:r w:rsidRPr="00514544">
        <w:rPr>
          <w:lang w:val="es-CR"/>
        </w:rPr>
        <w:t xml:space="preserve">también actúa como una herramienta de concientización ambiental, destacando la importancia del reciclaje y la preservación </w:t>
      </w:r>
      <w:r>
        <w:rPr>
          <w:lang w:val="es-CR"/>
        </w:rPr>
        <w:t>del medio ambiente</w:t>
      </w:r>
      <w:r w:rsidRPr="00514544">
        <w:rPr>
          <w:lang w:val="es-CR"/>
        </w:rPr>
        <w:t>. Su construcción robusta y resistente garantiza durabilidad y efectividad en entornos urbanos y rurales, proporcionando una solución estética y funcional para fomentar hábitos sostenibles en la comunidad.</w:t>
      </w:r>
    </w:p>
    <w:p w14:paraId="345F5FA3" w14:textId="77777777" w:rsidR="002D6016" w:rsidRPr="00514544" w:rsidRDefault="002D6016" w:rsidP="003B26D1">
      <w:pPr>
        <w:spacing w:line="360" w:lineRule="auto"/>
        <w:jc w:val="both"/>
        <w:rPr>
          <w:color w:val="000000"/>
          <w:lang w:val="es-ES"/>
        </w:rPr>
      </w:pPr>
      <w:r w:rsidRPr="00514544">
        <w:rPr>
          <w:lang w:val="es-ES"/>
        </w:rPr>
        <w:t>Atributos.</w:t>
      </w:r>
    </w:p>
    <w:p w14:paraId="49E4C449" w14:textId="77777777" w:rsidR="002D6016" w:rsidRPr="003B26D1" w:rsidRDefault="002D6016" w:rsidP="003B26D1">
      <w:pPr>
        <w:pStyle w:val="NormalWeb"/>
        <w:spacing w:line="360" w:lineRule="auto"/>
        <w:jc w:val="both"/>
        <w:rPr>
          <w:bCs/>
          <w:color w:val="000000"/>
          <w:lang w:val="es-ES"/>
        </w:rPr>
      </w:pPr>
      <w:r w:rsidRPr="003B26D1">
        <w:rPr>
          <w:b/>
          <w:color w:val="000000"/>
          <w:lang w:val="es-ES"/>
        </w:rPr>
        <w:t>Material:</w:t>
      </w:r>
      <w:r w:rsidRPr="003B26D1">
        <w:rPr>
          <w:bCs/>
          <w:color w:val="000000"/>
          <w:lang w:val="es-ES"/>
        </w:rPr>
        <w:t xml:space="preserve"> Hechos de metal, garantizando durabilidad. </w:t>
      </w:r>
    </w:p>
    <w:p w14:paraId="684AF6B7" w14:textId="77777777" w:rsidR="002D6016" w:rsidRPr="003B26D1" w:rsidRDefault="002D6016" w:rsidP="003B26D1">
      <w:pPr>
        <w:pStyle w:val="NormalWeb"/>
        <w:spacing w:line="360" w:lineRule="auto"/>
        <w:jc w:val="both"/>
        <w:rPr>
          <w:bCs/>
          <w:color w:val="000000"/>
          <w:lang w:val="es-ES"/>
        </w:rPr>
      </w:pPr>
      <w:r w:rsidRPr="003B26D1">
        <w:rPr>
          <w:b/>
          <w:color w:val="000000"/>
          <w:lang w:val="es-ES"/>
        </w:rPr>
        <w:t>Diseño:</w:t>
      </w:r>
      <w:r w:rsidRPr="003B26D1">
        <w:rPr>
          <w:bCs/>
          <w:color w:val="000000"/>
          <w:lang w:val="es-ES"/>
        </w:rPr>
        <w:t xml:space="preserve"> Formas llamativas de animales que actúan como herramientas educativas y </w:t>
      </w:r>
      <w:proofErr w:type="gramStart"/>
      <w:r w:rsidRPr="003B26D1">
        <w:rPr>
          <w:bCs/>
          <w:color w:val="000000"/>
          <w:lang w:val="es-ES"/>
        </w:rPr>
        <w:t>de  concientización</w:t>
      </w:r>
      <w:proofErr w:type="gramEnd"/>
      <w:r w:rsidRPr="003B26D1">
        <w:rPr>
          <w:bCs/>
          <w:color w:val="000000"/>
          <w:lang w:val="es-ES"/>
        </w:rPr>
        <w:t>.</w:t>
      </w:r>
    </w:p>
    <w:p w14:paraId="1EE7AE4A" w14:textId="77777777" w:rsidR="002D6016" w:rsidRPr="003B26D1" w:rsidRDefault="002D6016" w:rsidP="003B26D1">
      <w:pPr>
        <w:pStyle w:val="NormalWeb"/>
        <w:spacing w:line="360" w:lineRule="auto"/>
        <w:jc w:val="both"/>
        <w:rPr>
          <w:bCs/>
          <w:color w:val="000000"/>
          <w:lang w:val="es-ES"/>
        </w:rPr>
      </w:pPr>
      <w:r w:rsidRPr="003B26D1">
        <w:rPr>
          <w:b/>
          <w:color w:val="000000"/>
          <w:lang w:val="es-ES"/>
        </w:rPr>
        <w:t>Funcionalidad:</w:t>
      </w:r>
      <w:r w:rsidRPr="003B26D1">
        <w:rPr>
          <w:bCs/>
          <w:color w:val="000000"/>
          <w:lang w:val="es-ES"/>
        </w:rPr>
        <w:t xml:space="preserve"> Compartimientos diferenciados para papel y plástico, facilitando la separación de residuos.</w:t>
      </w:r>
    </w:p>
    <w:p w14:paraId="3915FE43" w14:textId="77777777" w:rsidR="002D6016" w:rsidRPr="003B26D1" w:rsidRDefault="002D6016" w:rsidP="003B26D1">
      <w:pPr>
        <w:pStyle w:val="NormalWeb"/>
        <w:spacing w:line="360" w:lineRule="auto"/>
        <w:jc w:val="both"/>
        <w:rPr>
          <w:bCs/>
          <w:color w:val="000000"/>
          <w:lang w:val="es-ES"/>
        </w:rPr>
      </w:pPr>
      <w:r w:rsidRPr="003B26D1">
        <w:rPr>
          <w:b/>
          <w:color w:val="000000"/>
          <w:lang w:val="es-ES"/>
        </w:rPr>
        <w:t>Durabilidad:</w:t>
      </w:r>
      <w:r w:rsidRPr="003B26D1">
        <w:rPr>
          <w:bCs/>
          <w:color w:val="000000"/>
          <w:lang w:val="es-ES"/>
        </w:rPr>
        <w:t xml:space="preserve"> Construcción robusta para resistir condiciones adversas en entornos públicos.</w:t>
      </w:r>
    </w:p>
    <w:p w14:paraId="1BC81EB8" w14:textId="77777777" w:rsidR="002D6016" w:rsidRPr="003B26D1" w:rsidRDefault="002D6016" w:rsidP="003B26D1">
      <w:pPr>
        <w:pStyle w:val="NormalWeb"/>
        <w:spacing w:line="360" w:lineRule="auto"/>
        <w:jc w:val="both"/>
        <w:rPr>
          <w:bCs/>
          <w:color w:val="000000"/>
          <w:lang w:val="es-ES"/>
        </w:rPr>
      </w:pPr>
      <w:r w:rsidRPr="003B26D1">
        <w:rPr>
          <w:b/>
          <w:color w:val="000000"/>
          <w:lang w:val="es-ES"/>
        </w:rPr>
        <w:t>Educativos:</w:t>
      </w:r>
      <w:r w:rsidRPr="003B26D1">
        <w:rPr>
          <w:bCs/>
          <w:color w:val="000000"/>
          <w:lang w:val="es-ES"/>
        </w:rPr>
        <w:t xml:space="preserve"> Incorporación de mensajes y datos sobre la conservación de especies y la importancia del reciclaje.</w:t>
      </w:r>
    </w:p>
    <w:p w14:paraId="674F2C2B" w14:textId="77777777" w:rsidR="002D6016" w:rsidRPr="00514544" w:rsidRDefault="002D6016" w:rsidP="002D6016">
      <w:pPr>
        <w:pStyle w:val="NormalWeb"/>
        <w:spacing w:line="360" w:lineRule="auto"/>
        <w:rPr>
          <w:bCs/>
          <w:color w:val="000000"/>
          <w:lang w:val="es-ES"/>
        </w:rPr>
      </w:pPr>
    </w:p>
    <w:p w14:paraId="635E57B8" w14:textId="77777777" w:rsidR="002D6016" w:rsidRDefault="002D6016" w:rsidP="002D6016">
      <w:pPr>
        <w:rPr>
          <w:rFonts w:eastAsia="Times New Roman" w:cs="Times New Roman"/>
          <w:bCs/>
          <w:color w:val="000000" w:themeColor="text1"/>
          <w:szCs w:val="24"/>
          <w:lang w:val="es-ES"/>
        </w:rPr>
      </w:pPr>
      <w:r>
        <w:rPr>
          <w:bCs/>
          <w:color w:val="000000" w:themeColor="text1"/>
          <w:lang w:val="es-ES"/>
        </w:rPr>
        <w:br w:type="page"/>
      </w:r>
    </w:p>
    <w:p w14:paraId="35580F7A" w14:textId="77777777" w:rsidR="002D6016" w:rsidRPr="00ED073B" w:rsidRDefault="002D6016" w:rsidP="003B26D1">
      <w:pPr>
        <w:pStyle w:val="Ttulo3"/>
        <w:rPr>
          <w:color w:val="000000"/>
          <w:lang w:val="es-ES"/>
        </w:rPr>
      </w:pPr>
      <w:bookmarkStart w:id="33" w:name="_Toc174028445"/>
      <w:r w:rsidRPr="00514544">
        <w:rPr>
          <w:lang w:val="es-ES"/>
        </w:rPr>
        <w:lastRenderedPageBreak/>
        <w:t>Empaque.</w:t>
      </w:r>
      <w:bookmarkEnd w:id="33"/>
      <w:r w:rsidRPr="00514544">
        <w:rPr>
          <w:lang w:val="es-ES"/>
        </w:rPr>
        <w:t xml:space="preserve"> </w:t>
      </w:r>
    </w:p>
    <w:p w14:paraId="0E5688CD" w14:textId="77777777" w:rsidR="002D6016" w:rsidRDefault="002D6016" w:rsidP="002D6016">
      <w:pPr>
        <w:pStyle w:val="NormalWeb"/>
        <w:spacing w:line="360" w:lineRule="auto"/>
        <w:jc w:val="both"/>
        <w:rPr>
          <w:lang w:val="es-CR"/>
        </w:rPr>
      </w:pPr>
      <w:r>
        <w:rPr>
          <w:lang w:val="es-CR"/>
        </w:rPr>
        <w:t xml:space="preserve">Por su tamaño, los basureros no se entregarán con empaque, la empresa se encarga de la instalación en el lugar establecido por el cliente. </w:t>
      </w:r>
    </w:p>
    <w:p w14:paraId="28CACCE8" w14:textId="77777777" w:rsidR="002D6016" w:rsidRPr="00742A0A" w:rsidRDefault="002D6016" w:rsidP="003B26D1">
      <w:pPr>
        <w:pStyle w:val="NormalWeb"/>
        <w:numPr>
          <w:ilvl w:val="2"/>
          <w:numId w:val="50"/>
        </w:numPr>
        <w:spacing w:line="360" w:lineRule="auto"/>
        <w:ind w:left="709"/>
        <w:jc w:val="both"/>
        <w:rPr>
          <w:bCs/>
          <w:color w:val="000000"/>
          <w:lang w:val="es-ES"/>
        </w:rPr>
      </w:pPr>
      <w:r w:rsidRPr="00514544">
        <w:rPr>
          <w:bCs/>
          <w:color w:val="000000" w:themeColor="text1"/>
          <w:lang w:val="es-ES"/>
        </w:rPr>
        <w:t xml:space="preserve">Presentaciones a la venta. </w:t>
      </w:r>
    </w:p>
    <w:p w14:paraId="0723AF1C" w14:textId="77777777" w:rsidR="002D6016" w:rsidRDefault="002D6016" w:rsidP="002D6016">
      <w:pPr>
        <w:pStyle w:val="NormalWeb"/>
        <w:spacing w:line="360" w:lineRule="auto"/>
        <w:jc w:val="both"/>
        <w:rPr>
          <w:bCs/>
          <w:color w:val="000000" w:themeColor="text1"/>
          <w:lang w:val="es-ES"/>
        </w:rPr>
      </w:pPr>
      <w:r>
        <w:rPr>
          <w:bCs/>
          <w:color w:val="000000" w:themeColor="text1"/>
          <w:lang w:val="es-ES"/>
        </w:rPr>
        <w:t>Basurero con forma de tortuga</w:t>
      </w:r>
    </w:p>
    <w:p w14:paraId="7F017BF1" w14:textId="77777777" w:rsidR="002D6016" w:rsidRPr="00027F68" w:rsidRDefault="002D6016" w:rsidP="003B26D1">
      <w:pPr>
        <w:pStyle w:val="Ttulo3"/>
        <w:rPr>
          <w:color w:val="000000"/>
          <w:lang w:val="es-ES"/>
        </w:rPr>
      </w:pPr>
      <w:bookmarkStart w:id="34" w:name="_Toc174028446"/>
      <w:r w:rsidRPr="00514544">
        <w:rPr>
          <w:lang w:val="es-ES"/>
        </w:rPr>
        <w:t>Precio:</w:t>
      </w:r>
      <w:bookmarkEnd w:id="34"/>
    </w:p>
    <w:p w14:paraId="76FCC448" w14:textId="77777777" w:rsidR="002D6016" w:rsidRDefault="002D6016" w:rsidP="003B26D1">
      <w:pPr>
        <w:pStyle w:val="NormalWeb"/>
        <w:spacing w:line="360" w:lineRule="auto"/>
        <w:jc w:val="both"/>
        <w:rPr>
          <w:lang w:val="es-CR"/>
        </w:rPr>
      </w:pPr>
      <w:r w:rsidRPr="00027F68">
        <w:rPr>
          <w:lang w:val="es-CR"/>
        </w:rPr>
        <w:t>El precio de nuestros basureros reciclables con formas de animales variará según el tamaño, el diseño y el grado de personalización. El rango de precios estimado es de ₡</w:t>
      </w:r>
      <w:r>
        <w:rPr>
          <w:lang w:val="es-CR"/>
        </w:rPr>
        <w:t>360 000</w:t>
      </w:r>
      <w:r w:rsidRPr="00027F68">
        <w:rPr>
          <w:lang w:val="es-CR"/>
        </w:rPr>
        <w:t xml:space="preserve"> a ₡</w:t>
      </w:r>
      <w:r>
        <w:rPr>
          <w:lang w:val="es-CR"/>
        </w:rPr>
        <w:t>600 000</w:t>
      </w:r>
      <w:r w:rsidRPr="00027F68">
        <w:rPr>
          <w:lang w:val="es-CR"/>
        </w:rPr>
        <w:t xml:space="preserve"> por unidad. Este precio incluye los costos de materiales, fabricación, diseño y </w:t>
      </w:r>
      <w:r>
        <w:rPr>
          <w:lang w:val="es-CR"/>
        </w:rPr>
        <w:t xml:space="preserve">transporte e instalación. </w:t>
      </w:r>
    </w:p>
    <w:p w14:paraId="5A03088C" w14:textId="77777777" w:rsidR="002D6016" w:rsidRPr="00616275" w:rsidRDefault="002D6016" w:rsidP="003B26D1">
      <w:pPr>
        <w:pStyle w:val="NormalWeb"/>
        <w:numPr>
          <w:ilvl w:val="2"/>
          <w:numId w:val="50"/>
        </w:numPr>
        <w:spacing w:line="360" w:lineRule="auto"/>
        <w:ind w:left="709"/>
        <w:jc w:val="both"/>
        <w:rPr>
          <w:bCs/>
          <w:color w:val="000000"/>
          <w:lang w:val="es-ES"/>
        </w:rPr>
      </w:pPr>
      <w:r w:rsidRPr="00514544">
        <w:rPr>
          <w:bCs/>
          <w:color w:val="000000" w:themeColor="text1"/>
          <w:lang w:val="es-ES"/>
        </w:rPr>
        <w:t xml:space="preserve">Análisis del precio de competidores del </w:t>
      </w:r>
      <w:r>
        <w:rPr>
          <w:bCs/>
          <w:color w:val="000000" w:themeColor="text1"/>
          <w:lang w:val="es-ES"/>
        </w:rPr>
        <w:t>m</w:t>
      </w:r>
      <w:r w:rsidRPr="00514544">
        <w:rPr>
          <w:bCs/>
          <w:color w:val="000000" w:themeColor="text1"/>
          <w:lang w:val="es-ES"/>
        </w:rPr>
        <w:t>ercado</w:t>
      </w:r>
      <w:r>
        <w:rPr>
          <w:bCs/>
          <w:color w:val="000000" w:themeColor="text1"/>
          <w:lang w:val="es-ES"/>
        </w:rPr>
        <w:t>.</w:t>
      </w:r>
    </w:p>
    <w:p w14:paraId="416BCF95" w14:textId="77777777" w:rsidR="002D6016" w:rsidRDefault="002D6016" w:rsidP="003B26D1">
      <w:pPr>
        <w:pStyle w:val="NormalWeb"/>
        <w:spacing w:line="360" w:lineRule="auto"/>
        <w:jc w:val="both"/>
        <w:rPr>
          <w:lang w:val="es-CR"/>
        </w:rPr>
      </w:pPr>
      <w:r w:rsidRPr="00027F68">
        <w:rPr>
          <w:lang w:val="es-CR"/>
        </w:rPr>
        <w:t>Al comparar con competidores, se observa que los basureros estándar de reciclaje en el mercado suelen tener un precio entre ₡</w:t>
      </w:r>
      <w:r>
        <w:rPr>
          <w:lang w:val="es-CR"/>
        </w:rPr>
        <w:t xml:space="preserve">5000 y </w:t>
      </w:r>
      <w:r w:rsidRPr="00027F68">
        <w:rPr>
          <w:lang w:val="es-CR"/>
        </w:rPr>
        <w:t>₡</w:t>
      </w:r>
      <w:r>
        <w:rPr>
          <w:lang w:val="es-CR"/>
        </w:rPr>
        <w:t>200 000,</w:t>
      </w:r>
      <w:r w:rsidRPr="00027F68">
        <w:rPr>
          <w:lang w:val="es-CR"/>
        </w:rPr>
        <w:t xml:space="preserve"> </w:t>
      </w:r>
      <w:r>
        <w:rPr>
          <w:lang w:val="es-CR"/>
        </w:rPr>
        <w:t>s</w:t>
      </w:r>
      <w:r w:rsidRPr="00027F68">
        <w:rPr>
          <w:lang w:val="es-CR"/>
        </w:rPr>
        <w:t>in embargo, estos productos no cuentan con el diseño llamativo</w:t>
      </w:r>
      <w:r>
        <w:rPr>
          <w:lang w:val="es-CR"/>
        </w:rPr>
        <w:t>, ni el tamaño,</w:t>
      </w:r>
      <w:r w:rsidRPr="00027F68">
        <w:rPr>
          <w:lang w:val="es-CR"/>
        </w:rPr>
        <w:t xml:space="preserve"> ni el componente educativo que ofrecen nuestros </w:t>
      </w:r>
      <w:proofErr w:type="gramStart"/>
      <w:r w:rsidRPr="00027F68">
        <w:rPr>
          <w:lang w:val="es-CR"/>
        </w:rPr>
        <w:t>basureros agregado</w:t>
      </w:r>
      <w:proofErr w:type="gramEnd"/>
      <w:r w:rsidRPr="00027F68">
        <w:rPr>
          <w:lang w:val="es-CR"/>
        </w:rPr>
        <w:t>.</w:t>
      </w:r>
    </w:p>
    <w:p w14:paraId="6007501C" w14:textId="77777777" w:rsidR="002D6016" w:rsidRPr="00027F68" w:rsidRDefault="002D6016" w:rsidP="003B26D1">
      <w:pPr>
        <w:pStyle w:val="NormalWeb"/>
        <w:numPr>
          <w:ilvl w:val="2"/>
          <w:numId w:val="50"/>
        </w:numPr>
        <w:spacing w:line="360" w:lineRule="auto"/>
        <w:ind w:left="851"/>
        <w:jc w:val="both"/>
        <w:rPr>
          <w:bCs/>
          <w:color w:val="000000"/>
          <w:lang w:val="es-ES"/>
        </w:rPr>
      </w:pPr>
      <w:r w:rsidRPr="00514544">
        <w:rPr>
          <w:bCs/>
          <w:color w:val="000000" w:themeColor="text1"/>
          <w:lang w:val="es-ES"/>
        </w:rPr>
        <w:t xml:space="preserve">Estrategia de precio: </w:t>
      </w:r>
    </w:p>
    <w:p w14:paraId="139918DE" w14:textId="77777777" w:rsidR="002D6016" w:rsidRPr="00027F68" w:rsidRDefault="002D6016" w:rsidP="003B26D1">
      <w:pPr>
        <w:pStyle w:val="NormalWeb"/>
        <w:spacing w:line="360" w:lineRule="auto"/>
        <w:jc w:val="both"/>
        <w:rPr>
          <w:bCs/>
          <w:color w:val="000000"/>
          <w:lang w:val="es-CR"/>
        </w:rPr>
      </w:pPr>
      <w:r w:rsidRPr="00027F68">
        <w:rPr>
          <w:rStyle w:val="Textoennegrita"/>
          <w:lang w:val="es-CR"/>
        </w:rPr>
        <w:t xml:space="preserve">Precio </w:t>
      </w:r>
      <w:r>
        <w:rPr>
          <w:rStyle w:val="Textoennegrita"/>
          <w:lang w:val="es-CR"/>
        </w:rPr>
        <w:t>por valor a</w:t>
      </w:r>
      <w:r w:rsidRPr="00027F68">
        <w:rPr>
          <w:rStyle w:val="Textoennegrita"/>
          <w:lang w:val="es-CR"/>
        </w:rPr>
        <w:t>ñadido</w:t>
      </w:r>
      <w:r w:rsidRPr="00027F68">
        <w:rPr>
          <w:lang w:val="es-CR"/>
        </w:rPr>
        <w:t>: Justificamos nuestros precios destacando el diseño exclusivo, la durabilidad,</w:t>
      </w:r>
      <w:r>
        <w:rPr>
          <w:lang w:val="es-CR"/>
        </w:rPr>
        <w:t xml:space="preserve"> el tamaño</w:t>
      </w:r>
      <w:r w:rsidRPr="00027F68">
        <w:rPr>
          <w:lang w:val="es-CR"/>
        </w:rPr>
        <w:t xml:space="preserve"> y el impacto educativo y ambiental de nuestros basureros.</w:t>
      </w:r>
    </w:p>
    <w:p w14:paraId="735BB631" w14:textId="77777777" w:rsidR="002D6016" w:rsidRDefault="002D6016" w:rsidP="003B26D1">
      <w:pPr>
        <w:spacing w:line="360" w:lineRule="auto"/>
        <w:jc w:val="both"/>
        <w:rPr>
          <w:rFonts w:eastAsia="Times New Roman" w:cs="Times New Roman"/>
          <w:bCs/>
          <w:color w:val="000000" w:themeColor="text1"/>
          <w:szCs w:val="24"/>
          <w:lang w:val="es-ES"/>
        </w:rPr>
      </w:pPr>
      <w:r>
        <w:rPr>
          <w:bCs/>
          <w:color w:val="000000" w:themeColor="text1"/>
          <w:lang w:val="es-ES"/>
        </w:rPr>
        <w:br w:type="page"/>
      </w:r>
    </w:p>
    <w:p w14:paraId="206962D3" w14:textId="77777777" w:rsidR="002D6016" w:rsidRPr="00027F68" w:rsidRDefault="002D6016" w:rsidP="003B26D1">
      <w:pPr>
        <w:pStyle w:val="NormalWeb"/>
        <w:numPr>
          <w:ilvl w:val="2"/>
          <w:numId w:val="50"/>
        </w:numPr>
        <w:spacing w:line="360" w:lineRule="auto"/>
        <w:ind w:left="709"/>
        <w:jc w:val="both"/>
        <w:rPr>
          <w:bCs/>
          <w:color w:val="000000"/>
          <w:lang w:val="es-ES"/>
        </w:rPr>
      </w:pPr>
      <w:r w:rsidRPr="00514544">
        <w:rPr>
          <w:bCs/>
          <w:color w:val="000000" w:themeColor="text1"/>
          <w:lang w:val="es-ES"/>
        </w:rPr>
        <w:lastRenderedPageBreak/>
        <w:t>A quienes va dirigido:</w:t>
      </w:r>
    </w:p>
    <w:p w14:paraId="0600F739" w14:textId="77777777" w:rsidR="002D6016" w:rsidRPr="00027F68" w:rsidRDefault="002D6016" w:rsidP="003B26D1">
      <w:pPr>
        <w:spacing w:before="100" w:beforeAutospacing="1" w:after="100" w:afterAutospacing="1" w:line="360" w:lineRule="auto"/>
        <w:jc w:val="both"/>
        <w:rPr>
          <w:rFonts w:eastAsia="Times New Roman" w:cs="Times New Roman"/>
          <w:szCs w:val="24"/>
        </w:rPr>
      </w:pPr>
      <w:r w:rsidRPr="00027F68">
        <w:rPr>
          <w:rFonts w:eastAsia="Times New Roman" w:cs="Times New Roman"/>
          <w:szCs w:val="24"/>
        </w:rPr>
        <w:t>Nuestros basureros están dirigidos a:</w:t>
      </w:r>
    </w:p>
    <w:p w14:paraId="6E18EC84" w14:textId="77777777" w:rsidR="002D6016" w:rsidRPr="00027F68" w:rsidRDefault="002D6016" w:rsidP="003B26D1">
      <w:pPr>
        <w:numPr>
          <w:ilvl w:val="0"/>
          <w:numId w:val="52"/>
        </w:numPr>
        <w:spacing w:before="100" w:beforeAutospacing="1" w:after="100" w:afterAutospacing="1" w:line="360" w:lineRule="auto"/>
        <w:jc w:val="both"/>
        <w:rPr>
          <w:rFonts w:eastAsia="Times New Roman" w:cs="Times New Roman"/>
          <w:szCs w:val="24"/>
        </w:rPr>
      </w:pPr>
      <w:r w:rsidRPr="00027F68">
        <w:rPr>
          <w:rFonts w:eastAsia="Times New Roman" w:cs="Times New Roman"/>
          <w:b/>
          <w:bCs/>
          <w:szCs w:val="24"/>
        </w:rPr>
        <w:t>Municipalidades</w:t>
      </w:r>
      <w:r w:rsidRPr="00027F68">
        <w:rPr>
          <w:rFonts w:eastAsia="Times New Roman" w:cs="Times New Roman"/>
          <w:szCs w:val="24"/>
        </w:rPr>
        <w:t>: Que buscan implementar soluciones de reciclaje y embellecimiento en zonas públicas.</w:t>
      </w:r>
    </w:p>
    <w:p w14:paraId="4D36879A" w14:textId="77777777" w:rsidR="002D6016" w:rsidRPr="00027F68" w:rsidRDefault="002D6016" w:rsidP="003B26D1">
      <w:pPr>
        <w:numPr>
          <w:ilvl w:val="0"/>
          <w:numId w:val="52"/>
        </w:numPr>
        <w:spacing w:before="100" w:beforeAutospacing="1" w:after="100" w:afterAutospacing="1" w:line="360" w:lineRule="auto"/>
        <w:jc w:val="both"/>
        <w:rPr>
          <w:rFonts w:eastAsia="Times New Roman" w:cs="Times New Roman"/>
          <w:szCs w:val="24"/>
        </w:rPr>
      </w:pPr>
      <w:r w:rsidRPr="00027F68">
        <w:rPr>
          <w:rFonts w:eastAsia="Times New Roman" w:cs="Times New Roman"/>
          <w:b/>
          <w:bCs/>
          <w:szCs w:val="24"/>
        </w:rPr>
        <w:t>Parques y Reservas Naturales</w:t>
      </w:r>
      <w:r w:rsidRPr="00027F68">
        <w:rPr>
          <w:rFonts w:eastAsia="Times New Roman" w:cs="Times New Roman"/>
          <w:szCs w:val="24"/>
        </w:rPr>
        <w:t>: Donde se requiere promover la conservación y la sostenibilidad.</w:t>
      </w:r>
    </w:p>
    <w:p w14:paraId="3FFCFE54" w14:textId="77777777" w:rsidR="002D6016" w:rsidRPr="00027F68" w:rsidRDefault="002D6016" w:rsidP="003B26D1">
      <w:pPr>
        <w:numPr>
          <w:ilvl w:val="0"/>
          <w:numId w:val="52"/>
        </w:numPr>
        <w:spacing w:before="100" w:beforeAutospacing="1" w:after="100" w:afterAutospacing="1" w:line="360" w:lineRule="auto"/>
        <w:jc w:val="both"/>
        <w:rPr>
          <w:rFonts w:eastAsia="Times New Roman" w:cs="Times New Roman"/>
          <w:szCs w:val="24"/>
        </w:rPr>
      </w:pPr>
      <w:r w:rsidRPr="00027F68">
        <w:rPr>
          <w:rFonts w:eastAsia="Times New Roman" w:cs="Times New Roman"/>
          <w:b/>
          <w:bCs/>
          <w:szCs w:val="24"/>
        </w:rPr>
        <w:t>Instituciones Educativas</w:t>
      </w:r>
      <w:r w:rsidRPr="00027F68">
        <w:rPr>
          <w:rFonts w:eastAsia="Times New Roman" w:cs="Times New Roman"/>
          <w:szCs w:val="24"/>
        </w:rPr>
        <w:t>: Que desean educar a los estudiantes sobre el reciclaje y la conservación ambiental.</w:t>
      </w:r>
    </w:p>
    <w:p w14:paraId="67B5BF1F" w14:textId="77777777" w:rsidR="002D6016" w:rsidRPr="00027F68" w:rsidRDefault="002D6016" w:rsidP="003B26D1">
      <w:pPr>
        <w:numPr>
          <w:ilvl w:val="0"/>
          <w:numId w:val="52"/>
        </w:numPr>
        <w:spacing w:before="100" w:beforeAutospacing="1" w:after="100" w:afterAutospacing="1" w:line="360" w:lineRule="auto"/>
        <w:jc w:val="both"/>
        <w:rPr>
          <w:rFonts w:eastAsia="Times New Roman" w:cs="Times New Roman"/>
          <w:szCs w:val="24"/>
        </w:rPr>
      </w:pPr>
      <w:r w:rsidRPr="00027F68">
        <w:rPr>
          <w:rFonts w:eastAsia="Times New Roman" w:cs="Times New Roman"/>
          <w:b/>
          <w:bCs/>
          <w:szCs w:val="24"/>
        </w:rPr>
        <w:t>Empresas Privadas</w:t>
      </w:r>
      <w:r w:rsidRPr="00027F68">
        <w:rPr>
          <w:rFonts w:eastAsia="Times New Roman" w:cs="Times New Roman"/>
          <w:szCs w:val="24"/>
        </w:rPr>
        <w:t>: Que buscan mejorar su imagen corporativa y cumplir con políticas de responsabilidad social empresarial (RSE).</w:t>
      </w:r>
    </w:p>
    <w:p w14:paraId="4271E399" w14:textId="77777777" w:rsidR="002D6016" w:rsidRPr="00443A27" w:rsidRDefault="002D6016" w:rsidP="003B26D1">
      <w:pPr>
        <w:numPr>
          <w:ilvl w:val="0"/>
          <w:numId w:val="52"/>
        </w:numPr>
        <w:spacing w:before="100" w:beforeAutospacing="1" w:after="100" w:afterAutospacing="1" w:line="360" w:lineRule="auto"/>
        <w:jc w:val="both"/>
        <w:rPr>
          <w:rFonts w:cs="Times New Roman"/>
          <w:bCs/>
          <w:color w:val="000000"/>
        </w:rPr>
      </w:pPr>
      <w:r w:rsidRPr="00027F68">
        <w:rPr>
          <w:rFonts w:eastAsia="Times New Roman" w:cs="Times New Roman"/>
          <w:b/>
          <w:bCs/>
          <w:szCs w:val="24"/>
        </w:rPr>
        <w:t>Organizaciones No Gubernamentales (</w:t>
      </w:r>
      <w:proofErr w:type="spellStart"/>
      <w:r w:rsidRPr="00027F68">
        <w:rPr>
          <w:rFonts w:eastAsia="Times New Roman" w:cs="Times New Roman"/>
          <w:b/>
          <w:bCs/>
          <w:szCs w:val="24"/>
        </w:rPr>
        <w:t>ONGs</w:t>
      </w:r>
      <w:proofErr w:type="spellEnd"/>
      <w:r w:rsidRPr="00027F68">
        <w:rPr>
          <w:rFonts w:eastAsia="Times New Roman" w:cs="Times New Roman"/>
          <w:b/>
          <w:bCs/>
          <w:szCs w:val="24"/>
        </w:rPr>
        <w:t>)</w:t>
      </w:r>
      <w:r w:rsidRPr="00027F68">
        <w:rPr>
          <w:rFonts w:eastAsia="Times New Roman" w:cs="Times New Roman"/>
          <w:szCs w:val="24"/>
        </w:rPr>
        <w:t>: Enfocadas en la conservación del medio ambiente y la educación comunitaria.</w:t>
      </w:r>
    </w:p>
    <w:p w14:paraId="26354E88" w14:textId="77777777" w:rsidR="002D6016" w:rsidRPr="00443A27" w:rsidRDefault="002D6016" w:rsidP="003B26D1">
      <w:pPr>
        <w:pStyle w:val="Ttulo3"/>
        <w:rPr>
          <w:color w:val="000000"/>
          <w:lang w:val="es-ES"/>
        </w:rPr>
      </w:pPr>
      <w:bookmarkStart w:id="35" w:name="_Toc174028447"/>
      <w:r w:rsidRPr="00443A27">
        <w:rPr>
          <w:lang w:val="es-ES"/>
        </w:rPr>
        <w:t>Plaza:</w:t>
      </w:r>
      <w:bookmarkEnd w:id="35"/>
    </w:p>
    <w:p w14:paraId="66128B19" w14:textId="77777777" w:rsidR="002D6016" w:rsidRPr="00443A27" w:rsidRDefault="002D6016" w:rsidP="003B26D1">
      <w:pPr>
        <w:pStyle w:val="NormalWeb"/>
        <w:spacing w:line="360" w:lineRule="auto"/>
        <w:jc w:val="both"/>
        <w:rPr>
          <w:bCs/>
          <w:color w:val="000000"/>
          <w:lang w:val="es-ES"/>
        </w:rPr>
      </w:pPr>
      <w:r w:rsidRPr="00443A27">
        <w:rPr>
          <w:bCs/>
          <w:color w:val="000000"/>
          <w:lang w:val="es-ES"/>
        </w:rPr>
        <w:t>Nuestros basureros reciclables están diseñados para ser accesibles y visibles en una variedad de ubicaciones estratégicas, lo que garantiza su impacto y efectividad en la promoción del reciclaje y la conciencia ambiental. Al ser de gran tamaño y estar destinados a zonas públicas, la distribución y la colocación de estos basureros serán clave para alcanzar nuestras metas de difusión y concientización.</w:t>
      </w:r>
    </w:p>
    <w:p w14:paraId="706F3A29" w14:textId="77777777" w:rsidR="002D6016" w:rsidRPr="00443A27" w:rsidRDefault="002D6016" w:rsidP="003B26D1">
      <w:pPr>
        <w:pStyle w:val="NormalWeb"/>
        <w:numPr>
          <w:ilvl w:val="2"/>
          <w:numId w:val="50"/>
        </w:numPr>
        <w:spacing w:line="360" w:lineRule="auto"/>
        <w:ind w:left="567"/>
        <w:jc w:val="both"/>
        <w:rPr>
          <w:bCs/>
          <w:color w:val="000000"/>
          <w:lang w:val="es-ES"/>
        </w:rPr>
      </w:pPr>
      <w:r w:rsidRPr="00443A27">
        <w:rPr>
          <w:bCs/>
          <w:color w:val="000000" w:themeColor="text1"/>
          <w:lang w:val="es-ES"/>
        </w:rPr>
        <w:t>Puntos de venta</w:t>
      </w:r>
      <w:r>
        <w:rPr>
          <w:bCs/>
          <w:color w:val="000000" w:themeColor="text1"/>
          <w:lang w:val="es-ES"/>
        </w:rPr>
        <w:t xml:space="preserve">: Altos de Montenegro, Canoas, Alajuela. El producto también se venderá por redes sociales. </w:t>
      </w:r>
    </w:p>
    <w:p w14:paraId="727E9947" w14:textId="77777777" w:rsidR="002D6016" w:rsidRPr="00443A27" w:rsidRDefault="002D6016" w:rsidP="003B26D1">
      <w:pPr>
        <w:pStyle w:val="NormalWeb"/>
        <w:numPr>
          <w:ilvl w:val="2"/>
          <w:numId w:val="50"/>
        </w:numPr>
        <w:spacing w:line="360" w:lineRule="auto"/>
        <w:ind w:left="567" w:hanging="425"/>
        <w:jc w:val="both"/>
        <w:rPr>
          <w:bCs/>
          <w:color w:val="000000"/>
          <w:lang w:val="es-ES"/>
        </w:rPr>
      </w:pPr>
      <w:r w:rsidRPr="00443A27">
        <w:rPr>
          <w:bCs/>
          <w:color w:val="000000" w:themeColor="text1"/>
          <w:lang w:val="es-ES"/>
        </w:rPr>
        <w:t>Logística.</w:t>
      </w:r>
    </w:p>
    <w:p w14:paraId="7DCB1FD1" w14:textId="77777777" w:rsidR="002D6016" w:rsidRPr="00443A27" w:rsidRDefault="002D6016" w:rsidP="003B26D1">
      <w:pPr>
        <w:pStyle w:val="NormalWeb"/>
        <w:spacing w:line="360" w:lineRule="auto"/>
        <w:jc w:val="both"/>
        <w:rPr>
          <w:lang w:val="es-CR"/>
        </w:rPr>
      </w:pPr>
      <w:r w:rsidRPr="00443A27">
        <w:rPr>
          <w:rStyle w:val="Textoennegrita"/>
          <w:lang w:val="es-CR"/>
        </w:rPr>
        <w:t>Fabricación y Almacenamiento</w:t>
      </w:r>
      <w:r w:rsidRPr="00443A27">
        <w:rPr>
          <w:lang w:val="es-CR"/>
        </w:rPr>
        <w:t xml:space="preserve">: Nuestros basureros serán fabricados en </w:t>
      </w:r>
      <w:r>
        <w:rPr>
          <w:lang w:val="es-CR"/>
        </w:rPr>
        <w:t>Canoas de Alajuela, en un espacio físico brindado por uno de nuestros accionistas. El lugar posee la</w:t>
      </w:r>
      <w:r w:rsidRPr="00443A27">
        <w:rPr>
          <w:lang w:val="es-CR"/>
        </w:rPr>
        <w:t xml:space="preserve"> capacidad para producir en volumen, garantizando la calidad y sostenibilidad de los materiales. Los productos terminados serán almacenados en instalaciones estratégicamente ubicadas cerca de los centros de distribución principales.</w:t>
      </w:r>
    </w:p>
    <w:p w14:paraId="74908BD6" w14:textId="77777777" w:rsidR="002D6016" w:rsidRPr="00443A27" w:rsidRDefault="002D6016" w:rsidP="003B26D1">
      <w:pPr>
        <w:pStyle w:val="NormalWeb"/>
        <w:spacing w:line="360" w:lineRule="auto"/>
        <w:jc w:val="both"/>
        <w:rPr>
          <w:lang w:val="es-CR"/>
        </w:rPr>
      </w:pPr>
      <w:r w:rsidRPr="00443A27">
        <w:rPr>
          <w:rStyle w:val="Textoennegrita"/>
          <w:lang w:val="es-CR"/>
        </w:rPr>
        <w:lastRenderedPageBreak/>
        <w:t>Distribución</w:t>
      </w:r>
      <w:r w:rsidRPr="00443A27">
        <w:rPr>
          <w:lang w:val="es-CR"/>
        </w:rPr>
        <w:t>: Utilizaremos una red de transporte eficiente que cubra todas las provincias de Costa Rica, asegurando que los basureros lleguen de manera oportuna a los puntos de venta y a los lugares de instalación. Trabajaremos con empresas de logística y transporte que ofrezcan servicios confiables y de calidad.</w:t>
      </w:r>
    </w:p>
    <w:p w14:paraId="685174C5" w14:textId="77777777" w:rsidR="002D6016" w:rsidRPr="00443A27" w:rsidRDefault="002D6016" w:rsidP="003B26D1">
      <w:pPr>
        <w:pStyle w:val="NormalWeb"/>
        <w:spacing w:line="360" w:lineRule="auto"/>
        <w:jc w:val="both"/>
        <w:rPr>
          <w:lang w:val="es-CR"/>
        </w:rPr>
      </w:pPr>
      <w:r w:rsidRPr="00443A27">
        <w:rPr>
          <w:rStyle w:val="Textoennegrita"/>
          <w:lang w:val="es-CR"/>
        </w:rPr>
        <w:t>Instalación</w:t>
      </w:r>
      <w:r w:rsidRPr="00443A27">
        <w:rPr>
          <w:lang w:val="es-CR"/>
        </w:rPr>
        <w:t xml:space="preserve">: </w:t>
      </w:r>
      <w:r>
        <w:rPr>
          <w:lang w:val="es-CR"/>
        </w:rPr>
        <w:t>Nuestra empresa se encarga de la insta</w:t>
      </w:r>
      <w:r w:rsidRPr="00443A27">
        <w:rPr>
          <w:lang w:val="es-CR"/>
        </w:rPr>
        <w:t>lación profesional, asegurando que los basureros sean colocados adecuadamente y que se cumplan todas las normativas de seguridad y funcionalidad. El equipo de instalación también será responsable de proporcionar capacitación sobre el uso y mantenimiento de los basureros.</w:t>
      </w:r>
    </w:p>
    <w:p w14:paraId="17F9964A" w14:textId="77777777" w:rsidR="002D6016" w:rsidRPr="00443A27" w:rsidRDefault="002D6016" w:rsidP="003B26D1">
      <w:pPr>
        <w:pStyle w:val="NormalWeb"/>
        <w:spacing w:line="360" w:lineRule="auto"/>
        <w:jc w:val="both"/>
        <w:rPr>
          <w:lang w:val="es-CR"/>
        </w:rPr>
      </w:pPr>
      <w:r w:rsidRPr="00443A27">
        <w:rPr>
          <w:rStyle w:val="Textoennegrita"/>
          <w:lang w:val="es-CR"/>
        </w:rPr>
        <w:t>Mantenimiento y Soporte</w:t>
      </w:r>
      <w:r w:rsidRPr="00443A27">
        <w:rPr>
          <w:lang w:val="es-CR"/>
        </w:rPr>
        <w:t>: Ofreceremos servicios postventa que incluyen mantenimiento regular y soporte técnico para asegurar la durabilidad y efectividad de nuestros basureros. También estableceremos una línea de atención al cliente para resolver cualquier inquietud o problema que pueda surgir.</w:t>
      </w:r>
    </w:p>
    <w:p w14:paraId="5D075DDD" w14:textId="77777777" w:rsidR="002D6016" w:rsidRPr="00443A27" w:rsidRDefault="002D6016" w:rsidP="003B26D1">
      <w:pPr>
        <w:pStyle w:val="Ttulo3"/>
        <w:rPr>
          <w:color w:val="000000"/>
          <w:lang w:val="es-ES"/>
        </w:rPr>
      </w:pPr>
      <w:bookmarkStart w:id="36" w:name="_Toc174028448"/>
      <w:r w:rsidRPr="00443A27">
        <w:rPr>
          <w:lang w:val="es-ES"/>
        </w:rPr>
        <w:t>Publicidad y promoción:</w:t>
      </w:r>
      <w:bookmarkEnd w:id="36"/>
    </w:p>
    <w:p w14:paraId="7EA8BDF9" w14:textId="77777777" w:rsidR="002D6016" w:rsidRPr="00443A27" w:rsidRDefault="002D6016" w:rsidP="003B26D1">
      <w:pPr>
        <w:pStyle w:val="NormalWeb"/>
        <w:numPr>
          <w:ilvl w:val="2"/>
          <w:numId w:val="50"/>
        </w:numPr>
        <w:spacing w:line="360" w:lineRule="auto"/>
        <w:ind w:left="709"/>
        <w:jc w:val="both"/>
        <w:rPr>
          <w:bCs/>
          <w:color w:val="000000"/>
          <w:lang w:val="es-ES"/>
        </w:rPr>
      </w:pPr>
      <w:r w:rsidRPr="00443A27">
        <w:rPr>
          <w:bCs/>
          <w:color w:val="000000" w:themeColor="text1"/>
          <w:lang w:val="es-ES"/>
        </w:rPr>
        <w:t>Creación de redes sociales</w:t>
      </w:r>
    </w:p>
    <w:p w14:paraId="2A8CFFBB" w14:textId="77777777" w:rsidR="002D6016" w:rsidRPr="00443A27" w:rsidRDefault="002D6016" w:rsidP="003B26D1">
      <w:pPr>
        <w:spacing w:before="100" w:beforeAutospacing="1" w:after="100" w:afterAutospacing="1" w:line="360" w:lineRule="auto"/>
        <w:jc w:val="both"/>
        <w:rPr>
          <w:rFonts w:eastAsia="Times New Roman" w:cs="Times New Roman"/>
          <w:szCs w:val="24"/>
        </w:rPr>
      </w:pPr>
      <w:r w:rsidRPr="00443A27">
        <w:rPr>
          <w:rFonts w:eastAsia="Times New Roman" w:cs="Times New Roman"/>
          <w:b/>
          <w:bCs/>
          <w:szCs w:val="24"/>
        </w:rPr>
        <w:t>Plataformas</w:t>
      </w:r>
      <w:r w:rsidRPr="00443A27">
        <w:rPr>
          <w:rFonts w:eastAsia="Times New Roman" w:cs="Times New Roman"/>
          <w:szCs w:val="24"/>
        </w:rPr>
        <w:t xml:space="preserve">: Crearemos perfiles en las principales redes sociales como Facebook, Instagram, </w:t>
      </w:r>
      <w:proofErr w:type="spellStart"/>
      <w:r>
        <w:rPr>
          <w:rFonts w:eastAsia="Times New Roman" w:cs="Times New Roman"/>
          <w:szCs w:val="24"/>
        </w:rPr>
        <w:t>Tik</w:t>
      </w:r>
      <w:proofErr w:type="spellEnd"/>
      <w:r>
        <w:rPr>
          <w:rFonts w:eastAsia="Times New Roman" w:cs="Times New Roman"/>
          <w:szCs w:val="24"/>
        </w:rPr>
        <w:t xml:space="preserve"> </w:t>
      </w:r>
      <w:proofErr w:type="spellStart"/>
      <w:r>
        <w:rPr>
          <w:rFonts w:eastAsia="Times New Roman" w:cs="Times New Roman"/>
          <w:szCs w:val="24"/>
        </w:rPr>
        <w:t>Tok</w:t>
      </w:r>
      <w:proofErr w:type="spellEnd"/>
      <w:r w:rsidRPr="00443A27">
        <w:rPr>
          <w:rFonts w:eastAsia="Times New Roman" w:cs="Times New Roman"/>
          <w:szCs w:val="24"/>
        </w:rPr>
        <w:t xml:space="preserve"> y YouTube.</w:t>
      </w:r>
    </w:p>
    <w:p w14:paraId="7E3B6F96" w14:textId="77777777" w:rsidR="002D6016" w:rsidRPr="00443A27" w:rsidRDefault="002D6016" w:rsidP="003B26D1">
      <w:pPr>
        <w:pStyle w:val="NormalWeb"/>
        <w:numPr>
          <w:ilvl w:val="2"/>
          <w:numId w:val="50"/>
        </w:numPr>
        <w:spacing w:line="360" w:lineRule="auto"/>
        <w:ind w:left="709"/>
        <w:jc w:val="both"/>
        <w:rPr>
          <w:bCs/>
          <w:color w:val="000000"/>
          <w:lang w:val="es-ES"/>
        </w:rPr>
      </w:pPr>
      <w:proofErr w:type="spellStart"/>
      <w:r w:rsidRPr="00443A27">
        <w:rPr>
          <w:bCs/>
          <w:color w:val="000000" w:themeColor="text1"/>
          <w:lang w:val="es-ES"/>
        </w:rPr>
        <w:t>Brochures</w:t>
      </w:r>
      <w:proofErr w:type="spellEnd"/>
      <w:r w:rsidRPr="00443A27">
        <w:rPr>
          <w:bCs/>
          <w:color w:val="000000" w:themeColor="text1"/>
          <w:lang w:val="es-ES"/>
        </w:rPr>
        <w:t xml:space="preserve">, banners, etc. </w:t>
      </w:r>
    </w:p>
    <w:p w14:paraId="4934D8B5" w14:textId="77777777" w:rsidR="002D6016" w:rsidRPr="00443A27" w:rsidRDefault="002D6016" w:rsidP="003B26D1">
      <w:pPr>
        <w:pStyle w:val="NormalWeb"/>
        <w:spacing w:line="360" w:lineRule="auto"/>
        <w:jc w:val="both"/>
        <w:rPr>
          <w:bCs/>
          <w:color w:val="000000"/>
          <w:lang w:val="es-CR"/>
        </w:rPr>
      </w:pPr>
      <w:r w:rsidRPr="00443A27">
        <w:rPr>
          <w:rStyle w:val="Textoennegrita"/>
          <w:lang w:val="es-CR"/>
        </w:rPr>
        <w:t>Anuncios Segmentados</w:t>
      </w:r>
      <w:r w:rsidRPr="00443A27">
        <w:rPr>
          <w:lang w:val="es-CR"/>
        </w:rPr>
        <w:t xml:space="preserve">: Utilizaremos herramientas de segmentación para llegar a nuestro público objetivo, incluyendo municipios, instituciones educativas, parques, empresas privadas y </w:t>
      </w:r>
      <w:proofErr w:type="spellStart"/>
      <w:r w:rsidRPr="00443A27">
        <w:rPr>
          <w:lang w:val="es-CR"/>
        </w:rPr>
        <w:t>ONGs</w:t>
      </w:r>
      <w:proofErr w:type="spellEnd"/>
      <w:r w:rsidRPr="00443A27">
        <w:rPr>
          <w:lang w:val="es-CR"/>
        </w:rPr>
        <w:t>. Los anuncios se diseñarán para resaltar los beneficios de nuestros productos y la misión ambiental de la empresa.</w:t>
      </w:r>
    </w:p>
    <w:p w14:paraId="0B6A847A" w14:textId="77777777" w:rsidR="002D6016" w:rsidRDefault="002D6016" w:rsidP="003B26D1">
      <w:pPr>
        <w:spacing w:before="100" w:beforeAutospacing="1" w:after="100" w:afterAutospacing="1" w:line="360" w:lineRule="auto"/>
        <w:jc w:val="both"/>
        <w:rPr>
          <w:rFonts w:eastAsia="Times New Roman" w:cs="Times New Roman"/>
          <w:szCs w:val="24"/>
        </w:rPr>
      </w:pPr>
      <w:r w:rsidRPr="00443A27">
        <w:rPr>
          <w:rFonts w:eastAsia="Times New Roman" w:cs="Times New Roman"/>
          <w:b/>
          <w:bCs/>
          <w:szCs w:val="24"/>
        </w:rPr>
        <w:t>Banners Digitales</w:t>
      </w:r>
      <w:r w:rsidRPr="00443A27">
        <w:rPr>
          <w:rFonts w:eastAsia="Times New Roman" w:cs="Times New Roman"/>
          <w:szCs w:val="24"/>
        </w:rPr>
        <w:t>:</w:t>
      </w:r>
      <w:r>
        <w:rPr>
          <w:rFonts w:eastAsia="Times New Roman" w:cs="Times New Roman"/>
          <w:szCs w:val="24"/>
        </w:rPr>
        <w:t xml:space="preserve"> </w:t>
      </w:r>
      <w:r w:rsidRPr="00443A27">
        <w:rPr>
          <w:rFonts w:eastAsia="Times New Roman" w:cs="Times New Roman"/>
          <w:szCs w:val="24"/>
        </w:rPr>
        <w:t>Colocaremos banners digitales en sitios web relevantes, como portales de noticias, blogs de medio ambiente, y páginas de interés comunitario.</w:t>
      </w:r>
    </w:p>
    <w:p w14:paraId="1069054E" w14:textId="77777777" w:rsidR="002D6016" w:rsidRDefault="002D6016" w:rsidP="003B26D1">
      <w:pPr>
        <w:spacing w:before="100" w:beforeAutospacing="1" w:after="100" w:afterAutospacing="1" w:line="360" w:lineRule="auto"/>
        <w:jc w:val="both"/>
        <w:rPr>
          <w:rFonts w:eastAsia="Times New Roman" w:cs="Times New Roman"/>
          <w:szCs w:val="24"/>
        </w:rPr>
      </w:pPr>
      <w:r w:rsidRPr="00236DF2">
        <w:rPr>
          <w:rFonts w:eastAsia="Times New Roman" w:cs="Times New Roman"/>
          <w:b/>
          <w:bCs/>
          <w:szCs w:val="24"/>
        </w:rPr>
        <w:t>Banners Físicos</w:t>
      </w:r>
      <w:r w:rsidRPr="00236DF2">
        <w:rPr>
          <w:rFonts w:eastAsia="Times New Roman" w:cs="Times New Roman"/>
          <w:szCs w:val="24"/>
        </w:rPr>
        <w:t>:</w:t>
      </w:r>
      <w:r>
        <w:rPr>
          <w:rFonts w:eastAsia="Times New Roman" w:cs="Times New Roman"/>
          <w:szCs w:val="24"/>
        </w:rPr>
        <w:t xml:space="preserve"> </w:t>
      </w:r>
      <w:r w:rsidRPr="00236DF2">
        <w:rPr>
          <w:rFonts w:eastAsia="Times New Roman" w:cs="Times New Roman"/>
          <w:szCs w:val="24"/>
        </w:rPr>
        <w:t xml:space="preserve">Instalaremos banners en eventos locales, ferias ambientales y exposiciones comerciales. Estos banners servirán para atraer la atención y educar a los asistentes sobre </w:t>
      </w:r>
      <w:r w:rsidRPr="00236DF2">
        <w:rPr>
          <w:rFonts w:eastAsia="Times New Roman" w:cs="Times New Roman"/>
          <w:szCs w:val="24"/>
        </w:rPr>
        <w:lastRenderedPageBreak/>
        <w:t>nuestros productos y nuestra misión.</w:t>
      </w:r>
      <w:r>
        <w:rPr>
          <w:rFonts w:eastAsia="Times New Roman" w:cs="Times New Roman"/>
          <w:szCs w:val="24"/>
        </w:rPr>
        <w:t xml:space="preserve"> </w:t>
      </w:r>
      <w:r w:rsidRPr="00236DF2">
        <w:rPr>
          <w:rFonts w:eastAsia="Times New Roman" w:cs="Times New Roman"/>
          <w:szCs w:val="24"/>
        </w:rPr>
        <w:t>Colocaremos banners en los puntos de venta físicos donde se ofrezcan nuestros productos, proporcionando información adicional y aumentando la visibilidad.</w:t>
      </w:r>
    </w:p>
    <w:p w14:paraId="376726AB" w14:textId="10824E9E" w:rsidR="002D6016" w:rsidRPr="003B26D1" w:rsidRDefault="002D6016" w:rsidP="003B26D1">
      <w:pPr>
        <w:spacing w:before="100" w:beforeAutospacing="1" w:after="100" w:afterAutospacing="1" w:line="360" w:lineRule="auto"/>
        <w:jc w:val="both"/>
        <w:rPr>
          <w:rFonts w:eastAsia="Times New Roman" w:cs="Times New Roman"/>
          <w:szCs w:val="24"/>
        </w:rPr>
      </w:pPr>
      <w:r>
        <w:rPr>
          <w:rFonts w:eastAsia="Times New Roman" w:cs="Times New Roman"/>
          <w:szCs w:val="24"/>
        </w:rPr>
        <w:t>Además, se creará contenido publicitario para publicar en las redes sociales</w:t>
      </w:r>
      <w:r w:rsidR="003B26D1">
        <w:rPr>
          <w:rFonts w:eastAsia="Times New Roman" w:cs="Times New Roman"/>
          <w:szCs w:val="24"/>
        </w:rPr>
        <w:t xml:space="preserve">, la siguiente imagen es un ejemplo del contenido publicitario: </w:t>
      </w:r>
    </w:p>
    <w:p w14:paraId="0B4334C8" w14:textId="77777777" w:rsidR="002D6016" w:rsidRDefault="002D6016" w:rsidP="002D6016">
      <w:pPr>
        <w:pStyle w:val="NormalWeb"/>
        <w:ind w:left="720"/>
      </w:pPr>
      <w:r>
        <w:rPr>
          <w:noProof/>
        </w:rPr>
        <w:drawing>
          <wp:inline distT="0" distB="0" distL="0" distR="0" wp14:anchorId="7D86330E" wp14:editId="0441D77C">
            <wp:extent cx="4445661" cy="6286500"/>
            <wp:effectExtent l="0" t="0" r="0" b="0"/>
            <wp:docPr id="10648813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8477" cy="6290482"/>
                    </a:xfrm>
                    <a:prstGeom prst="rect">
                      <a:avLst/>
                    </a:prstGeom>
                    <a:noFill/>
                    <a:ln>
                      <a:noFill/>
                    </a:ln>
                  </pic:spPr>
                </pic:pic>
              </a:graphicData>
            </a:graphic>
          </wp:inline>
        </w:drawing>
      </w:r>
    </w:p>
    <w:p w14:paraId="2C4C9B26" w14:textId="77777777" w:rsidR="002D6016" w:rsidRPr="00443A27" w:rsidRDefault="002D6016" w:rsidP="002D6016">
      <w:pPr>
        <w:spacing w:before="100" w:beforeAutospacing="1" w:after="100" w:afterAutospacing="1" w:line="240" w:lineRule="auto"/>
        <w:rPr>
          <w:rFonts w:eastAsia="Times New Roman" w:cs="Times New Roman"/>
          <w:szCs w:val="24"/>
        </w:rPr>
      </w:pPr>
    </w:p>
    <w:p w14:paraId="11E8C704" w14:textId="328DD0B5" w:rsidR="002D6016" w:rsidRPr="00443A27" w:rsidRDefault="002D6016" w:rsidP="003B26D1">
      <w:pPr>
        <w:pStyle w:val="NormalWeb"/>
        <w:numPr>
          <w:ilvl w:val="2"/>
          <w:numId w:val="50"/>
        </w:numPr>
        <w:spacing w:line="360" w:lineRule="auto"/>
        <w:ind w:left="567"/>
        <w:rPr>
          <w:bCs/>
          <w:color w:val="000000"/>
          <w:lang w:val="es-ES"/>
        </w:rPr>
      </w:pPr>
      <w:r w:rsidRPr="00443A27">
        <w:rPr>
          <w:bCs/>
          <w:color w:val="000000" w:themeColor="text1"/>
          <w:lang w:val="es-ES"/>
        </w:rPr>
        <w:t xml:space="preserve">Tipo de promociones </w:t>
      </w:r>
    </w:p>
    <w:p w14:paraId="2A279F80" w14:textId="77777777" w:rsidR="002D6016" w:rsidRPr="006031C5" w:rsidRDefault="002D6016" w:rsidP="003B26D1">
      <w:pPr>
        <w:spacing w:before="100" w:beforeAutospacing="1" w:after="100" w:afterAutospacing="1" w:line="360" w:lineRule="auto"/>
        <w:jc w:val="both"/>
        <w:rPr>
          <w:rFonts w:eastAsia="Times New Roman" w:cs="Times New Roman"/>
          <w:szCs w:val="24"/>
          <w:lang w:val="en-US"/>
        </w:rPr>
      </w:pPr>
      <w:proofErr w:type="spellStart"/>
      <w:r>
        <w:rPr>
          <w:rFonts w:eastAsia="Times New Roman" w:cs="Times New Roman"/>
          <w:b/>
          <w:bCs/>
          <w:szCs w:val="24"/>
          <w:lang w:val="en-US"/>
        </w:rPr>
        <w:t>D</w:t>
      </w:r>
      <w:r w:rsidRPr="006031C5">
        <w:rPr>
          <w:rFonts w:eastAsia="Times New Roman" w:cs="Times New Roman"/>
          <w:b/>
          <w:bCs/>
          <w:szCs w:val="24"/>
          <w:lang w:val="en-US"/>
        </w:rPr>
        <w:t>escuentos</w:t>
      </w:r>
      <w:proofErr w:type="spellEnd"/>
      <w:r w:rsidRPr="006031C5">
        <w:rPr>
          <w:rFonts w:eastAsia="Times New Roman" w:cs="Times New Roman"/>
          <w:b/>
          <w:bCs/>
          <w:szCs w:val="24"/>
          <w:lang w:val="en-US"/>
        </w:rPr>
        <w:t xml:space="preserve"> y </w:t>
      </w:r>
      <w:proofErr w:type="spellStart"/>
      <w:r w:rsidRPr="006031C5">
        <w:rPr>
          <w:rFonts w:eastAsia="Times New Roman" w:cs="Times New Roman"/>
          <w:b/>
          <w:bCs/>
          <w:szCs w:val="24"/>
          <w:lang w:val="en-US"/>
        </w:rPr>
        <w:t>Ofertas</w:t>
      </w:r>
      <w:proofErr w:type="spellEnd"/>
      <w:r w:rsidRPr="006031C5">
        <w:rPr>
          <w:rFonts w:eastAsia="Times New Roman" w:cs="Times New Roman"/>
          <w:b/>
          <w:bCs/>
          <w:szCs w:val="24"/>
          <w:lang w:val="en-US"/>
        </w:rPr>
        <w:t xml:space="preserve"> </w:t>
      </w:r>
      <w:proofErr w:type="spellStart"/>
      <w:r w:rsidRPr="006031C5">
        <w:rPr>
          <w:rFonts w:eastAsia="Times New Roman" w:cs="Times New Roman"/>
          <w:b/>
          <w:bCs/>
          <w:szCs w:val="24"/>
          <w:lang w:val="en-US"/>
        </w:rPr>
        <w:t>Especiales</w:t>
      </w:r>
      <w:proofErr w:type="spellEnd"/>
      <w:r w:rsidRPr="006031C5">
        <w:rPr>
          <w:rFonts w:eastAsia="Times New Roman" w:cs="Times New Roman"/>
          <w:szCs w:val="24"/>
          <w:lang w:val="en-US"/>
        </w:rPr>
        <w:t>:</w:t>
      </w:r>
    </w:p>
    <w:p w14:paraId="4D1EAA12" w14:textId="77777777" w:rsidR="002D6016" w:rsidRPr="006031C5" w:rsidRDefault="002D6016" w:rsidP="003B26D1">
      <w:pPr>
        <w:numPr>
          <w:ilvl w:val="0"/>
          <w:numId w:val="53"/>
        </w:numPr>
        <w:spacing w:before="100" w:beforeAutospacing="1" w:after="100" w:afterAutospacing="1" w:line="360" w:lineRule="auto"/>
        <w:jc w:val="both"/>
        <w:rPr>
          <w:rFonts w:eastAsia="Times New Roman" w:cs="Times New Roman"/>
          <w:szCs w:val="24"/>
        </w:rPr>
      </w:pPr>
      <w:r w:rsidRPr="006031C5">
        <w:rPr>
          <w:rFonts w:eastAsia="Times New Roman" w:cs="Times New Roman"/>
          <w:b/>
          <w:bCs/>
          <w:szCs w:val="24"/>
        </w:rPr>
        <w:t>Lanzamiento de Producto</w:t>
      </w:r>
      <w:r w:rsidRPr="006031C5">
        <w:rPr>
          <w:rFonts w:eastAsia="Times New Roman" w:cs="Times New Roman"/>
          <w:szCs w:val="24"/>
        </w:rPr>
        <w:t>: Ofreceremos descuentos especiales durante el lanzamiento de nuevos diseños de basureros. Estas promociones se anunciarán en redes sociales y a través de nuestra lista de correo.</w:t>
      </w:r>
    </w:p>
    <w:p w14:paraId="2C6F53B3" w14:textId="77777777" w:rsidR="002D6016" w:rsidRPr="006031C5" w:rsidRDefault="002D6016" w:rsidP="003B26D1">
      <w:pPr>
        <w:numPr>
          <w:ilvl w:val="0"/>
          <w:numId w:val="53"/>
        </w:numPr>
        <w:spacing w:before="100" w:beforeAutospacing="1" w:after="100" w:afterAutospacing="1" w:line="360" w:lineRule="auto"/>
        <w:jc w:val="both"/>
        <w:rPr>
          <w:rFonts w:eastAsia="Times New Roman" w:cs="Times New Roman"/>
          <w:szCs w:val="24"/>
        </w:rPr>
      </w:pPr>
      <w:r w:rsidRPr="006031C5">
        <w:rPr>
          <w:rFonts w:eastAsia="Times New Roman" w:cs="Times New Roman"/>
          <w:b/>
          <w:bCs/>
          <w:szCs w:val="24"/>
        </w:rPr>
        <w:t>Compras en Volumen</w:t>
      </w:r>
      <w:r w:rsidRPr="006031C5">
        <w:rPr>
          <w:rFonts w:eastAsia="Times New Roman" w:cs="Times New Roman"/>
          <w:szCs w:val="24"/>
        </w:rPr>
        <w:t xml:space="preserve">: Proporcionaremos descuentos por compras en volumen para municipios, empresas y </w:t>
      </w:r>
      <w:proofErr w:type="spellStart"/>
      <w:r w:rsidRPr="006031C5">
        <w:rPr>
          <w:rFonts w:eastAsia="Times New Roman" w:cs="Times New Roman"/>
          <w:szCs w:val="24"/>
        </w:rPr>
        <w:t>ONGs</w:t>
      </w:r>
      <w:proofErr w:type="spellEnd"/>
      <w:r w:rsidRPr="006031C5">
        <w:rPr>
          <w:rFonts w:eastAsia="Times New Roman" w:cs="Times New Roman"/>
          <w:szCs w:val="24"/>
        </w:rPr>
        <w:t>, incentivando la adquisición de múltiples unidades.</w:t>
      </w:r>
    </w:p>
    <w:p w14:paraId="45EAC7BA" w14:textId="77777777" w:rsidR="002D6016" w:rsidRPr="00443A27" w:rsidRDefault="002D6016" w:rsidP="002D6016">
      <w:pPr>
        <w:pStyle w:val="NormalWeb"/>
        <w:spacing w:line="360" w:lineRule="auto"/>
        <w:rPr>
          <w:bCs/>
          <w:color w:val="000000"/>
          <w:lang w:val="es-ES"/>
        </w:rPr>
      </w:pPr>
    </w:p>
    <w:p w14:paraId="3D79C40F" w14:textId="77777777" w:rsidR="002D6016" w:rsidRPr="002D6016" w:rsidRDefault="002D6016" w:rsidP="002D6016">
      <w:pPr>
        <w:rPr>
          <w:lang w:val="es-ES"/>
        </w:rPr>
      </w:pPr>
    </w:p>
    <w:p w14:paraId="27F1442D" w14:textId="77777777" w:rsidR="002D6016" w:rsidRDefault="002D6016">
      <w:pPr>
        <w:rPr>
          <w:rStyle w:val="normaltextrun"/>
          <w:rFonts w:eastAsiaTheme="majorEastAsia" w:cs="Times New Roman"/>
          <w:b/>
          <w:color w:val="2E74B5" w:themeColor="accent1" w:themeShade="BF"/>
          <w:szCs w:val="24"/>
        </w:rPr>
      </w:pPr>
      <w:r>
        <w:rPr>
          <w:rStyle w:val="normaltextrun"/>
          <w:rFonts w:cs="Times New Roman"/>
          <w:b/>
          <w:szCs w:val="24"/>
        </w:rPr>
        <w:br w:type="page"/>
      </w:r>
    </w:p>
    <w:p w14:paraId="03488C2F" w14:textId="6AA3C609" w:rsidR="00005DE8" w:rsidRPr="003B26D1" w:rsidRDefault="00FC5371" w:rsidP="003B26D1">
      <w:pPr>
        <w:pStyle w:val="Ttulo1"/>
        <w:rPr>
          <w:rStyle w:val="normaltextrun"/>
        </w:rPr>
      </w:pPr>
      <w:bookmarkStart w:id="37" w:name="_Toc174028449"/>
      <w:r w:rsidRPr="003B26D1">
        <w:rPr>
          <w:rStyle w:val="normaltextrun"/>
        </w:rPr>
        <w:lastRenderedPageBreak/>
        <w:t>Estudio Técnico</w:t>
      </w:r>
      <w:bookmarkEnd w:id="37"/>
    </w:p>
    <w:p w14:paraId="1136A917" w14:textId="77777777" w:rsidR="000D32F5" w:rsidRDefault="000D32F5" w:rsidP="003B26D1">
      <w:pPr>
        <w:pStyle w:val="Sinespaciado"/>
        <w:spacing w:line="360" w:lineRule="auto"/>
        <w:jc w:val="both"/>
      </w:pPr>
      <w:r w:rsidRPr="00312D96">
        <w:t>Queremos que todos se ayuden mutuamente y apoyarse en cualquier situación, nuestro objetivo es que todos se lleven bien y estar en un ambiente tranquilo y que todos nuestros compañeros se lleven bien.</w:t>
      </w:r>
    </w:p>
    <w:p w14:paraId="5933ED55" w14:textId="77777777" w:rsidR="003B26D1" w:rsidRDefault="003B26D1" w:rsidP="003B26D1">
      <w:pPr>
        <w:pStyle w:val="Sinespaciado"/>
        <w:spacing w:line="360" w:lineRule="auto"/>
        <w:jc w:val="both"/>
      </w:pPr>
    </w:p>
    <w:p w14:paraId="4B5D545F" w14:textId="04B7482D" w:rsidR="00FC5371" w:rsidRDefault="003B26D1" w:rsidP="003B26D1">
      <w:pPr>
        <w:pStyle w:val="Ttulo2"/>
      </w:pPr>
      <w:bookmarkStart w:id="38" w:name="_Toc174028450"/>
      <w:r>
        <w:t>Organigrama</w:t>
      </w:r>
      <w:bookmarkEnd w:id="38"/>
    </w:p>
    <w:p w14:paraId="5E8DDC59" w14:textId="4551F28B" w:rsidR="003B26D1" w:rsidRPr="003B26D1" w:rsidRDefault="003B26D1" w:rsidP="003B26D1">
      <w:r>
        <w:t xml:space="preserve">A </w:t>
      </w:r>
      <w:proofErr w:type="gramStart"/>
      <w:r>
        <w:t>continuación</w:t>
      </w:r>
      <w:proofErr w:type="gramEnd"/>
      <w:r>
        <w:t xml:space="preserve"> se presenta el organigrama de la empresa</w:t>
      </w:r>
    </w:p>
    <w:p w14:paraId="567AA823" w14:textId="4B274167" w:rsidR="00FC5371" w:rsidRPr="00312D96" w:rsidRDefault="003B26D1" w:rsidP="00FC5371">
      <w:pPr>
        <w:jc w:val="center"/>
        <w:rPr>
          <w:rFonts w:cs="Times New Roman"/>
          <w:b/>
          <w:szCs w:val="24"/>
        </w:rPr>
      </w:pPr>
      <w:r w:rsidRPr="00312D96">
        <w:rPr>
          <w:rFonts w:cs="Times New Roman"/>
          <w:b/>
          <w:noProof/>
          <w:szCs w:val="24"/>
          <w:lang w:eastAsia="es-MX"/>
        </w:rPr>
        <w:drawing>
          <wp:anchor distT="0" distB="0" distL="114300" distR="114300" simplePos="0" relativeHeight="251673600" behindDoc="1" locked="0" layoutInCell="1" allowOverlap="1" wp14:anchorId="6BE6001D" wp14:editId="35E10244">
            <wp:simplePos x="0" y="0"/>
            <wp:positionH relativeFrom="column">
              <wp:posOffset>-680539</wp:posOffset>
            </wp:positionH>
            <wp:positionV relativeFrom="paragraph">
              <wp:posOffset>144145</wp:posOffset>
            </wp:positionV>
            <wp:extent cx="7129780" cy="4921250"/>
            <wp:effectExtent l="0" t="0" r="0" b="0"/>
            <wp:wrapTight wrapText="bothSides">
              <wp:wrapPolygon edited="0">
                <wp:start x="9927" y="5937"/>
                <wp:lineTo x="9927" y="7107"/>
                <wp:lineTo x="10100" y="7442"/>
                <wp:lineTo x="9119" y="7692"/>
                <wp:lineTo x="8888" y="7943"/>
                <wp:lineTo x="8888" y="8779"/>
                <wp:lineTo x="6810" y="9114"/>
                <wp:lineTo x="6522" y="9281"/>
                <wp:lineTo x="6522" y="11037"/>
                <wp:lineTo x="7907" y="11455"/>
                <wp:lineTo x="2597" y="11539"/>
                <wp:lineTo x="1443" y="11706"/>
                <wp:lineTo x="1443" y="12793"/>
                <wp:lineTo x="462" y="13545"/>
                <wp:lineTo x="173" y="13880"/>
                <wp:lineTo x="173" y="15301"/>
                <wp:lineTo x="1385" y="15468"/>
                <wp:lineTo x="8022" y="15636"/>
                <wp:lineTo x="19565" y="15636"/>
                <wp:lineTo x="21527" y="15468"/>
                <wp:lineTo x="21469" y="13880"/>
                <wp:lineTo x="20834" y="13127"/>
                <wp:lineTo x="20315" y="12793"/>
                <wp:lineTo x="20430" y="11789"/>
                <wp:lineTo x="18699" y="11539"/>
                <wp:lineTo x="10908" y="11455"/>
                <wp:lineTo x="10908" y="7442"/>
                <wp:lineTo x="11716" y="7442"/>
                <wp:lineTo x="11889" y="7107"/>
                <wp:lineTo x="11658" y="5937"/>
                <wp:lineTo x="9927" y="5937"/>
              </wp:wrapPolygon>
            </wp:wrapTight>
            <wp:docPr id="51" name="Diagrama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3A912892" w14:textId="77777777" w:rsidR="00CD0E3C" w:rsidRPr="00312D96" w:rsidRDefault="00CD0E3C" w:rsidP="00FC5371">
      <w:pPr>
        <w:jc w:val="center"/>
        <w:rPr>
          <w:rFonts w:cs="Times New Roman"/>
          <w:b/>
          <w:szCs w:val="24"/>
        </w:rPr>
      </w:pPr>
    </w:p>
    <w:p w14:paraId="6DCE4B6B" w14:textId="77777777" w:rsidR="00CD0E3C" w:rsidRPr="00312D96" w:rsidRDefault="00CD0E3C">
      <w:pPr>
        <w:rPr>
          <w:rFonts w:cs="Times New Roman"/>
          <w:b/>
          <w:szCs w:val="24"/>
        </w:rPr>
      </w:pPr>
      <w:r w:rsidRPr="00312D96">
        <w:rPr>
          <w:rFonts w:cs="Times New Roman"/>
          <w:b/>
          <w:szCs w:val="24"/>
        </w:rPr>
        <w:br w:type="page"/>
      </w:r>
    </w:p>
    <w:p w14:paraId="1E3034AB" w14:textId="77777777" w:rsidR="00C33189" w:rsidRPr="003B26D1" w:rsidRDefault="00C33189" w:rsidP="003B26D1">
      <w:pPr>
        <w:pStyle w:val="Ttulo2"/>
        <w:rPr>
          <w:rStyle w:val="normaltextrun"/>
        </w:rPr>
      </w:pPr>
      <w:bookmarkStart w:id="39" w:name="_Toc174028451"/>
      <w:r w:rsidRPr="003B26D1">
        <w:rPr>
          <w:rStyle w:val="normaltextrun"/>
        </w:rPr>
        <w:lastRenderedPageBreak/>
        <w:t>Punto de equilibrio</w:t>
      </w:r>
      <w:bookmarkEnd w:id="39"/>
    </w:p>
    <w:p w14:paraId="3A615412" w14:textId="3829BC4F" w:rsidR="005430DC" w:rsidRPr="00312D96" w:rsidRDefault="005430DC" w:rsidP="003B26D1">
      <w:pPr>
        <w:spacing w:line="360" w:lineRule="auto"/>
        <w:rPr>
          <w:rFonts w:cs="Times New Roman"/>
          <w:color w:val="000000" w:themeColor="text1"/>
          <w:szCs w:val="24"/>
        </w:rPr>
      </w:pPr>
      <w:r w:rsidRPr="00312D96">
        <w:rPr>
          <w:rFonts w:cs="Times New Roman"/>
          <w:szCs w:val="24"/>
        </w:rPr>
        <w:t xml:space="preserve">Este sería </w:t>
      </w:r>
      <w:r w:rsidR="003B26D1">
        <w:rPr>
          <w:rFonts w:cs="Times New Roman"/>
          <w:szCs w:val="24"/>
        </w:rPr>
        <w:t>el</w:t>
      </w:r>
      <w:r w:rsidRPr="00312D96">
        <w:rPr>
          <w:rFonts w:cs="Times New Roman"/>
          <w:szCs w:val="24"/>
        </w:rPr>
        <w:t xml:space="preserve"> </w:t>
      </w:r>
      <w:r w:rsidRPr="00312D96">
        <w:rPr>
          <w:rFonts w:cs="Times New Roman"/>
          <w:color w:val="000000" w:themeColor="text1"/>
          <w:szCs w:val="24"/>
        </w:rPr>
        <w:t xml:space="preserve">nivel de ingresos </w:t>
      </w:r>
      <w:r w:rsidR="00C45DBC" w:rsidRPr="00312D96">
        <w:rPr>
          <w:rFonts w:cs="Times New Roman"/>
          <w:color w:val="000000" w:themeColor="text1"/>
          <w:szCs w:val="24"/>
        </w:rPr>
        <w:t>que necesita</w:t>
      </w:r>
      <w:r w:rsidR="003B26D1">
        <w:rPr>
          <w:rFonts w:cs="Times New Roman"/>
          <w:color w:val="000000" w:themeColor="text1"/>
          <w:szCs w:val="24"/>
        </w:rPr>
        <w:t xml:space="preserve"> la empresa</w:t>
      </w:r>
      <w:r w:rsidR="00C45DBC" w:rsidRPr="00312D96">
        <w:rPr>
          <w:rFonts w:cs="Times New Roman"/>
          <w:color w:val="000000" w:themeColor="text1"/>
          <w:szCs w:val="24"/>
        </w:rPr>
        <w:t xml:space="preserve"> para cubrir los costos</w:t>
      </w:r>
      <w:r w:rsidRPr="00312D96">
        <w:rPr>
          <w:rFonts w:cs="Times New Roman"/>
          <w:color w:val="000000" w:themeColor="text1"/>
          <w:szCs w:val="24"/>
        </w:rPr>
        <w:t xml:space="preserve"> totales durante un periodo de tiempo concreto</w:t>
      </w:r>
      <w:r w:rsidR="00C45DBC" w:rsidRPr="00312D96">
        <w:rPr>
          <w:rFonts w:cs="Times New Roman"/>
          <w:color w:val="000000" w:themeColor="text1"/>
          <w:szCs w:val="24"/>
        </w:rPr>
        <w:t>.</w:t>
      </w:r>
      <w:r w:rsidRPr="00312D96">
        <w:rPr>
          <w:rFonts w:cs="Times New Roman"/>
          <w:color w:val="000000" w:themeColor="text1"/>
          <w:szCs w:val="24"/>
        </w:rPr>
        <w:t xml:space="preserve"> </w:t>
      </w:r>
    </w:p>
    <w:tbl>
      <w:tblPr>
        <w:tblStyle w:val="Tablaconcuadrcula"/>
        <w:tblpPr w:leftFromText="141" w:rightFromText="141" w:vertAnchor="text" w:horzAnchor="page" w:tblpX="1149" w:tblpY="19"/>
        <w:tblW w:w="0" w:type="auto"/>
        <w:tblLook w:val="04A0" w:firstRow="1" w:lastRow="0" w:firstColumn="1" w:lastColumn="0" w:noHBand="0" w:noVBand="1"/>
      </w:tblPr>
      <w:tblGrid>
        <w:gridCol w:w="1872"/>
        <w:gridCol w:w="1960"/>
      </w:tblGrid>
      <w:tr w:rsidR="00C45DBC" w:rsidRPr="00312D96" w14:paraId="51E4E6A4" w14:textId="77777777" w:rsidTr="003B26D1">
        <w:tc>
          <w:tcPr>
            <w:tcW w:w="1872" w:type="dxa"/>
          </w:tcPr>
          <w:p w14:paraId="42E3091C" w14:textId="77777777" w:rsidR="00C45DBC" w:rsidRPr="00312D96" w:rsidRDefault="00C45DBC" w:rsidP="003B26D1">
            <w:pPr>
              <w:rPr>
                <w:rFonts w:cs="Times New Roman"/>
                <w:szCs w:val="24"/>
              </w:rPr>
            </w:pPr>
            <w:r w:rsidRPr="00312D96">
              <w:rPr>
                <w:rFonts w:cs="Times New Roman"/>
                <w:szCs w:val="24"/>
              </w:rPr>
              <w:t>Precio de venta</w:t>
            </w:r>
          </w:p>
        </w:tc>
        <w:tc>
          <w:tcPr>
            <w:tcW w:w="1960" w:type="dxa"/>
          </w:tcPr>
          <w:p w14:paraId="1AE15775" w14:textId="77777777" w:rsidR="00C45DBC" w:rsidRPr="00312D96" w:rsidRDefault="00C45DBC" w:rsidP="003B26D1">
            <w:pPr>
              <w:rPr>
                <w:rFonts w:cs="Times New Roman"/>
                <w:szCs w:val="24"/>
              </w:rPr>
            </w:pPr>
            <w:r w:rsidRPr="00312D96">
              <w:rPr>
                <w:rFonts w:cs="Times New Roman"/>
                <w:szCs w:val="24"/>
              </w:rPr>
              <w:t>₡360.000,00</w:t>
            </w:r>
          </w:p>
        </w:tc>
      </w:tr>
    </w:tbl>
    <w:p w14:paraId="5570F1D3" w14:textId="77777777" w:rsidR="00C33189" w:rsidRPr="00312D96" w:rsidRDefault="00C33189" w:rsidP="00C33189">
      <w:pPr>
        <w:rPr>
          <w:rFonts w:cs="Times New Roman"/>
          <w:szCs w:val="24"/>
        </w:rPr>
      </w:pPr>
      <w:r w:rsidRPr="00312D96">
        <w:rPr>
          <w:rFonts w:cs="Times New Roman"/>
          <w:szCs w:val="24"/>
        </w:rPr>
        <w:t xml:space="preserve"> </w:t>
      </w:r>
    </w:p>
    <w:tbl>
      <w:tblPr>
        <w:tblStyle w:val="Tablaconcuadrcula"/>
        <w:tblW w:w="10065" w:type="dxa"/>
        <w:tblInd w:w="-572" w:type="dxa"/>
        <w:tblLook w:val="04A0" w:firstRow="1" w:lastRow="0" w:firstColumn="1" w:lastColumn="0" w:noHBand="0" w:noVBand="1"/>
      </w:tblPr>
      <w:tblGrid>
        <w:gridCol w:w="3119"/>
        <w:gridCol w:w="1984"/>
        <w:gridCol w:w="1701"/>
        <w:gridCol w:w="1701"/>
        <w:gridCol w:w="1560"/>
      </w:tblGrid>
      <w:tr w:rsidR="00712C90" w:rsidRPr="00312D96" w14:paraId="285971ED" w14:textId="77777777" w:rsidTr="003B26D1">
        <w:tc>
          <w:tcPr>
            <w:tcW w:w="3119" w:type="dxa"/>
            <w:shd w:val="clear" w:color="auto" w:fill="D5DCE4" w:themeFill="text2" w:themeFillTint="33"/>
          </w:tcPr>
          <w:p w14:paraId="68FA1A18" w14:textId="77777777" w:rsidR="00712C90" w:rsidRPr="00312D96" w:rsidRDefault="00712C90" w:rsidP="00C33189">
            <w:pPr>
              <w:rPr>
                <w:rFonts w:cs="Times New Roman"/>
                <w:b/>
                <w:szCs w:val="24"/>
              </w:rPr>
            </w:pPr>
            <w:r w:rsidRPr="00312D96">
              <w:rPr>
                <w:rFonts w:cs="Times New Roman"/>
                <w:b/>
                <w:szCs w:val="24"/>
              </w:rPr>
              <w:t>Descripción de costos variables</w:t>
            </w:r>
          </w:p>
        </w:tc>
        <w:tc>
          <w:tcPr>
            <w:tcW w:w="1984" w:type="dxa"/>
            <w:shd w:val="clear" w:color="auto" w:fill="FFF2CC" w:themeFill="accent4" w:themeFillTint="33"/>
          </w:tcPr>
          <w:p w14:paraId="5DC800E1" w14:textId="77777777" w:rsidR="00712C90" w:rsidRPr="00312D96" w:rsidRDefault="00712C90" w:rsidP="00C33189">
            <w:pPr>
              <w:rPr>
                <w:rFonts w:cs="Times New Roman"/>
                <w:b/>
                <w:szCs w:val="24"/>
              </w:rPr>
            </w:pPr>
            <w:r w:rsidRPr="00312D96">
              <w:rPr>
                <w:rFonts w:cs="Times New Roman"/>
                <w:b/>
                <w:szCs w:val="24"/>
              </w:rPr>
              <w:t>Cantidad comprada</w:t>
            </w:r>
          </w:p>
        </w:tc>
        <w:tc>
          <w:tcPr>
            <w:tcW w:w="1701" w:type="dxa"/>
            <w:shd w:val="clear" w:color="auto" w:fill="DEEAF6" w:themeFill="accent1" w:themeFillTint="33"/>
          </w:tcPr>
          <w:p w14:paraId="5CD6A2BC" w14:textId="77777777" w:rsidR="00712C90" w:rsidRPr="00312D96" w:rsidRDefault="00712C90" w:rsidP="00C33189">
            <w:pPr>
              <w:rPr>
                <w:rFonts w:cs="Times New Roman"/>
                <w:b/>
                <w:szCs w:val="24"/>
              </w:rPr>
            </w:pPr>
            <w:r w:rsidRPr="00312D96">
              <w:rPr>
                <w:rFonts w:cs="Times New Roman"/>
                <w:b/>
                <w:szCs w:val="24"/>
              </w:rPr>
              <w:t>Precio</w:t>
            </w:r>
            <w:r w:rsidRPr="00312D96">
              <w:rPr>
                <w:rFonts w:cs="Times New Roman"/>
                <w:b/>
                <w:szCs w:val="24"/>
              </w:rPr>
              <w:tab/>
            </w:r>
          </w:p>
        </w:tc>
        <w:tc>
          <w:tcPr>
            <w:tcW w:w="1701" w:type="dxa"/>
            <w:shd w:val="clear" w:color="auto" w:fill="E2EFD9" w:themeFill="accent6" w:themeFillTint="33"/>
          </w:tcPr>
          <w:p w14:paraId="312DEED3" w14:textId="77777777" w:rsidR="00712C90" w:rsidRPr="00312D96" w:rsidRDefault="00712C90" w:rsidP="00C33189">
            <w:pPr>
              <w:rPr>
                <w:rFonts w:cs="Times New Roman"/>
                <w:b/>
                <w:szCs w:val="24"/>
              </w:rPr>
            </w:pPr>
            <w:r w:rsidRPr="00312D96">
              <w:rPr>
                <w:rFonts w:cs="Times New Roman"/>
                <w:b/>
                <w:szCs w:val="24"/>
              </w:rPr>
              <w:t>Cantidad de unidades a realizar según cantidad comprada</w:t>
            </w:r>
          </w:p>
        </w:tc>
        <w:tc>
          <w:tcPr>
            <w:tcW w:w="1560" w:type="dxa"/>
            <w:shd w:val="clear" w:color="auto" w:fill="F2F2F2" w:themeFill="background1" w:themeFillShade="F2"/>
          </w:tcPr>
          <w:p w14:paraId="4A2FD70A" w14:textId="77777777" w:rsidR="00712C90" w:rsidRPr="00312D96" w:rsidRDefault="00712C90" w:rsidP="00C33189">
            <w:pPr>
              <w:rPr>
                <w:rFonts w:cs="Times New Roman"/>
                <w:b/>
                <w:szCs w:val="24"/>
              </w:rPr>
            </w:pPr>
            <w:r w:rsidRPr="00312D96">
              <w:rPr>
                <w:rFonts w:cs="Times New Roman"/>
                <w:b/>
                <w:szCs w:val="24"/>
              </w:rPr>
              <w:t>Monto unitario</w:t>
            </w:r>
          </w:p>
        </w:tc>
      </w:tr>
      <w:tr w:rsidR="00C55CDB" w:rsidRPr="00312D96" w14:paraId="614D32CF" w14:textId="77777777" w:rsidTr="003B26D1">
        <w:tc>
          <w:tcPr>
            <w:tcW w:w="3119" w:type="dxa"/>
          </w:tcPr>
          <w:p w14:paraId="0A745C08" w14:textId="77777777" w:rsidR="00C55CDB" w:rsidRPr="00312D96" w:rsidRDefault="00C55CDB" w:rsidP="00C55CDB">
            <w:pPr>
              <w:rPr>
                <w:rFonts w:cs="Times New Roman"/>
                <w:szCs w:val="24"/>
              </w:rPr>
            </w:pPr>
            <w:r w:rsidRPr="00312D96">
              <w:rPr>
                <w:rFonts w:cs="Times New Roman"/>
                <w:szCs w:val="24"/>
              </w:rPr>
              <w:t xml:space="preserve">Soldadura </w:t>
            </w:r>
            <w:proofErr w:type="spellStart"/>
            <w:r w:rsidRPr="00312D96">
              <w:rPr>
                <w:rFonts w:cs="Times New Roman"/>
                <w:szCs w:val="24"/>
              </w:rPr>
              <w:t>Hilco</w:t>
            </w:r>
            <w:proofErr w:type="spellEnd"/>
            <w:r w:rsidRPr="00312D96">
              <w:rPr>
                <w:rFonts w:cs="Times New Roman"/>
                <w:szCs w:val="24"/>
              </w:rPr>
              <w:t xml:space="preserve"> 6013 de 1/8 90-14 punto rojo</w:t>
            </w:r>
          </w:p>
        </w:tc>
        <w:tc>
          <w:tcPr>
            <w:tcW w:w="1984" w:type="dxa"/>
          </w:tcPr>
          <w:p w14:paraId="2CFB4499" w14:textId="77777777" w:rsidR="00C55CDB" w:rsidRPr="00312D96" w:rsidRDefault="00C55CDB" w:rsidP="00C55CDB">
            <w:pPr>
              <w:rPr>
                <w:rFonts w:cs="Times New Roman"/>
                <w:szCs w:val="24"/>
              </w:rPr>
            </w:pPr>
            <w:r w:rsidRPr="00312D96">
              <w:rPr>
                <w:rFonts w:cs="Times New Roman"/>
                <w:szCs w:val="24"/>
              </w:rPr>
              <w:t>Caja de 1 kg</w:t>
            </w:r>
          </w:p>
        </w:tc>
        <w:tc>
          <w:tcPr>
            <w:tcW w:w="1701" w:type="dxa"/>
          </w:tcPr>
          <w:p w14:paraId="3E836312" w14:textId="77777777" w:rsidR="00C55CDB" w:rsidRPr="00312D96" w:rsidRDefault="00C55CDB" w:rsidP="00C55CDB">
            <w:pPr>
              <w:rPr>
                <w:rFonts w:cs="Times New Roman"/>
                <w:szCs w:val="24"/>
              </w:rPr>
            </w:pPr>
            <w:r w:rsidRPr="00312D96">
              <w:rPr>
                <w:rFonts w:cs="Times New Roman"/>
                <w:szCs w:val="24"/>
              </w:rPr>
              <w:t>₡5.500,00</w:t>
            </w:r>
          </w:p>
        </w:tc>
        <w:tc>
          <w:tcPr>
            <w:tcW w:w="1701" w:type="dxa"/>
          </w:tcPr>
          <w:p w14:paraId="517C79F0" w14:textId="77777777" w:rsidR="00C55CDB" w:rsidRPr="00312D96" w:rsidRDefault="00C55CDB" w:rsidP="00C55CDB">
            <w:pPr>
              <w:rPr>
                <w:rFonts w:cs="Times New Roman"/>
                <w:szCs w:val="24"/>
              </w:rPr>
            </w:pPr>
            <w:r w:rsidRPr="00312D96">
              <w:rPr>
                <w:rFonts w:cs="Times New Roman"/>
                <w:szCs w:val="24"/>
              </w:rPr>
              <w:t>1</w:t>
            </w:r>
          </w:p>
        </w:tc>
        <w:tc>
          <w:tcPr>
            <w:tcW w:w="1560" w:type="dxa"/>
          </w:tcPr>
          <w:p w14:paraId="2F5EC235" w14:textId="77777777" w:rsidR="00C55CDB" w:rsidRPr="00312D96" w:rsidRDefault="00C55CDB" w:rsidP="00C55CDB">
            <w:pPr>
              <w:rPr>
                <w:rFonts w:cs="Times New Roman"/>
                <w:szCs w:val="24"/>
              </w:rPr>
            </w:pPr>
            <w:r w:rsidRPr="00312D96">
              <w:rPr>
                <w:rFonts w:cs="Times New Roman"/>
                <w:szCs w:val="24"/>
              </w:rPr>
              <w:t>₡5.500,00</w:t>
            </w:r>
          </w:p>
        </w:tc>
      </w:tr>
      <w:tr w:rsidR="00C55CDB" w:rsidRPr="00312D96" w14:paraId="2A3321E7" w14:textId="77777777" w:rsidTr="003B26D1">
        <w:tc>
          <w:tcPr>
            <w:tcW w:w="3119" w:type="dxa"/>
          </w:tcPr>
          <w:p w14:paraId="69A31AF2" w14:textId="77777777" w:rsidR="00C55CDB" w:rsidRPr="00312D96" w:rsidRDefault="00C55CDB" w:rsidP="00C55CDB">
            <w:pPr>
              <w:rPr>
                <w:rFonts w:cs="Times New Roman"/>
                <w:szCs w:val="24"/>
              </w:rPr>
            </w:pPr>
            <w:r w:rsidRPr="00312D96">
              <w:rPr>
                <w:rFonts w:cs="Times New Roman"/>
                <w:szCs w:val="24"/>
              </w:rPr>
              <w:t>Tornillo Frijolillo punta broca de 1/2</w:t>
            </w:r>
          </w:p>
        </w:tc>
        <w:tc>
          <w:tcPr>
            <w:tcW w:w="1984" w:type="dxa"/>
          </w:tcPr>
          <w:p w14:paraId="314D9766" w14:textId="77777777" w:rsidR="00C55CDB" w:rsidRPr="00312D96" w:rsidRDefault="00C55CDB" w:rsidP="00C55CDB">
            <w:pPr>
              <w:rPr>
                <w:rFonts w:cs="Times New Roman"/>
                <w:szCs w:val="24"/>
              </w:rPr>
            </w:pPr>
            <w:r w:rsidRPr="00312D96">
              <w:rPr>
                <w:rFonts w:cs="Times New Roman"/>
                <w:szCs w:val="24"/>
              </w:rPr>
              <w:t>2 bolsas de 100</w:t>
            </w:r>
          </w:p>
        </w:tc>
        <w:tc>
          <w:tcPr>
            <w:tcW w:w="1701" w:type="dxa"/>
          </w:tcPr>
          <w:p w14:paraId="08B5E399" w14:textId="77777777" w:rsidR="00C55CDB" w:rsidRPr="00312D96" w:rsidRDefault="00C55CDB" w:rsidP="00C55CDB">
            <w:pPr>
              <w:rPr>
                <w:rFonts w:cs="Times New Roman"/>
                <w:szCs w:val="24"/>
              </w:rPr>
            </w:pPr>
            <w:r w:rsidRPr="00312D96">
              <w:rPr>
                <w:rFonts w:cs="Times New Roman"/>
                <w:szCs w:val="24"/>
              </w:rPr>
              <w:t>₡500,00</w:t>
            </w:r>
          </w:p>
        </w:tc>
        <w:tc>
          <w:tcPr>
            <w:tcW w:w="1701" w:type="dxa"/>
          </w:tcPr>
          <w:p w14:paraId="44E91942" w14:textId="77777777" w:rsidR="00C55CDB" w:rsidRPr="00312D96" w:rsidRDefault="00C55CDB" w:rsidP="00C55CDB">
            <w:pPr>
              <w:rPr>
                <w:rFonts w:cs="Times New Roman"/>
                <w:szCs w:val="24"/>
              </w:rPr>
            </w:pPr>
            <w:r w:rsidRPr="00312D96">
              <w:rPr>
                <w:rFonts w:cs="Times New Roman"/>
                <w:szCs w:val="24"/>
              </w:rPr>
              <w:t>1</w:t>
            </w:r>
          </w:p>
        </w:tc>
        <w:tc>
          <w:tcPr>
            <w:tcW w:w="1560" w:type="dxa"/>
          </w:tcPr>
          <w:p w14:paraId="3D7AC70D" w14:textId="77777777" w:rsidR="00C55CDB" w:rsidRPr="00312D96" w:rsidRDefault="00C55CDB" w:rsidP="00C55CDB">
            <w:pPr>
              <w:rPr>
                <w:rFonts w:cs="Times New Roman"/>
                <w:szCs w:val="24"/>
              </w:rPr>
            </w:pPr>
            <w:r w:rsidRPr="00312D96">
              <w:rPr>
                <w:rFonts w:cs="Times New Roman"/>
                <w:szCs w:val="24"/>
              </w:rPr>
              <w:t>₡500,00</w:t>
            </w:r>
          </w:p>
        </w:tc>
      </w:tr>
      <w:tr w:rsidR="00C55CDB" w:rsidRPr="00312D96" w14:paraId="24F4EAA0" w14:textId="77777777" w:rsidTr="003B26D1">
        <w:tc>
          <w:tcPr>
            <w:tcW w:w="3119" w:type="dxa"/>
          </w:tcPr>
          <w:p w14:paraId="06A86F24" w14:textId="77777777" w:rsidR="00C55CDB" w:rsidRPr="00312D96" w:rsidRDefault="00C55CDB" w:rsidP="00C55CDB">
            <w:pPr>
              <w:rPr>
                <w:rFonts w:cs="Times New Roman"/>
                <w:szCs w:val="24"/>
              </w:rPr>
            </w:pPr>
            <w:r w:rsidRPr="00312D96">
              <w:rPr>
                <w:rFonts w:cs="Times New Roman"/>
                <w:szCs w:val="24"/>
              </w:rPr>
              <w:t>Varilla deformada grado 60 W #4 de 1/2 x 6 metros</w:t>
            </w:r>
            <w:r w:rsidRPr="00312D96">
              <w:rPr>
                <w:rFonts w:cs="Times New Roman"/>
                <w:szCs w:val="24"/>
              </w:rPr>
              <w:tab/>
            </w:r>
          </w:p>
        </w:tc>
        <w:tc>
          <w:tcPr>
            <w:tcW w:w="1984" w:type="dxa"/>
          </w:tcPr>
          <w:p w14:paraId="06BC71DA" w14:textId="77777777" w:rsidR="00C55CDB" w:rsidRPr="00312D96" w:rsidRDefault="00C55CDB" w:rsidP="00C55CDB">
            <w:pPr>
              <w:rPr>
                <w:rFonts w:cs="Times New Roman"/>
                <w:szCs w:val="24"/>
              </w:rPr>
            </w:pPr>
            <w:r w:rsidRPr="00312D96">
              <w:rPr>
                <w:rFonts w:cs="Times New Roman"/>
                <w:szCs w:val="24"/>
              </w:rPr>
              <w:t>1</w:t>
            </w:r>
          </w:p>
        </w:tc>
        <w:tc>
          <w:tcPr>
            <w:tcW w:w="1701" w:type="dxa"/>
          </w:tcPr>
          <w:p w14:paraId="06686D66" w14:textId="77777777" w:rsidR="00C55CDB" w:rsidRPr="00312D96" w:rsidRDefault="00C55CDB" w:rsidP="00C55CDB">
            <w:pPr>
              <w:rPr>
                <w:rFonts w:cs="Times New Roman"/>
                <w:szCs w:val="24"/>
              </w:rPr>
            </w:pPr>
            <w:r w:rsidRPr="00312D96">
              <w:rPr>
                <w:rFonts w:cs="Times New Roman"/>
                <w:szCs w:val="24"/>
              </w:rPr>
              <w:t>₡7.100,00</w:t>
            </w:r>
          </w:p>
        </w:tc>
        <w:tc>
          <w:tcPr>
            <w:tcW w:w="1701" w:type="dxa"/>
          </w:tcPr>
          <w:p w14:paraId="6F39942E" w14:textId="77777777" w:rsidR="00C55CDB" w:rsidRPr="00312D96" w:rsidRDefault="00C55CDB" w:rsidP="00C55CDB">
            <w:pPr>
              <w:rPr>
                <w:rFonts w:cs="Times New Roman"/>
                <w:szCs w:val="24"/>
              </w:rPr>
            </w:pPr>
            <w:r w:rsidRPr="00312D96">
              <w:rPr>
                <w:rFonts w:cs="Times New Roman"/>
                <w:szCs w:val="24"/>
              </w:rPr>
              <w:t>1</w:t>
            </w:r>
          </w:p>
        </w:tc>
        <w:tc>
          <w:tcPr>
            <w:tcW w:w="1560" w:type="dxa"/>
          </w:tcPr>
          <w:p w14:paraId="0EF69669" w14:textId="77777777" w:rsidR="00C55CDB" w:rsidRPr="00312D96" w:rsidRDefault="00C55CDB" w:rsidP="00C55CDB">
            <w:pPr>
              <w:rPr>
                <w:rFonts w:cs="Times New Roman"/>
                <w:szCs w:val="24"/>
              </w:rPr>
            </w:pPr>
            <w:r w:rsidRPr="00312D96">
              <w:rPr>
                <w:rFonts w:cs="Times New Roman"/>
                <w:szCs w:val="24"/>
              </w:rPr>
              <w:t>₡7.100,00</w:t>
            </w:r>
          </w:p>
        </w:tc>
      </w:tr>
      <w:tr w:rsidR="00C55CDB" w:rsidRPr="00312D96" w14:paraId="352C6698" w14:textId="77777777" w:rsidTr="003B26D1">
        <w:tc>
          <w:tcPr>
            <w:tcW w:w="3119" w:type="dxa"/>
          </w:tcPr>
          <w:p w14:paraId="62D9C39B" w14:textId="77777777" w:rsidR="00C55CDB" w:rsidRPr="00312D96" w:rsidRDefault="00C55CDB" w:rsidP="00C55CDB">
            <w:pPr>
              <w:rPr>
                <w:rFonts w:cs="Times New Roman"/>
                <w:szCs w:val="24"/>
              </w:rPr>
            </w:pPr>
            <w:r w:rsidRPr="00312D96">
              <w:rPr>
                <w:rFonts w:cs="Times New Roman"/>
                <w:szCs w:val="24"/>
              </w:rPr>
              <w:t>Cedazo</w:t>
            </w:r>
          </w:p>
        </w:tc>
        <w:tc>
          <w:tcPr>
            <w:tcW w:w="1984" w:type="dxa"/>
          </w:tcPr>
          <w:p w14:paraId="5731F616" w14:textId="77777777" w:rsidR="00C55CDB" w:rsidRPr="00312D96" w:rsidRDefault="00C55CDB" w:rsidP="00C55CDB">
            <w:pPr>
              <w:rPr>
                <w:rFonts w:cs="Times New Roman"/>
                <w:szCs w:val="24"/>
              </w:rPr>
            </w:pPr>
            <w:r w:rsidRPr="00312D96">
              <w:rPr>
                <w:rFonts w:cs="Times New Roman"/>
                <w:szCs w:val="24"/>
              </w:rPr>
              <w:t xml:space="preserve">10 </w:t>
            </w:r>
            <w:proofErr w:type="gramStart"/>
            <w:r w:rsidRPr="00312D96">
              <w:rPr>
                <w:rFonts w:cs="Times New Roman"/>
                <w:szCs w:val="24"/>
              </w:rPr>
              <w:t>Metros</w:t>
            </w:r>
            <w:proofErr w:type="gramEnd"/>
          </w:p>
        </w:tc>
        <w:tc>
          <w:tcPr>
            <w:tcW w:w="1701" w:type="dxa"/>
          </w:tcPr>
          <w:p w14:paraId="32BA8F99" w14:textId="77777777" w:rsidR="00C55CDB" w:rsidRPr="00312D96" w:rsidRDefault="00C55CDB" w:rsidP="00C55CDB">
            <w:pPr>
              <w:rPr>
                <w:rFonts w:cs="Times New Roman"/>
                <w:szCs w:val="24"/>
              </w:rPr>
            </w:pPr>
          </w:p>
        </w:tc>
        <w:tc>
          <w:tcPr>
            <w:tcW w:w="1701" w:type="dxa"/>
          </w:tcPr>
          <w:p w14:paraId="3A239FBF" w14:textId="77777777" w:rsidR="00C55CDB" w:rsidRPr="00312D96" w:rsidRDefault="00C55CDB" w:rsidP="00C55CDB">
            <w:pPr>
              <w:rPr>
                <w:rFonts w:cs="Times New Roman"/>
                <w:szCs w:val="24"/>
              </w:rPr>
            </w:pPr>
            <w:r w:rsidRPr="00312D96">
              <w:rPr>
                <w:rFonts w:cs="Times New Roman"/>
                <w:szCs w:val="24"/>
              </w:rPr>
              <w:t>1</w:t>
            </w:r>
          </w:p>
        </w:tc>
        <w:tc>
          <w:tcPr>
            <w:tcW w:w="1560" w:type="dxa"/>
          </w:tcPr>
          <w:p w14:paraId="03B440F3" w14:textId="77777777" w:rsidR="00C55CDB" w:rsidRPr="00312D96" w:rsidRDefault="00C55CDB" w:rsidP="00C55CDB">
            <w:pPr>
              <w:rPr>
                <w:rFonts w:cs="Times New Roman"/>
                <w:szCs w:val="24"/>
              </w:rPr>
            </w:pPr>
          </w:p>
        </w:tc>
      </w:tr>
      <w:tr w:rsidR="00C55CDB" w:rsidRPr="00312D96" w14:paraId="262A9252" w14:textId="77777777" w:rsidTr="003B26D1">
        <w:tc>
          <w:tcPr>
            <w:tcW w:w="3119" w:type="dxa"/>
          </w:tcPr>
          <w:p w14:paraId="0368B787" w14:textId="77777777" w:rsidR="00C55CDB" w:rsidRPr="00312D96" w:rsidRDefault="00C55CDB" w:rsidP="00C55CDB">
            <w:pPr>
              <w:rPr>
                <w:rFonts w:cs="Times New Roman"/>
                <w:szCs w:val="24"/>
              </w:rPr>
            </w:pPr>
            <w:r w:rsidRPr="00312D96">
              <w:rPr>
                <w:rFonts w:cs="Times New Roman"/>
                <w:szCs w:val="24"/>
              </w:rPr>
              <w:t>Tubo estructural de hierro cuadrado de 2 x 2 (50 x 50 x 1.50 mm) de 6 metros (calibre amarrillo)</w:t>
            </w:r>
          </w:p>
        </w:tc>
        <w:tc>
          <w:tcPr>
            <w:tcW w:w="1984" w:type="dxa"/>
          </w:tcPr>
          <w:p w14:paraId="63557581" w14:textId="77777777" w:rsidR="00C55CDB" w:rsidRPr="00312D96" w:rsidRDefault="00C55CDB" w:rsidP="00C55CDB">
            <w:pPr>
              <w:rPr>
                <w:rFonts w:cs="Times New Roman"/>
                <w:szCs w:val="24"/>
              </w:rPr>
            </w:pPr>
            <w:r w:rsidRPr="00312D96">
              <w:rPr>
                <w:rFonts w:cs="Times New Roman"/>
                <w:szCs w:val="24"/>
              </w:rPr>
              <w:t>1</w:t>
            </w:r>
          </w:p>
        </w:tc>
        <w:tc>
          <w:tcPr>
            <w:tcW w:w="1701" w:type="dxa"/>
          </w:tcPr>
          <w:p w14:paraId="6089D04B" w14:textId="77777777" w:rsidR="00C55CDB" w:rsidRPr="00312D96" w:rsidRDefault="00C55CDB" w:rsidP="00C55CDB">
            <w:pPr>
              <w:rPr>
                <w:rFonts w:cs="Times New Roman"/>
                <w:szCs w:val="24"/>
              </w:rPr>
            </w:pPr>
            <w:r w:rsidRPr="00312D96">
              <w:rPr>
                <w:rFonts w:cs="Times New Roman"/>
                <w:szCs w:val="24"/>
              </w:rPr>
              <w:t>₡12.200,00</w:t>
            </w:r>
          </w:p>
        </w:tc>
        <w:tc>
          <w:tcPr>
            <w:tcW w:w="1701" w:type="dxa"/>
          </w:tcPr>
          <w:p w14:paraId="2208C5CF" w14:textId="77777777" w:rsidR="00C55CDB" w:rsidRPr="00312D96" w:rsidRDefault="00C55CDB" w:rsidP="00C55CDB">
            <w:pPr>
              <w:rPr>
                <w:rFonts w:cs="Times New Roman"/>
                <w:szCs w:val="24"/>
              </w:rPr>
            </w:pPr>
            <w:r w:rsidRPr="00312D96">
              <w:rPr>
                <w:rFonts w:cs="Times New Roman"/>
                <w:szCs w:val="24"/>
              </w:rPr>
              <w:t>1</w:t>
            </w:r>
          </w:p>
        </w:tc>
        <w:tc>
          <w:tcPr>
            <w:tcW w:w="1560" w:type="dxa"/>
          </w:tcPr>
          <w:p w14:paraId="459953A4" w14:textId="77777777" w:rsidR="00C55CDB" w:rsidRPr="00312D96" w:rsidRDefault="00C55CDB" w:rsidP="00C55CDB">
            <w:pPr>
              <w:rPr>
                <w:rFonts w:cs="Times New Roman"/>
                <w:szCs w:val="24"/>
              </w:rPr>
            </w:pPr>
            <w:r w:rsidRPr="00312D96">
              <w:rPr>
                <w:rFonts w:cs="Times New Roman"/>
                <w:szCs w:val="24"/>
              </w:rPr>
              <w:t>₡12.200,00</w:t>
            </w:r>
          </w:p>
        </w:tc>
      </w:tr>
      <w:tr w:rsidR="00C55CDB" w:rsidRPr="00312D96" w14:paraId="67E47285" w14:textId="77777777" w:rsidTr="003B26D1">
        <w:tc>
          <w:tcPr>
            <w:tcW w:w="3119" w:type="dxa"/>
          </w:tcPr>
          <w:p w14:paraId="4A3C222A" w14:textId="77777777" w:rsidR="00C55CDB" w:rsidRPr="00312D96" w:rsidRDefault="00C55CDB" w:rsidP="00C55CDB">
            <w:pPr>
              <w:rPr>
                <w:rFonts w:cs="Times New Roman"/>
                <w:szCs w:val="24"/>
              </w:rPr>
            </w:pPr>
            <w:r w:rsidRPr="00312D96">
              <w:rPr>
                <w:rFonts w:cs="Times New Roman"/>
                <w:szCs w:val="24"/>
              </w:rPr>
              <w:t>Lámina galvanizada lisa de 0.32 mm #28 de 0.91 x 1.83 m</w:t>
            </w:r>
          </w:p>
        </w:tc>
        <w:tc>
          <w:tcPr>
            <w:tcW w:w="1984" w:type="dxa"/>
          </w:tcPr>
          <w:p w14:paraId="7FF77EF2" w14:textId="77777777" w:rsidR="00C55CDB" w:rsidRPr="00312D96" w:rsidRDefault="00C55CDB" w:rsidP="00C55CDB">
            <w:pPr>
              <w:rPr>
                <w:rFonts w:cs="Times New Roman"/>
                <w:szCs w:val="24"/>
              </w:rPr>
            </w:pPr>
            <w:r w:rsidRPr="00312D96">
              <w:rPr>
                <w:rFonts w:cs="Times New Roman"/>
                <w:szCs w:val="24"/>
              </w:rPr>
              <w:t>1</w:t>
            </w:r>
          </w:p>
        </w:tc>
        <w:tc>
          <w:tcPr>
            <w:tcW w:w="1701" w:type="dxa"/>
          </w:tcPr>
          <w:p w14:paraId="54CDF403" w14:textId="77777777" w:rsidR="00C55CDB" w:rsidRPr="00312D96" w:rsidRDefault="00C55CDB" w:rsidP="00C55CDB">
            <w:pPr>
              <w:rPr>
                <w:rFonts w:cs="Times New Roman"/>
                <w:szCs w:val="24"/>
              </w:rPr>
            </w:pPr>
            <w:r w:rsidRPr="00312D96">
              <w:rPr>
                <w:rFonts w:cs="Times New Roman"/>
                <w:szCs w:val="24"/>
              </w:rPr>
              <w:t>₡7.100,00</w:t>
            </w:r>
          </w:p>
        </w:tc>
        <w:tc>
          <w:tcPr>
            <w:tcW w:w="1701" w:type="dxa"/>
          </w:tcPr>
          <w:p w14:paraId="7C16F8B8" w14:textId="77777777" w:rsidR="00C55CDB" w:rsidRPr="00312D96" w:rsidRDefault="00C55CDB" w:rsidP="00C55CDB">
            <w:pPr>
              <w:rPr>
                <w:rFonts w:cs="Times New Roman"/>
                <w:szCs w:val="24"/>
              </w:rPr>
            </w:pPr>
            <w:r w:rsidRPr="00312D96">
              <w:rPr>
                <w:rFonts w:cs="Times New Roman"/>
                <w:szCs w:val="24"/>
              </w:rPr>
              <w:t>1</w:t>
            </w:r>
          </w:p>
        </w:tc>
        <w:tc>
          <w:tcPr>
            <w:tcW w:w="1560" w:type="dxa"/>
          </w:tcPr>
          <w:p w14:paraId="18509EB0" w14:textId="77777777" w:rsidR="00C55CDB" w:rsidRPr="00312D96" w:rsidRDefault="00C55CDB" w:rsidP="00C55CDB">
            <w:pPr>
              <w:rPr>
                <w:rFonts w:cs="Times New Roman"/>
                <w:szCs w:val="24"/>
              </w:rPr>
            </w:pPr>
            <w:r w:rsidRPr="00312D96">
              <w:rPr>
                <w:rFonts w:cs="Times New Roman"/>
                <w:szCs w:val="24"/>
              </w:rPr>
              <w:t>₡7.100,00</w:t>
            </w:r>
          </w:p>
        </w:tc>
      </w:tr>
      <w:tr w:rsidR="00C55CDB" w:rsidRPr="00312D96" w14:paraId="4465F563" w14:textId="77777777" w:rsidTr="003B26D1">
        <w:tc>
          <w:tcPr>
            <w:tcW w:w="3119" w:type="dxa"/>
          </w:tcPr>
          <w:p w14:paraId="420A3514" w14:textId="77777777" w:rsidR="00C55CDB" w:rsidRPr="00312D96" w:rsidRDefault="00C55CDB" w:rsidP="00C55CDB">
            <w:pPr>
              <w:rPr>
                <w:rFonts w:cs="Times New Roman"/>
                <w:szCs w:val="24"/>
              </w:rPr>
            </w:pPr>
            <w:r w:rsidRPr="00312D96">
              <w:rPr>
                <w:rFonts w:cs="Times New Roman"/>
                <w:szCs w:val="24"/>
              </w:rPr>
              <w:t xml:space="preserve">Disco de corte abrasivo para metal 4-1/2 X 2-5 mm plano marca </w:t>
            </w:r>
            <w:proofErr w:type="spellStart"/>
            <w:r w:rsidRPr="00312D96">
              <w:rPr>
                <w:rFonts w:cs="Times New Roman"/>
                <w:szCs w:val="24"/>
              </w:rPr>
              <w:t>Dewalt</w:t>
            </w:r>
            <w:proofErr w:type="spellEnd"/>
            <w:r w:rsidRPr="00312D96">
              <w:rPr>
                <w:rFonts w:cs="Times New Roman"/>
                <w:szCs w:val="24"/>
              </w:rPr>
              <w:tab/>
            </w:r>
          </w:p>
        </w:tc>
        <w:tc>
          <w:tcPr>
            <w:tcW w:w="1984" w:type="dxa"/>
          </w:tcPr>
          <w:p w14:paraId="1CA31529" w14:textId="77777777" w:rsidR="00C55CDB" w:rsidRPr="00312D96" w:rsidRDefault="00C55CDB" w:rsidP="00C55CDB">
            <w:pPr>
              <w:rPr>
                <w:rFonts w:cs="Times New Roman"/>
                <w:szCs w:val="24"/>
              </w:rPr>
            </w:pPr>
            <w:r w:rsidRPr="00312D96">
              <w:rPr>
                <w:rFonts w:cs="Times New Roman"/>
                <w:szCs w:val="24"/>
              </w:rPr>
              <w:t>4 discos</w:t>
            </w:r>
          </w:p>
        </w:tc>
        <w:tc>
          <w:tcPr>
            <w:tcW w:w="1701" w:type="dxa"/>
          </w:tcPr>
          <w:p w14:paraId="376F9804" w14:textId="77777777" w:rsidR="00C55CDB" w:rsidRPr="00312D96" w:rsidRDefault="00C55CDB" w:rsidP="00C55CDB">
            <w:pPr>
              <w:rPr>
                <w:rFonts w:cs="Times New Roman"/>
                <w:szCs w:val="24"/>
              </w:rPr>
            </w:pPr>
            <w:r w:rsidRPr="00312D96">
              <w:rPr>
                <w:rFonts w:cs="Times New Roman"/>
                <w:szCs w:val="24"/>
              </w:rPr>
              <w:t>₡1.400,00</w:t>
            </w:r>
          </w:p>
        </w:tc>
        <w:tc>
          <w:tcPr>
            <w:tcW w:w="1701" w:type="dxa"/>
          </w:tcPr>
          <w:p w14:paraId="4F27AE4A" w14:textId="77777777" w:rsidR="00C55CDB" w:rsidRPr="00312D96" w:rsidRDefault="00C55CDB" w:rsidP="00C55CDB">
            <w:pPr>
              <w:rPr>
                <w:rFonts w:cs="Times New Roman"/>
                <w:szCs w:val="24"/>
              </w:rPr>
            </w:pPr>
            <w:r w:rsidRPr="00312D96">
              <w:rPr>
                <w:rFonts w:cs="Times New Roman"/>
                <w:szCs w:val="24"/>
              </w:rPr>
              <w:t>1</w:t>
            </w:r>
          </w:p>
        </w:tc>
        <w:tc>
          <w:tcPr>
            <w:tcW w:w="1560" w:type="dxa"/>
          </w:tcPr>
          <w:p w14:paraId="405628BF" w14:textId="77777777" w:rsidR="00C55CDB" w:rsidRPr="00312D96" w:rsidRDefault="00C55CDB" w:rsidP="00C55CDB">
            <w:pPr>
              <w:rPr>
                <w:rFonts w:cs="Times New Roman"/>
                <w:szCs w:val="24"/>
              </w:rPr>
            </w:pPr>
            <w:r w:rsidRPr="00312D96">
              <w:rPr>
                <w:rFonts w:cs="Times New Roman"/>
                <w:szCs w:val="24"/>
              </w:rPr>
              <w:t>₡1.400,00</w:t>
            </w:r>
          </w:p>
        </w:tc>
      </w:tr>
      <w:tr w:rsidR="00C55CDB" w:rsidRPr="00312D96" w14:paraId="1F1BAE82" w14:textId="77777777" w:rsidTr="003B26D1">
        <w:tc>
          <w:tcPr>
            <w:tcW w:w="3119" w:type="dxa"/>
          </w:tcPr>
          <w:p w14:paraId="1683B42E" w14:textId="77777777" w:rsidR="00C55CDB" w:rsidRPr="00312D96" w:rsidRDefault="00C55CDB" w:rsidP="00C55CDB">
            <w:pPr>
              <w:rPr>
                <w:rFonts w:cs="Times New Roman"/>
                <w:szCs w:val="24"/>
              </w:rPr>
            </w:pPr>
            <w:r w:rsidRPr="00312D96">
              <w:rPr>
                <w:rFonts w:cs="Times New Roman"/>
                <w:szCs w:val="24"/>
              </w:rPr>
              <w:t xml:space="preserve">Pintura anticorrosiva Corro stop 9000 cuarto Sur (Azul claro) </w:t>
            </w:r>
            <w:r w:rsidRPr="00312D96">
              <w:rPr>
                <w:rFonts w:cs="Times New Roman"/>
                <w:szCs w:val="24"/>
              </w:rPr>
              <w:tab/>
            </w:r>
          </w:p>
        </w:tc>
        <w:tc>
          <w:tcPr>
            <w:tcW w:w="1984" w:type="dxa"/>
          </w:tcPr>
          <w:p w14:paraId="55A3FAB0" w14:textId="77777777" w:rsidR="00C55CDB" w:rsidRPr="00312D96" w:rsidRDefault="00C55CDB" w:rsidP="00C55CDB">
            <w:pPr>
              <w:rPr>
                <w:rFonts w:cs="Times New Roman"/>
                <w:szCs w:val="24"/>
              </w:rPr>
            </w:pPr>
            <w:r w:rsidRPr="00312D96">
              <w:rPr>
                <w:rFonts w:cs="Times New Roman"/>
                <w:szCs w:val="24"/>
              </w:rPr>
              <w:t>1</w:t>
            </w:r>
          </w:p>
        </w:tc>
        <w:tc>
          <w:tcPr>
            <w:tcW w:w="1701" w:type="dxa"/>
          </w:tcPr>
          <w:p w14:paraId="0ED511B3" w14:textId="77777777" w:rsidR="00C55CDB" w:rsidRPr="00312D96" w:rsidRDefault="00C55CDB" w:rsidP="00C55CDB">
            <w:pPr>
              <w:rPr>
                <w:rFonts w:cs="Times New Roman"/>
                <w:szCs w:val="24"/>
              </w:rPr>
            </w:pPr>
            <w:r w:rsidRPr="00312D96">
              <w:rPr>
                <w:rFonts w:cs="Times New Roman"/>
                <w:szCs w:val="24"/>
              </w:rPr>
              <w:t>₡6.000,00</w:t>
            </w:r>
          </w:p>
        </w:tc>
        <w:tc>
          <w:tcPr>
            <w:tcW w:w="1701" w:type="dxa"/>
          </w:tcPr>
          <w:p w14:paraId="1F14B8C0" w14:textId="77777777" w:rsidR="00C55CDB" w:rsidRPr="00312D96" w:rsidRDefault="00C55CDB" w:rsidP="00C55CDB">
            <w:pPr>
              <w:rPr>
                <w:rFonts w:cs="Times New Roman"/>
                <w:szCs w:val="24"/>
              </w:rPr>
            </w:pPr>
            <w:r w:rsidRPr="00312D96">
              <w:rPr>
                <w:rFonts w:cs="Times New Roman"/>
                <w:szCs w:val="24"/>
              </w:rPr>
              <w:t>1</w:t>
            </w:r>
          </w:p>
        </w:tc>
        <w:tc>
          <w:tcPr>
            <w:tcW w:w="1560" w:type="dxa"/>
          </w:tcPr>
          <w:p w14:paraId="7900647B" w14:textId="77777777" w:rsidR="00C55CDB" w:rsidRPr="00312D96" w:rsidRDefault="00C55CDB" w:rsidP="00C55CDB">
            <w:pPr>
              <w:rPr>
                <w:rFonts w:cs="Times New Roman"/>
                <w:szCs w:val="24"/>
              </w:rPr>
            </w:pPr>
            <w:r w:rsidRPr="00312D96">
              <w:rPr>
                <w:rFonts w:cs="Times New Roman"/>
                <w:szCs w:val="24"/>
              </w:rPr>
              <w:t>₡6.000,00</w:t>
            </w:r>
          </w:p>
        </w:tc>
      </w:tr>
      <w:tr w:rsidR="00C55CDB" w:rsidRPr="00312D96" w14:paraId="58710332" w14:textId="77777777" w:rsidTr="003B26D1">
        <w:tc>
          <w:tcPr>
            <w:tcW w:w="3119" w:type="dxa"/>
          </w:tcPr>
          <w:p w14:paraId="04027364" w14:textId="77777777" w:rsidR="00C55CDB" w:rsidRPr="00312D96" w:rsidRDefault="00C55CDB" w:rsidP="00C55CDB">
            <w:pPr>
              <w:rPr>
                <w:rFonts w:cs="Times New Roman"/>
                <w:szCs w:val="24"/>
              </w:rPr>
            </w:pPr>
            <w:r w:rsidRPr="00312D96">
              <w:rPr>
                <w:rFonts w:cs="Times New Roman"/>
                <w:szCs w:val="24"/>
              </w:rPr>
              <w:t>(Amarrillo Caterpillar)</w:t>
            </w:r>
            <w:r w:rsidRPr="00312D96">
              <w:rPr>
                <w:rFonts w:cs="Times New Roman"/>
                <w:szCs w:val="24"/>
              </w:rPr>
              <w:tab/>
            </w:r>
          </w:p>
        </w:tc>
        <w:tc>
          <w:tcPr>
            <w:tcW w:w="1984" w:type="dxa"/>
          </w:tcPr>
          <w:p w14:paraId="6D1185B6" w14:textId="77777777" w:rsidR="00C55CDB" w:rsidRPr="00312D96" w:rsidRDefault="00C55CDB" w:rsidP="00C55CDB">
            <w:pPr>
              <w:rPr>
                <w:rFonts w:cs="Times New Roman"/>
                <w:szCs w:val="24"/>
              </w:rPr>
            </w:pPr>
            <w:r w:rsidRPr="00312D96">
              <w:rPr>
                <w:rFonts w:cs="Times New Roman"/>
                <w:szCs w:val="24"/>
              </w:rPr>
              <w:t>1</w:t>
            </w:r>
          </w:p>
        </w:tc>
        <w:tc>
          <w:tcPr>
            <w:tcW w:w="1701" w:type="dxa"/>
          </w:tcPr>
          <w:p w14:paraId="544394C5" w14:textId="77777777" w:rsidR="00C55CDB" w:rsidRPr="00312D96" w:rsidRDefault="00C55CDB" w:rsidP="00C55CDB">
            <w:pPr>
              <w:rPr>
                <w:rFonts w:cs="Times New Roman"/>
                <w:szCs w:val="24"/>
              </w:rPr>
            </w:pPr>
            <w:r w:rsidRPr="00312D96">
              <w:rPr>
                <w:rFonts w:cs="Times New Roman"/>
                <w:szCs w:val="24"/>
              </w:rPr>
              <w:t>₡8.500,00</w:t>
            </w:r>
            <w:r w:rsidRPr="00312D96">
              <w:rPr>
                <w:rFonts w:cs="Times New Roman"/>
                <w:szCs w:val="24"/>
              </w:rPr>
              <w:tab/>
            </w:r>
          </w:p>
        </w:tc>
        <w:tc>
          <w:tcPr>
            <w:tcW w:w="1701" w:type="dxa"/>
          </w:tcPr>
          <w:p w14:paraId="3FAF3AEF" w14:textId="77777777" w:rsidR="00C55CDB" w:rsidRPr="00312D96" w:rsidRDefault="00C55CDB" w:rsidP="00C55CDB">
            <w:pPr>
              <w:rPr>
                <w:rFonts w:cs="Times New Roman"/>
                <w:szCs w:val="24"/>
              </w:rPr>
            </w:pPr>
            <w:r w:rsidRPr="00312D96">
              <w:rPr>
                <w:rFonts w:cs="Times New Roman"/>
                <w:szCs w:val="24"/>
              </w:rPr>
              <w:t>1</w:t>
            </w:r>
          </w:p>
        </w:tc>
        <w:tc>
          <w:tcPr>
            <w:tcW w:w="1560" w:type="dxa"/>
          </w:tcPr>
          <w:p w14:paraId="4074B5D8" w14:textId="77777777" w:rsidR="00C55CDB" w:rsidRPr="00312D96" w:rsidRDefault="00C55CDB" w:rsidP="00C55CDB">
            <w:pPr>
              <w:rPr>
                <w:rFonts w:cs="Times New Roman"/>
                <w:szCs w:val="24"/>
              </w:rPr>
            </w:pPr>
            <w:r w:rsidRPr="00312D96">
              <w:rPr>
                <w:rFonts w:cs="Times New Roman"/>
                <w:szCs w:val="24"/>
              </w:rPr>
              <w:t>₡8.500,00</w:t>
            </w:r>
          </w:p>
        </w:tc>
      </w:tr>
      <w:tr w:rsidR="00C55CDB" w:rsidRPr="00312D96" w14:paraId="489AA1DB" w14:textId="77777777" w:rsidTr="003B26D1">
        <w:tc>
          <w:tcPr>
            <w:tcW w:w="3119" w:type="dxa"/>
          </w:tcPr>
          <w:p w14:paraId="02948C4E" w14:textId="77777777" w:rsidR="00C55CDB" w:rsidRPr="00312D96" w:rsidRDefault="00C55CDB" w:rsidP="00C55CDB">
            <w:pPr>
              <w:rPr>
                <w:rFonts w:cs="Times New Roman"/>
                <w:szCs w:val="24"/>
              </w:rPr>
            </w:pPr>
            <w:r w:rsidRPr="00312D96">
              <w:rPr>
                <w:rFonts w:cs="Times New Roman"/>
                <w:szCs w:val="24"/>
              </w:rPr>
              <w:t>Pintura anticorrosiva Coroto 9000 cuarto Sur (Blanco)</w:t>
            </w:r>
          </w:p>
        </w:tc>
        <w:tc>
          <w:tcPr>
            <w:tcW w:w="1984" w:type="dxa"/>
          </w:tcPr>
          <w:p w14:paraId="17D73879" w14:textId="77777777" w:rsidR="00C55CDB" w:rsidRPr="00312D96" w:rsidRDefault="00C55CDB" w:rsidP="00C55CDB">
            <w:pPr>
              <w:rPr>
                <w:rFonts w:cs="Times New Roman"/>
                <w:szCs w:val="24"/>
              </w:rPr>
            </w:pPr>
            <w:r w:rsidRPr="00312D96">
              <w:rPr>
                <w:rFonts w:cs="Times New Roman"/>
                <w:szCs w:val="24"/>
              </w:rPr>
              <w:t>1</w:t>
            </w:r>
          </w:p>
        </w:tc>
        <w:tc>
          <w:tcPr>
            <w:tcW w:w="1701" w:type="dxa"/>
          </w:tcPr>
          <w:p w14:paraId="369E2CE9" w14:textId="77777777" w:rsidR="00C55CDB" w:rsidRPr="00312D96" w:rsidRDefault="00C55CDB" w:rsidP="00C55CDB">
            <w:pPr>
              <w:rPr>
                <w:rFonts w:cs="Times New Roman"/>
                <w:szCs w:val="24"/>
              </w:rPr>
            </w:pPr>
            <w:r w:rsidRPr="00312D96">
              <w:rPr>
                <w:rFonts w:cs="Times New Roman"/>
                <w:szCs w:val="24"/>
              </w:rPr>
              <w:t>₡6.000,00</w:t>
            </w:r>
          </w:p>
        </w:tc>
        <w:tc>
          <w:tcPr>
            <w:tcW w:w="1701" w:type="dxa"/>
          </w:tcPr>
          <w:p w14:paraId="6D2DC4E7" w14:textId="77777777" w:rsidR="00C55CDB" w:rsidRPr="00312D96" w:rsidRDefault="00C55CDB" w:rsidP="00C55CDB">
            <w:pPr>
              <w:rPr>
                <w:rFonts w:cs="Times New Roman"/>
                <w:szCs w:val="24"/>
              </w:rPr>
            </w:pPr>
            <w:r w:rsidRPr="00312D96">
              <w:rPr>
                <w:rFonts w:cs="Times New Roman"/>
                <w:szCs w:val="24"/>
              </w:rPr>
              <w:t>1</w:t>
            </w:r>
          </w:p>
        </w:tc>
        <w:tc>
          <w:tcPr>
            <w:tcW w:w="1560" w:type="dxa"/>
          </w:tcPr>
          <w:p w14:paraId="0FE7BF17" w14:textId="77777777" w:rsidR="00C55CDB" w:rsidRPr="00312D96" w:rsidRDefault="00C55CDB" w:rsidP="00C55CDB">
            <w:pPr>
              <w:rPr>
                <w:rFonts w:cs="Times New Roman"/>
                <w:szCs w:val="24"/>
              </w:rPr>
            </w:pPr>
            <w:r w:rsidRPr="00312D96">
              <w:rPr>
                <w:rFonts w:cs="Times New Roman"/>
                <w:szCs w:val="24"/>
              </w:rPr>
              <w:t>₡6.000,00</w:t>
            </w:r>
          </w:p>
        </w:tc>
      </w:tr>
      <w:tr w:rsidR="00C55CDB" w:rsidRPr="00312D96" w14:paraId="3D1F78D7" w14:textId="77777777" w:rsidTr="003B26D1">
        <w:tc>
          <w:tcPr>
            <w:tcW w:w="3119" w:type="dxa"/>
          </w:tcPr>
          <w:p w14:paraId="6F4039DA" w14:textId="77777777" w:rsidR="00C55CDB" w:rsidRPr="00312D96" w:rsidRDefault="00C55CDB" w:rsidP="00C55CDB">
            <w:pPr>
              <w:rPr>
                <w:rFonts w:cs="Times New Roman"/>
                <w:szCs w:val="24"/>
              </w:rPr>
            </w:pPr>
            <w:r w:rsidRPr="00312D96">
              <w:rPr>
                <w:rFonts w:cs="Times New Roman"/>
                <w:szCs w:val="24"/>
              </w:rPr>
              <w:t xml:space="preserve">Pintura anticorrosiva </w:t>
            </w:r>
            <w:proofErr w:type="spellStart"/>
            <w:r w:rsidRPr="00312D96">
              <w:rPr>
                <w:rFonts w:cs="Times New Roman"/>
                <w:szCs w:val="24"/>
              </w:rPr>
              <w:t>Corrosto</w:t>
            </w:r>
            <w:proofErr w:type="spellEnd"/>
            <w:r w:rsidRPr="00312D96">
              <w:rPr>
                <w:rFonts w:cs="Times New Roman"/>
                <w:szCs w:val="24"/>
              </w:rPr>
              <w:t xml:space="preserve"> 9000 cuarto Sur (Negro)</w:t>
            </w:r>
          </w:p>
        </w:tc>
        <w:tc>
          <w:tcPr>
            <w:tcW w:w="1984" w:type="dxa"/>
          </w:tcPr>
          <w:p w14:paraId="0DF86499" w14:textId="77777777" w:rsidR="00C55CDB" w:rsidRPr="00312D96" w:rsidRDefault="00C55CDB" w:rsidP="00C55CDB">
            <w:pPr>
              <w:rPr>
                <w:rFonts w:cs="Times New Roman"/>
                <w:szCs w:val="24"/>
              </w:rPr>
            </w:pPr>
            <w:r w:rsidRPr="00312D96">
              <w:rPr>
                <w:rFonts w:cs="Times New Roman"/>
                <w:szCs w:val="24"/>
              </w:rPr>
              <w:t>1</w:t>
            </w:r>
          </w:p>
        </w:tc>
        <w:tc>
          <w:tcPr>
            <w:tcW w:w="1701" w:type="dxa"/>
          </w:tcPr>
          <w:p w14:paraId="0D37F390" w14:textId="77777777" w:rsidR="00C55CDB" w:rsidRPr="00312D96" w:rsidRDefault="00C55CDB" w:rsidP="00C55CDB">
            <w:pPr>
              <w:rPr>
                <w:rFonts w:cs="Times New Roman"/>
                <w:szCs w:val="24"/>
              </w:rPr>
            </w:pPr>
            <w:r w:rsidRPr="00312D96">
              <w:rPr>
                <w:rFonts w:cs="Times New Roman"/>
                <w:szCs w:val="24"/>
              </w:rPr>
              <w:t>₡6.000,00</w:t>
            </w:r>
            <w:r w:rsidRPr="00312D96">
              <w:rPr>
                <w:rFonts w:cs="Times New Roman"/>
                <w:szCs w:val="24"/>
              </w:rPr>
              <w:tab/>
            </w:r>
          </w:p>
        </w:tc>
        <w:tc>
          <w:tcPr>
            <w:tcW w:w="1701" w:type="dxa"/>
          </w:tcPr>
          <w:p w14:paraId="368794B5" w14:textId="77777777" w:rsidR="00C55CDB" w:rsidRPr="00312D96" w:rsidRDefault="00C55CDB" w:rsidP="00C55CDB">
            <w:pPr>
              <w:rPr>
                <w:rFonts w:cs="Times New Roman"/>
                <w:szCs w:val="24"/>
              </w:rPr>
            </w:pPr>
            <w:r w:rsidRPr="00312D96">
              <w:rPr>
                <w:rFonts w:cs="Times New Roman"/>
                <w:szCs w:val="24"/>
              </w:rPr>
              <w:t>1</w:t>
            </w:r>
          </w:p>
        </w:tc>
        <w:tc>
          <w:tcPr>
            <w:tcW w:w="1560" w:type="dxa"/>
          </w:tcPr>
          <w:p w14:paraId="0A60C2D7" w14:textId="77777777" w:rsidR="00C55CDB" w:rsidRPr="00312D96" w:rsidRDefault="00C55CDB" w:rsidP="00C55CDB">
            <w:pPr>
              <w:rPr>
                <w:rFonts w:cs="Times New Roman"/>
                <w:szCs w:val="24"/>
              </w:rPr>
            </w:pPr>
            <w:r w:rsidRPr="00312D96">
              <w:rPr>
                <w:rFonts w:cs="Times New Roman"/>
                <w:szCs w:val="24"/>
              </w:rPr>
              <w:t>₡6.000,00</w:t>
            </w:r>
          </w:p>
        </w:tc>
      </w:tr>
      <w:tr w:rsidR="00C55CDB" w:rsidRPr="00312D96" w14:paraId="3F438BE6" w14:textId="77777777" w:rsidTr="003B26D1">
        <w:tc>
          <w:tcPr>
            <w:tcW w:w="3119" w:type="dxa"/>
          </w:tcPr>
          <w:p w14:paraId="7B6B9590" w14:textId="77777777" w:rsidR="00C55CDB" w:rsidRPr="00312D96" w:rsidRDefault="00C55CDB" w:rsidP="00C55CDB">
            <w:pPr>
              <w:rPr>
                <w:rFonts w:cs="Times New Roman"/>
                <w:szCs w:val="24"/>
              </w:rPr>
            </w:pPr>
            <w:r w:rsidRPr="00312D96">
              <w:rPr>
                <w:rFonts w:cs="Times New Roman"/>
                <w:szCs w:val="24"/>
              </w:rPr>
              <w:t>Herramientas</w:t>
            </w:r>
            <w:r w:rsidRPr="00312D96">
              <w:rPr>
                <w:rFonts w:cs="Times New Roman"/>
                <w:szCs w:val="24"/>
              </w:rPr>
              <w:tab/>
            </w:r>
          </w:p>
        </w:tc>
        <w:tc>
          <w:tcPr>
            <w:tcW w:w="1984" w:type="dxa"/>
          </w:tcPr>
          <w:p w14:paraId="69559DC3" w14:textId="77777777" w:rsidR="00C55CDB" w:rsidRPr="00312D96" w:rsidRDefault="00C55CDB" w:rsidP="00C55CDB">
            <w:pPr>
              <w:rPr>
                <w:rFonts w:cs="Times New Roman"/>
                <w:szCs w:val="24"/>
              </w:rPr>
            </w:pPr>
            <w:r w:rsidRPr="00312D96">
              <w:rPr>
                <w:rFonts w:cs="Times New Roman"/>
                <w:szCs w:val="24"/>
              </w:rPr>
              <w:t>1</w:t>
            </w:r>
          </w:p>
        </w:tc>
        <w:tc>
          <w:tcPr>
            <w:tcW w:w="1701" w:type="dxa"/>
          </w:tcPr>
          <w:p w14:paraId="149223C6" w14:textId="77777777" w:rsidR="00C55CDB" w:rsidRPr="00312D96" w:rsidRDefault="00C55CDB" w:rsidP="00C55CDB">
            <w:pPr>
              <w:rPr>
                <w:rFonts w:cs="Times New Roman"/>
                <w:szCs w:val="24"/>
              </w:rPr>
            </w:pPr>
            <w:r w:rsidRPr="00312D96">
              <w:rPr>
                <w:rFonts w:cs="Times New Roman"/>
                <w:szCs w:val="24"/>
              </w:rPr>
              <w:t>₡76.000,00</w:t>
            </w:r>
          </w:p>
        </w:tc>
        <w:tc>
          <w:tcPr>
            <w:tcW w:w="1701" w:type="dxa"/>
          </w:tcPr>
          <w:p w14:paraId="457325EA" w14:textId="77777777" w:rsidR="00C55CDB" w:rsidRPr="00312D96" w:rsidRDefault="00C55CDB" w:rsidP="00C55CDB">
            <w:pPr>
              <w:rPr>
                <w:rFonts w:cs="Times New Roman"/>
                <w:szCs w:val="24"/>
              </w:rPr>
            </w:pPr>
            <w:r w:rsidRPr="00312D96">
              <w:rPr>
                <w:rFonts w:cs="Times New Roman"/>
                <w:szCs w:val="24"/>
              </w:rPr>
              <w:t>1</w:t>
            </w:r>
          </w:p>
        </w:tc>
        <w:tc>
          <w:tcPr>
            <w:tcW w:w="1560" w:type="dxa"/>
          </w:tcPr>
          <w:p w14:paraId="6D826AAE" w14:textId="77777777" w:rsidR="00C55CDB" w:rsidRPr="00312D96" w:rsidRDefault="00C55CDB" w:rsidP="00C55CDB">
            <w:pPr>
              <w:rPr>
                <w:rFonts w:cs="Times New Roman"/>
                <w:szCs w:val="24"/>
              </w:rPr>
            </w:pPr>
            <w:r w:rsidRPr="00312D96">
              <w:rPr>
                <w:rFonts w:cs="Times New Roman"/>
                <w:szCs w:val="24"/>
              </w:rPr>
              <w:t>₡76.000,00</w:t>
            </w:r>
          </w:p>
        </w:tc>
      </w:tr>
      <w:tr w:rsidR="00C55CDB" w:rsidRPr="00312D96" w14:paraId="4B996BFB" w14:textId="77777777" w:rsidTr="003B26D1">
        <w:tc>
          <w:tcPr>
            <w:tcW w:w="3119" w:type="dxa"/>
          </w:tcPr>
          <w:p w14:paraId="1D5AC59B" w14:textId="77777777" w:rsidR="00C55CDB" w:rsidRPr="00312D96" w:rsidRDefault="00C55CDB" w:rsidP="00C55CDB">
            <w:pPr>
              <w:rPr>
                <w:rFonts w:cs="Times New Roman"/>
                <w:szCs w:val="24"/>
              </w:rPr>
            </w:pPr>
            <w:r w:rsidRPr="00312D96">
              <w:rPr>
                <w:rFonts w:cs="Times New Roman"/>
                <w:szCs w:val="24"/>
              </w:rPr>
              <w:t>Transporte de materiales</w:t>
            </w:r>
          </w:p>
        </w:tc>
        <w:tc>
          <w:tcPr>
            <w:tcW w:w="1984" w:type="dxa"/>
          </w:tcPr>
          <w:p w14:paraId="3E5B96FD" w14:textId="77777777" w:rsidR="00C55CDB" w:rsidRPr="00312D96" w:rsidRDefault="00C55CDB" w:rsidP="00C55CDB">
            <w:pPr>
              <w:rPr>
                <w:rFonts w:cs="Times New Roman"/>
                <w:szCs w:val="24"/>
              </w:rPr>
            </w:pPr>
            <w:r w:rsidRPr="00312D96">
              <w:rPr>
                <w:rFonts w:cs="Times New Roman"/>
                <w:szCs w:val="24"/>
              </w:rPr>
              <w:t>1</w:t>
            </w:r>
          </w:p>
        </w:tc>
        <w:tc>
          <w:tcPr>
            <w:tcW w:w="1701" w:type="dxa"/>
          </w:tcPr>
          <w:p w14:paraId="5ABC2CEB" w14:textId="77777777" w:rsidR="00C55CDB" w:rsidRPr="00312D96" w:rsidRDefault="00C55CDB" w:rsidP="00C55CDB">
            <w:pPr>
              <w:rPr>
                <w:rFonts w:cs="Times New Roman"/>
                <w:szCs w:val="24"/>
              </w:rPr>
            </w:pPr>
            <w:r w:rsidRPr="00312D96">
              <w:rPr>
                <w:rFonts w:cs="Times New Roman"/>
                <w:szCs w:val="24"/>
              </w:rPr>
              <w:t>₡50.000,00</w:t>
            </w:r>
          </w:p>
        </w:tc>
        <w:tc>
          <w:tcPr>
            <w:tcW w:w="1701" w:type="dxa"/>
          </w:tcPr>
          <w:p w14:paraId="00141861" w14:textId="77777777" w:rsidR="00C55CDB" w:rsidRPr="00312D96" w:rsidRDefault="00C55CDB" w:rsidP="00C55CDB">
            <w:pPr>
              <w:rPr>
                <w:rFonts w:cs="Times New Roman"/>
                <w:szCs w:val="24"/>
              </w:rPr>
            </w:pPr>
            <w:r w:rsidRPr="00312D96">
              <w:rPr>
                <w:rFonts w:cs="Times New Roman"/>
                <w:szCs w:val="24"/>
              </w:rPr>
              <w:t>1</w:t>
            </w:r>
          </w:p>
        </w:tc>
        <w:tc>
          <w:tcPr>
            <w:tcW w:w="1560" w:type="dxa"/>
          </w:tcPr>
          <w:p w14:paraId="1DF7EF06" w14:textId="77777777" w:rsidR="00C55CDB" w:rsidRPr="00312D96" w:rsidRDefault="00C55CDB" w:rsidP="00C55CDB">
            <w:pPr>
              <w:rPr>
                <w:rFonts w:cs="Times New Roman"/>
                <w:szCs w:val="24"/>
              </w:rPr>
            </w:pPr>
            <w:r w:rsidRPr="00312D96">
              <w:rPr>
                <w:rFonts w:cs="Times New Roman"/>
                <w:szCs w:val="24"/>
              </w:rPr>
              <w:t>₡50.000,00</w:t>
            </w:r>
          </w:p>
        </w:tc>
      </w:tr>
      <w:tr w:rsidR="00C55CDB" w:rsidRPr="00312D96" w14:paraId="1C9E5E21" w14:textId="77777777" w:rsidTr="003B26D1">
        <w:tc>
          <w:tcPr>
            <w:tcW w:w="3119" w:type="dxa"/>
          </w:tcPr>
          <w:p w14:paraId="57D06981" w14:textId="77777777" w:rsidR="00C55CDB" w:rsidRPr="00312D96" w:rsidRDefault="00C55CDB" w:rsidP="00C55CDB">
            <w:pPr>
              <w:rPr>
                <w:rFonts w:cs="Times New Roman"/>
                <w:szCs w:val="24"/>
              </w:rPr>
            </w:pPr>
            <w:r w:rsidRPr="00312D96">
              <w:rPr>
                <w:rFonts w:cs="Times New Roman"/>
                <w:szCs w:val="24"/>
              </w:rPr>
              <w:t>Instalación</w:t>
            </w:r>
          </w:p>
        </w:tc>
        <w:tc>
          <w:tcPr>
            <w:tcW w:w="1984" w:type="dxa"/>
          </w:tcPr>
          <w:p w14:paraId="716C5439" w14:textId="77777777" w:rsidR="00C55CDB" w:rsidRPr="00312D96" w:rsidRDefault="00C55CDB" w:rsidP="00C55CDB">
            <w:pPr>
              <w:rPr>
                <w:rFonts w:cs="Times New Roman"/>
                <w:szCs w:val="24"/>
              </w:rPr>
            </w:pPr>
            <w:r w:rsidRPr="00312D96">
              <w:rPr>
                <w:rFonts w:cs="Times New Roman"/>
                <w:szCs w:val="24"/>
              </w:rPr>
              <w:t>1</w:t>
            </w:r>
          </w:p>
        </w:tc>
        <w:tc>
          <w:tcPr>
            <w:tcW w:w="1701" w:type="dxa"/>
          </w:tcPr>
          <w:p w14:paraId="63E81128" w14:textId="77777777" w:rsidR="00C55CDB" w:rsidRPr="00312D96" w:rsidRDefault="00C55CDB" w:rsidP="00C55CDB">
            <w:pPr>
              <w:rPr>
                <w:rFonts w:cs="Times New Roman"/>
                <w:szCs w:val="24"/>
              </w:rPr>
            </w:pPr>
            <w:r w:rsidRPr="00312D96">
              <w:rPr>
                <w:rFonts w:cs="Times New Roman"/>
                <w:szCs w:val="24"/>
              </w:rPr>
              <w:t>₡50.000,00</w:t>
            </w:r>
          </w:p>
        </w:tc>
        <w:tc>
          <w:tcPr>
            <w:tcW w:w="1701" w:type="dxa"/>
          </w:tcPr>
          <w:p w14:paraId="58E70E83" w14:textId="77777777" w:rsidR="00C55CDB" w:rsidRPr="00312D96" w:rsidRDefault="00C55CDB" w:rsidP="00C55CDB">
            <w:pPr>
              <w:rPr>
                <w:rFonts w:cs="Times New Roman"/>
                <w:szCs w:val="24"/>
              </w:rPr>
            </w:pPr>
            <w:r w:rsidRPr="00312D96">
              <w:rPr>
                <w:rFonts w:cs="Times New Roman"/>
                <w:szCs w:val="24"/>
              </w:rPr>
              <w:t>1</w:t>
            </w:r>
          </w:p>
        </w:tc>
        <w:tc>
          <w:tcPr>
            <w:tcW w:w="1560" w:type="dxa"/>
          </w:tcPr>
          <w:p w14:paraId="33248F68" w14:textId="77777777" w:rsidR="00C55CDB" w:rsidRPr="00312D96" w:rsidRDefault="00C55CDB" w:rsidP="00C55CDB">
            <w:pPr>
              <w:rPr>
                <w:rFonts w:cs="Times New Roman"/>
                <w:szCs w:val="24"/>
              </w:rPr>
            </w:pPr>
            <w:r w:rsidRPr="00312D96">
              <w:rPr>
                <w:rFonts w:cs="Times New Roman"/>
                <w:szCs w:val="24"/>
              </w:rPr>
              <w:t>₡50.000,00</w:t>
            </w:r>
          </w:p>
        </w:tc>
      </w:tr>
    </w:tbl>
    <w:tbl>
      <w:tblPr>
        <w:tblStyle w:val="Tablaconcuadrcula"/>
        <w:tblpPr w:leftFromText="141" w:rightFromText="141" w:vertAnchor="text" w:horzAnchor="page" w:tblpX="6183" w:tblpY="106"/>
        <w:tblOverlap w:val="never"/>
        <w:tblW w:w="4957" w:type="dxa"/>
        <w:tblLook w:val="04A0" w:firstRow="1" w:lastRow="0" w:firstColumn="1" w:lastColumn="0" w:noHBand="0" w:noVBand="1"/>
      </w:tblPr>
      <w:tblGrid>
        <w:gridCol w:w="3397"/>
        <w:gridCol w:w="1560"/>
      </w:tblGrid>
      <w:tr w:rsidR="001A21E7" w:rsidRPr="00312D96" w14:paraId="197B948B" w14:textId="77777777" w:rsidTr="003B26D1">
        <w:tc>
          <w:tcPr>
            <w:tcW w:w="3397" w:type="dxa"/>
            <w:shd w:val="clear" w:color="auto" w:fill="FFF2CC" w:themeFill="accent4" w:themeFillTint="33"/>
          </w:tcPr>
          <w:p w14:paraId="028DC732" w14:textId="77777777" w:rsidR="001A21E7" w:rsidRPr="00312D96" w:rsidRDefault="001A21E7" w:rsidP="001A21E7">
            <w:pPr>
              <w:rPr>
                <w:rFonts w:cs="Times New Roman"/>
                <w:szCs w:val="24"/>
              </w:rPr>
            </w:pPr>
            <w:r w:rsidRPr="00312D96">
              <w:rPr>
                <w:rFonts w:cs="Times New Roman"/>
                <w:szCs w:val="24"/>
              </w:rPr>
              <w:t>COSTO VARIABLE UNITARIO</w:t>
            </w:r>
            <w:r w:rsidRPr="00312D96">
              <w:rPr>
                <w:rFonts w:cs="Times New Roman"/>
                <w:szCs w:val="24"/>
              </w:rPr>
              <w:tab/>
            </w:r>
          </w:p>
        </w:tc>
        <w:tc>
          <w:tcPr>
            <w:tcW w:w="1560" w:type="dxa"/>
          </w:tcPr>
          <w:p w14:paraId="141F8D47" w14:textId="77777777" w:rsidR="001A21E7" w:rsidRPr="00312D96" w:rsidRDefault="001A21E7" w:rsidP="001A21E7">
            <w:pPr>
              <w:rPr>
                <w:rFonts w:cs="Times New Roman"/>
                <w:szCs w:val="24"/>
              </w:rPr>
            </w:pPr>
            <w:r w:rsidRPr="00312D96">
              <w:rPr>
                <w:rFonts w:cs="Times New Roman"/>
                <w:szCs w:val="24"/>
              </w:rPr>
              <w:t>₡175.500,00</w:t>
            </w:r>
          </w:p>
        </w:tc>
      </w:tr>
    </w:tbl>
    <w:tbl>
      <w:tblPr>
        <w:tblStyle w:val="Tablaconcuadrcula"/>
        <w:tblpPr w:leftFromText="141" w:rightFromText="141" w:vertAnchor="text" w:horzAnchor="page" w:tblpX="843" w:tblpY="1110"/>
        <w:tblW w:w="0" w:type="auto"/>
        <w:tblLook w:val="04A0" w:firstRow="1" w:lastRow="0" w:firstColumn="1" w:lastColumn="0" w:noHBand="0" w:noVBand="1"/>
      </w:tblPr>
      <w:tblGrid>
        <w:gridCol w:w="3334"/>
        <w:gridCol w:w="2063"/>
      </w:tblGrid>
      <w:tr w:rsidR="00C45DBC" w:rsidRPr="00312D96" w14:paraId="7D9ACCF0" w14:textId="77777777" w:rsidTr="003B26D1">
        <w:trPr>
          <w:trHeight w:val="906"/>
        </w:trPr>
        <w:tc>
          <w:tcPr>
            <w:tcW w:w="3334" w:type="dxa"/>
            <w:shd w:val="clear" w:color="auto" w:fill="EDEDED" w:themeFill="accent3" w:themeFillTint="33"/>
          </w:tcPr>
          <w:p w14:paraId="34FE685F" w14:textId="77777777" w:rsidR="00C45DBC" w:rsidRPr="00312D96" w:rsidRDefault="00C45DBC" w:rsidP="003B26D1">
            <w:pPr>
              <w:rPr>
                <w:rFonts w:cs="Times New Roman"/>
                <w:b/>
                <w:szCs w:val="24"/>
              </w:rPr>
            </w:pPr>
            <w:r w:rsidRPr="00312D96">
              <w:rPr>
                <w:rFonts w:cs="Times New Roman"/>
                <w:b/>
                <w:szCs w:val="24"/>
              </w:rPr>
              <w:lastRenderedPageBreak/>
              <w:t>Descripción de costos fijos</w:t>
            </w:r>
            <w:r w:rsidRPr="00312D96">
              <w:rPr>
                <w:rFonts w:cs="Times New Roman"/>
                <w:b/>
                <w:szCs w:val="24"/>
              </w:rPr>
              <w:tab/>
            </w:r>
            <w:r w:rsidRPr="00312D96">
              <w:rPr>
                <w:rFonts w:cs="Times New Roman"/>
                <w:b/>
                <w:szCs w:val="24"/>
              </w:rPr>
              <w:tab/>
            </w:r>
          </w:p>
        </w:tc>
        <w:tc>
          <w:tcPr>
            <w:tcW w:w="2063" w:type="dxa"/>
            <w:shd w:val="clear" w:color="auto" w:fill="EDEDED" w:themeFill="accent3" w:themeFillTint="33"/>
          </w:tcPr>
          <w:p w14:paraId="1EF6D01E" w14:textId="77777777" w:rsidR="00C45DBC" w:rsidRPr="00312D96" w:rsidRDefault="00C45DBC" w:rsidP="003B26D1">
            <w:pPr>
              <w:rPr>
                <w:rFonts w:cs="Times New Roman"/>
                <w:b/>
                <w:szCs w:val="24"/>
              </w:rPr>
            </w:pPr>
            <w:r w:rsidRPr="00312D96">
              <w:rPr>
                <w:rFonts w:cs="Times New Roman"/>
                <w:b/>
                <w:szCs w:val="24"/>
              </w:rPr>
              <w:t>Monto</w:t>
            </w:r>
          </w:p>
        </w:tc>
      </w:tr>
      <w:tr w:rsidR="00C45DBC" w:rsidRPr="00312D96" w14:paraId="383913F0" w14:textId="77777777" w:rsidTr="003B26D1">
        <w:trPr>
          <w:trHeight w:val="453"/>
        </w:trPr>
        <w:tc>
          <w:tcPr>
            <w:tcW w:w="3334" w:type="dxa"/>
          </w:tcPr>
          <w:p w14:paraId="36B4FC50" w14:textId="77777777" w:rsidR="00C45DBC" w:rsidRPr="00312D96" w:rsidRDefault="00C45DBC" w:rsidP="003B26D1">
            <w:pPr>
              <w:rPr>
                <w:rFonts w:cs="Times New Roman"/>
                <w:szCs w:val="24"/>
              </w:rPr>
            </w:pPr>
            <w:r w:rsidRPr="00312D96">
              <w:rPr>
                <w:rFonts w:cs="Times New Roman"/>
                <w:szCs w:val="24"/>
              </w:rPr>
              <w:t>Electricidad</w:t>
            </w:r>
          </w:p>
        </w:tc>
        <w:tc>
          <w:tcPr>
            <w:tcW w:w="2063" w:type="dxa"/>
          </w:tcPr>
          <w:p w14:paraId="58405CE8" w14:textId="77777777" w:rsidR="00C45DBC" w:rsidRPr="00312D96" w:rsidRDefault="00C45DBC" w:rsidP="003B26D1">
            <w:pPr>
              <w:rPr>
                <w:rFonts w:cs="Times New Roman"/>
                <w:szCs w:val="24"/>
              </w:rPr>
            </w:pPr>
            <w:r w:rsidRPr="00312D96">
              <w:rPr>
                <w:rFonts w:cs="Times New Roman"/>
                <w:szCs w:val="24"/>
              </w:rPr>
              <w:t>₡25.000,00</w:t>
            </w:r>
          </w:p>
        </w:tc>
      </w:tr>
      <w:tr w:rsidR="00C45DBC" w:rsidRPr="00312D96" w14:paraId="7ACCB0C4" w14:textId="77777777" w:rsidTr="003B26D1">
        <w:trPr>
          <w:trHeight w:val="436"/>
        </w:trPr>
        <w:tc>
          <w:tcPr>
            <w:tcW w:w="3334" w:type="dxa"/>
          </w:tcPr>
          <w:p w14:paraId="00BEA7FF" w14:textId="77777777" w:rsidR="00C45DBC" w:rsidRPr="00312D96" w:rsidRDefault="00C45DBC" w:rsidP="003B26D1">
            <w:pPr>
              <w:rPr>
                <w:rFonts w:cs="Times New Roman"/>
                <w:szCs w:val="24"/>
              </w:rPr>
            </w:pPr>
            <w:r w:rsidRPr="00312D96">
              <w:rPr>
                <w:rFonts w:cs="Times New Roman"/>
                <w:szCs w:val="24"/>
              </w:rPr>
              <w:t>Agua</w:t>
            </w:r>
          </w:p>
        </w:tc>
        <w:tc>
          <w:tcPr>
            <w:tcW w:w="2063" w:type="dxa"/>
          </w:tcPr>
          <w:p w14:paraId="2D3F91E4" w14:textId="77777777" w:rsidR="00C45DBC" w:rsidRPr="00312D96" w:rsidRDefault="00C45DBC" w:rsidP="003B26D1">
            <w:pPr>
              <w:rPr>
                <w:rFonts w:cs="Times New Roman"/>
                <w:szCs w:val="24"/>
              </w:rPr>
            </w:pPr>
            <w:r w:rsidRPr="00312D96">
              <w:rPr>
                <w:rFonts w:cs="Times New Roman"/>
                <w:szCs w:val="24"/>
              </w:rPr>
              <w:t>₡20.000,00</w:t>
            </w:r>
          </w:p>
        </w:tc>
      </w:tr>
      <w:tr w:rsidR="00C45DBC" w:rsidRPr="00312D96" w14:paraId="129177A9" w14:textId="77777777" w:rsidTr="003B26D1">
        <w:trPr>
          <w:trHeight w:val="453"/>
        </w:trPr>
        <w:tc>
          <w:tcPr>
            <w:tcW w:w="3334" w:type="dxa"/>
          </w:tcPr>
          <w:p w14:paraId="19A64BD9" w14:textId="77777777" w:rsidR="00C45DBC" w:rsidRPr="00312D96" w:rsidRDefault="00C45DBC" w:rsidP="003B26D1">
            <w:pPr>
              <w:rPr>
                <w:rFonts w:cs="Times New Roman"/>
                <w:szCs w:val="24"/>
              </w:rPr>
            </w:pPr>
            <w:r w:rsidRPr="00312D96">
              <w:rPr>
                <w:rFonts w:cs="Times New Roman"/>
                <w:szCs w:val="24"/>
              </w:rPr>
              <w:t>Salarios</w:t>
            </w:r>
          </w:p>
        </w:tc>
        <w:tc>
          <w:tcPr>
            <w:tcW w:w="2063" w:type="dxa"/>
          </w:tcPr>
          <w:p w14:paraId="1BB890A3" w14:textId="77777777" w:rsidR="00C45DBC" w:rsidRPr="00312D96" w:rsidRDefault="00C45DBC" w:rsidP="003B26D1">
            <w:pPr>
              <w:rPr>
                <w:rFonts w:cs="Times New Roman"/>
                <w:szCs w:val="24"/>
              </w:rPr>
            </w:pPr>
            <w:r w:rsidRPr="00312D96">
              <w:rPr>
                <w:rFonts w:cs="Times New Roman"/>
                <w:szCs w:val="24"/>
              </w:rPr>
              <w:t>₡400.000,00</w:t>
            </w:r>
          </w:p>
        </w:tc>
      </w:tr>
      <w:tr w:rsidR="00C45DBC" w:rsidRPr="00312D96" w14:paraId="33AADA11" w14:textId="77777777" w:rsidTr="003B26D1">
        <w:trPr>
          <w:trHeight w:val="395"/>
        </w:trPr>
        <w:tc>
          <w:tcPr>
            <w:tcW w:w="3334" w:type="dxa"/>
          </w:tcPr>
          <w:p w14:paraId="71A85BF1" w14:textId="77777777" w:rsidR="00C45DBC" w:rsidRPr="00312D96" w:rsidRDefault="00C45DBC" w:rsidP="003B26D1">
            <w:pPr>
              <w:rPr>
                <w:rFonts w:cs="Times New Roman"/>
                <w:szCs w:val="24"/>
              </w:rPr>
            </w:pPr>
            <w:r w:rsidRPr="00312D96">
              <w:rPr>
                <w:rFonts w:cs="Times New Roman"/>
                <w:szCs w:val="24"/>
              </w:rPr>
              <w:t>Mantenimiento de equipos</w:t>
            </w:r>
          </w:p>
        </w:tc>
        <w:tc>
          <w:tcPr>
            <w:tcW w:w="2063" w:type="dxa"/>
          </w:tcPr>
          <w:p w14:paraId="62DC2CAD" w14:textId="77777777" w:rsidR="00C45DBC" w:rsidRPr="00312D96" w:rsidRDefault="00C45DBC" w:rsidP="003B26D1">
            <w:pPr>
              <w:rPr>
                <w:rFonts w:cs="Times New Roman"/>
                <w:szCs w:val="24"/>
              </w:rPr>
            </w:pPr>
            <w:r w:rsidRPr="00312D96">
              <w:rPr>
                <w:rFonts w:cs="Times New Roman"/>
                <w:szCs w:val="24"/>
              </w:rPr>
              <w:t>₡20.000,00</w:t>
            </w:r>
          </w:p>
        </w:tc>
      </w:tr>
      <w:tr w:rsidR="00C45DBC" w:rsidRPr="00312D96" w14:paraId="7CAE484C" w14:textId="77777777" w:rsidTr="003B26D1">
        <w:trPr>
          <w:trHeight w:val="465"/>
        </w:trPr>
        <w:tc>
          <w:tcPr>
            <w:tcW w:w="3334" w:type="dxa"/>
          </w:tcPr>
          <w:p w14:paraId="3C7C8343" w14:textId="77777777" w:rsidR="00C45DBC" w:rsidRPr="00312D96" w:rsidRDefault="00C45DBC" w:rsidP="003B26D1">
            <w:pPr>
              <w:rPr>
                <w:rFonts w:cs="Times New Roman"/>
                <w:szCs w:val="24"/>
              </w:rPr>
            </w:pPr>
            <w:r w:rsidRPr="00312D96">
              <w:rPr>
                <w:rFonts w:cs="Times New Roman"/>
                <w:szCs w:val="24"/>
              </w:rPr>
              <w:t>Marketing y publicidad</w:t>
            </w:r>
            <w:r w:rsidRPr="00312D96">
              <w:rPr>
                <w:rFonts w:cs="Times New Roman"/>
                <w:szCs w:val="24"/>
              </w:rPr>
              <w:tab/>
            </w:r>
          </w:p>
        </w:tc>
        <w:tc>
          <w:tcPr>
            <w:tcW w:w="2063" w:type="dxa"/>
          </w:tcPr>
          <w:p w14:paraId="0FC466F4" w14:textId="77777777" w:rsidR="00C45DBC" w:rsidRPr="00312D96" w:rsidRDefault="00C45DBC" w:rsidP="003B26D1">
            <w:pPr>
              <w:rPr>
                <w:rFonts w:cs="Times New Roman"/>
                <w:szCs w:val="24"/>
              </w:rPr>
            </w:pPr>
            <w:r w:rsidRPr="00312D96">
              <w:rPr>
                <w:rFonts w:cs="Times New Roman"/>
                <w:szCs w:val="24"/>
              </w:rPr>
              <w:t>₡30.000,00</w:t>
            </w:r>
          </w:p>
        </w:tc>
      </w:tr>
    </w:tbl>
    <w:p w14:paraId="45188B83" w14:textId="77777777" w:rsidR="00C33189" w:rsidRDefault="00C33189" w:rsidP="00C33189">
      <w:pPr>
        <w:rPr>
          <w:rFonts w:cs="Times New Roman"/>
          <w:szCs w:val="24"/>
        </w:rPr>
      </w:pPr>
    </w:p>
    <w:p w14:paraId="0C804C49" w14:textId="77777777" w:rsidR="003B26D1" w:rsidRPr="00312D96" w:rsidRDefault="003B26D1" w:rsidP="00C33189">
      <w:pPr>
        <w:rPr>
          <w:rFonts w:cs="Times New Roman"/>
          <w:szCs w:val="24"/>
        </w:rPr>
      </w:pPr>
    </w:p>
    <w:p w14:paraId="59ACFCD3" w14:textId="77777777" w:rsidR="00C55CDB" w:rsidRPr="00312D96" w:rsidRDefault="00C55CDB" w:rsidP="00C33189">
      <w:pPr>
        <w:rPr>
          <w:rFonts w:cs="Times New Roman"/>
          <w:szCs w:val="24"/>
        </w:rPr>
      </w:pPr>
    </w:p>
    <w:tbl>
      <w:tblPr>
        <w:tblStyle w:val="Tablaconcuadrcula"/>
        <w:tblpPr w:leftFromText="141" w:rightFromText="141" w:vertAnchor="text" w:horzAnchor="page" w:tblpX="6151" w:tblpY="57"/>
        <w:tblOverlap w:val="never"/>
        <w:tblW w:w="0" w:type="auto"/>
        <w:tblLook w:val="04A0" w:firstRow="1" w:lastRow="0" w:firstColumn="1" w:lastColumn="0" w:noHBand="0" w:noVBand="1"/>
      </w:tblPr>
      <w:tblGrid>
        <w:gridCol w:w="1768"/>
        <w:gridCol w:w="1637"/>
        <w:gridCol w:w="1552"/>
      </w:tblGrid>
      <w:tr w:rsidR="000D32F5" w:rsidRPr="00312D96" w14:paraId="1829F050" w14:textId="77777777" w:rsidTr="003B26D1">
        <w:tc>
          <w:tcPr>
            <w:tcW w:w="1768" w:type="dxa"/>
            <w:vMerge w:val="restart"/>
            <w:shd w:val="clear" w:color="auto" w:fill="FBE4D5" w:themeFill="accent2" w:themeFillTint="33"/>
          </w:tcPr>
          <w:p w14:paraId="5C6C1B7E" w14:textId="77777777" w:rsidR="000D32F5" w:rsidRPr="00312D96" w:rsidRDefault="000D32F5" w:rsidP="000D32F5">
            <w:pPr>
              <w:rPr>
                <w:rFonts w:cs="Times New Roman"/>
                <w:b/>
                <w:szCs w:val="24"/>
              </w:rPr>
            </w:pPr>
            <w:r w:rsidRPr="00312D96">
              <w:rPr>
                <w:rFonts w:cs="Times New Roman"/>
                <w:b/>
                <w:szCs w:val="24"/>
              </w:rPr>
              <w:t>PUNTO DE EQUILIBRIO</w:t>
            </w:r>
          </w:p>
        </w:tc>
        <w:tc>
          <w:tcPr>
            <w:tcW w:w="1637" w:type="dxa"/>
          </w:tcPr>
          <w:p w14:paraId="3A679FBE" w14:textId="77777777" w:rsidR="000D32F5" w:rsidRPr="00312D96" w:rsidRDefault="000D32F5" w:rsidP="000D32F5">
            <w:pPr>
              <w:rPr>
                <w:rFonts w:cs="Times New Roman"/>
                <w:szCs w:val="24"/>
              </w:rPr>
            </w:pPr>
            <w:r w:rsidRPr="00312D96">
              <w:rPr>
                <w:rFonts w:cs="Times New Roman"/>
                <w:szCs w:val="24"/>
              </w:rPr>
              <w:t>3</w:t>
            </w:r>
          </w:p>
        </w:tc>
        <w:tc>
          <w:tcPr>
            <w:tcW w:w="1552" w:type="dxa"/>
            <w:shd w:val="clear" w:color="auto" w:fill="FBE4D5" w:themeFill="accent2" w:themeFillTint="33"/>
          </w:tcPr>
          <w:p w14:paraId="3468163D" w14:textId="77777777" w:rsidR="000D32F5" w:rsidRPr="00312D96" w:rsidRDefault="000D32F5" w:rsidP="000D32F5">
            <w:pPr>
              <w:rPr>
                <w:rFonts w:cs="Times New Roman"/>
                <w:b/>
                <w:szCs w:val="24"/>
              </w:rPr>
            </w:pPr>
            <w:r w:rsidRPr="00312D96">
              <w:rPr>
                <w:rFonts w:cs="Times New Roman"/>
                <w:b/>
                <w:szCs w:val="24"/>
              </w:rPr>
              <w:t>UNIDADES</w:t>
            </w:r>
          </w:p>
        </w:tc>
      </w:tr>
      <w:tr w:rsidR="000D32F5" w:rsidRPr="00312D96" w14:paraId="34FBCD23" w14:textId="77777777" w:rsidTr="003B26D1">
        <w:trPr>
          <w:trHeight w:val="415"/>
        </w:trPr>
        <w:tc>
          <w:tcPr>
            <w:tcW w:w="1768" w:type="dxa"/>
            <w:vMerge/>
            <w:shd w:val="clear" w:color="auto" w:fill="FBE4D5" w:themeFill="accent2" w:themeFillTint="33"/>
          </w:tcPr>
          <w:p w14:paraId="1BF4F1D9" w14:textId="77777777" w:rsidR="000D32F5" w:rsidRPr="00312D96" w:rsidRDefault="000D32F5" w:rsidP="000D32F5">
            <w:pPr>
              <w:rPr>
                <w:rFonts w:cs="Times New Roman"/>
                <w:szCs w:val="24"/>
              </w:rPr>
            </w:pPr>
          </w:p>
        </w:tc>
        <w:tc>
          <w:tcPr>
            <w:tcW w:w="1637" w:type="dxa"/>
          </w:tcPr>
          <w:p w14:paraId="1EEEE1EF" w14:textId="77777777" w:rsidR="000D32F5" w:rsidRPr="00312D96" w:rsidRDefault="000D32F5" w:rsidP="000D32F5">
            <w:pPr>
              <w:rPr>
                <w:rFonts w:cs="Times New Roman"/>
                <w:szCs w:val="24"/>
              </w:rPr>
            </w:pPr>
            <w:r w:rsidRPr="00312D96">
              <w:rPr>
                <w:rFonts w:cs="Times New Roman"/>
                <w:szCs w:val="24"/>
              </w:rPr>
              <w:t>₡1.080.000,00</w:t>
            </w:r>
          </w:p>
        </w:tc>
        <w:tc>
          <w:tcPr>
            <w:tcW w:w="1552" w:type="dxa"/>
            <w:shd w:val="clear" w:color="auto" w:fill="FBE4D5" w:themeFill="accent2" w:themeFillTint="33"/>
          </w:tcPr>
          <w:p w14:paraId="4D5E47F8" w14:textId="77777777" w:rsidR="000D32F5" w:rsidRPr="00312D96" w:rsidRDefault="000D32F5" w:rsidP="000D32F5">
            <w:pPr>
              <w:rPr>
                <w:rFonts w:cs="Times New Roman"/>
                <w:b/>
                <w:szCs w:val="24"/>
              </w:rPr>
            </w:pPr>
            <w:r w:rsidRPr="00312D96">
              <w:rPr>
                <w:rFonts w:cs="Times New Roman"/>
                <w:b/>
                <w:szCs w:val="24"/>
              </w:rPr>
              <w:t>COLONES</w:t>
            </w:r>
          </w:p>
        </w:tc>
      </w:tr>
    </w:tbl>
    <w:p w14:paraId="3AF97B9A" w14:textId="77777777" w:rsidR="00C55CDB" w:rsidRPr="00312D96" w:rsidRDefault="00C55CDB" w:rsidP="00C33189">
      <w:pPr>
        <w:rPr>
          <w:rFonts w:cs="Times New Roman"/>
          <w:szCs w:val="24"/>
        </w:rPr>
      </w:pPr>
    </w:p>
    <w:p w14:paraId="10078C27" w14:textId="77777777" w:rsidR="004F1935" w:rsidRPr="00312D96" w:rsidRDefault="004F1935" w:rsidP="00C33189">
      <w:pPr>
        <w:rPr>
          <w:rFonts w:cs="Times New Roman"/>
          <w:szCs w:val="24"/>
        </w:rPr>
      </w:pPr>
    </w:p>
    <w:p w14:paraId="0C987968" w14:textId="77777777" w:rsidR="004F1935" w:rsidRPr="00312D96" w:rsidRDefault="004F1935" w:rsidP="00C33189">
      <w:pPr>
        <w:rPr>
          <w:rFonts w:cs="Times New Roman"/>
          <w:szCs w:val="24"/>
        </w:rPr>
      </w:pPr>
    </w:p>
    <w:tbl>
      <w:tblPr>
        <w:tblStyle w:val="Tablaconcuadrcula"/>
        <w:tblpPr w:leftFromText="141" w:rightFromText="141" w:vertAnchor="text" w:horzAnchor="page" w:tblpX="7237" w:tblpY="406"/>
        <w:tblW w:w="0" w:type="auto"/>
        <w:tblLook w:val="04A0" w:firstRow="1" w:lastRow="0" w:firstColumn="1" w:lastColumn="0" w:noHBand="0" w:noVBand="1"/>
      </w:tblPr>
      <w:tblGrid>
        <w:gridCol w:w="2830"/>
        <w:gridCol w:w="1457"/>
      </w:tblGrid>
      <w:tr w:rsidR="00C45DBC" w:rsidRPr="00312D96" w14:paraId="5CC569E1" w14:textId="77777777" w:rsidTr="003B26D1">
        <w:tc>
          <w:tcPr>
            <w:tcW w:w="2830" w:type="dxa"/>
            <w:shd w:val="clear" w:color="auto" w:fill="DEEAF6" w:themeFill="accent1" w:themeFillTint="33"/>
          </w:tcPr>
          <w:p w14:paraId="507637F6" w14:textId="77777777" w:rsidR="00C45DBC" w:rsidRPr="00312D96" w:rsidRDefault="00C45DBC" w:rsidP="00C45DBC">
            <w:pPr>
              <w:rPr>
                <w:rFonts w:cs="Times New Roman"/>
                <w:szCs w:val="24"/>
              </w:rPr>
            </w:pPr>
            <w:proofErr w:type="gramStart"/>
            <w:r w:rsidRPr="00312D96">
              <w:rPr>
                <w:rFonts w:cs="Times New Roman"/>
                <w:szCs w:val="24"/>
              </w:rPr>
              <w:t>COSTOS  FIJOS</w:t>
            </w:r>
            <w:proofErr w:type="gramEnd"/>
            <w:r w:rsidRPr="00312D96">
              <w:rPr>
                <w:rFonts w:cs="Times New Roman"/>
                <w:szCs w:val="24"/>
              </w:rPr>
              <w:t xml:space="preserve"> TOTALES</w:t>
            </w:r>
            <w:r w:rsidRPr="00312D96">
              <w:rPr>
                <w:rFonts w:cs="Times New Roman"/>
                <w:szCs w:val="24"/>
              </w:rPr>
              <w:tab/>
            </w:r>
          </w:p>
        </w:tc>
        <w:tc>
          <w:tcPr>
            <w:tcW w:w="1447" w:type="dxa"/>
          </w:tcPr>
          <w:p w14:paraId="624DC683" w14:textId="77777777" w:rsidR="00C45DBC" w:rsidRPr="00312D96" w:rsidRDefault="00C45DBC" w:rsidP="00C45DBC">
            <w:pPr>
              <w:rPr>
                <w:rFonts w:cs="Times New Roman"/>
                <w:szCs w:val="24"/>
              </w:rPr>
            </w:pPr>
            <w:r w:rsidRPr="00312D96">
              <w:rPr>
                <w:rFonts w:cs="Times New Roman"/>
                <w:szCs w:val="24"/>
              </w:rPr>
              <w:t>₡495.000,00</w:t>
            </w:r>
          </w:p>
        </w:tc>
      </w:tr>
    </w:tbl>
    <w:p w14:paraId="50630596" w14:textId="77777777" w:rsidR="00C45DBC" w:rsidRDefault="00C45DBC">
      <w:pPr>
        <w:rPr>
          <w:rFonts w:cs="Times New Roman"/>
          <w:szCs w:val="24"/>
        </w:rPr>
      </w:pPr>
    </w:p>
    <w:p w14:paraId="4F4B9971" w14:textId="77777777" w:rsidR="003B26D1" w:rsidRPr="00312D96" w:rsidRDefault="003B26D1">
      <w:pPr>
        <w:rPr>
          <w:rFonts w:cs="Times New Roman"/>
          <w:szCs w:val="24"/>
        </w:rPr>
      </w:pPr>
    </w:p>
    <w:p w14:paraId="01DA1BF8" w14:textId="77777777" w:rsidR="00C45DBC" w:rsidRPr="00312D96" w:rsidRDefault="00C45DBC">
      <w:pPr>
        <w:rPr>
          <w:rFonts w:cs="Times New Roman"/>
          <w:szCs w:val="24"/>
        </w:rPr>
      </w:pPr>
    </w:p>
    <w:p w14:paraId="276FAFB8" w14:textId="77777777" w:rsidR="00B9074F" w:rsidRPr="00312D96" w:rsidRDefault="00C45DBC" w:rsidP="003B26D1">
      <w:pPr>
        <w:spacing w:line="360" w:lineRule="auto"/>
        <w:jc w:val="both"/>
      </w:pPr>
      <w:r w:rsidRPr="00312D96">
        <w:t>Nuestro punto de equilibrio de producción de ventas con el cual el ingreso total es de ₡495.000,00</w:t>
      </w:r>
    </w:p>
    <w:p w14:paraId="02B4E949" w14:textId="77777777" w:rsidR="00C45DBC" w:rsidRPr="00312D96" w:rsidRDefault="004F1935">
      <w:pPr>
        <w:rPr>
          <w:rFonts w:cs="Times New Roman"/>
          <w:szCs w:val="24"/>
        </w:rPr>
      </w:pPr>
      <w:r w:rsidRPr="00312D96">
        <w:rPr>
          <w:rFonts w:cs="Times New Roman"/>
          <w:szCs w:val="24"/>
        </w:rPr>
        <w:br w:type="page"/>
      </w:r>
    </w:p>
    <w:p w14:paraId="71664BEA" w14:textId="77777777" w:rsidR="004F1935" w:rsidRPr="003B26D1" w:rsidRDefault="0079479C" w:rsidP="003B26D1">
      <w:pPr>
        <w:pStyle w:val="Ttulo1"/>
        <w:spacing w:line="360" w:lineRule="auto"/>
        <w:rPr>
          <w:rStyle w:val="normaltextrun"/>
        </w:rPr>
      </w:pPr>
      <w:bookmarkStart w:id="40" w:name="_Toc174028452"/>
      <w:r w:rsidRPr="003B26D1">
        <w:rPr>
          <w:rStyle w:val="normaltextrun"/>
        </w:rPr>
        <w:lastRenderedPageBreak/>
        <w:t>Estudio Económico</w:t>
      </w:r>
      <w:bookmarkEnd w:id="40"/>
    </w:p>
    <w:p w14:paraId="7C7B4B44" w14:textId="77777777" w:rsidR="00774355" w:rsidRPr="00312D96" w:rsidRDefault="00D064A4" w:rsidP="003B26D1">
      <w:pPr>
        <w:spacing w:line="360" w:lineRule="auto"/>
        <w:jc w:val="both"/>
      </w:pPr>
      <w:r w:rsidRPr="00312D96">
        <w:t xml:space="preserve">Según la encuesta el estilo económico </w:t>
      </w:r>
      <w:r w:rsidR="00774355" w:rsidRPr="00312D96">
        <w:t>nuestros ingresos serán de ₡36 000,00 lo cual lo usaremos para diferentes necesidades de la empresa.</w:t>
      </w:r>
    </w:p>
    <w:p w14:paraId="210358D4" w14:textId="77777777" w:rsidR="00AF256D" w:rsidRPr="00312D96" w:rsidRDefault="00AF256D" w:rsidP="003B26D1">
      <w:pPr>
        <w:spacing w:line="360" w:lineRule="auto"/>
        <w:jc w:val="both"/>
      </w:pPr>
      <w:r w:rsidRPr="00312D96">
        <w:t>En la siguiente tabla les mostramos nuestros ingresos y ganancias.</w:t>
      </w:r>
    </w:p>
    <w:tbl>
      <w:tblPr>
        <w:tblStyle w:val="Tablaconcuadrcula"/>
        <w:tblpPr w:leftFromText="141" w:rightFromText="141" w:vertAnchor="text" w:horzAnchor="margin" w:tblpY="338"/>
        <w:tblW w:w="9922" w:type="dxa"/>
        <w:tblLook w:val="04A0" w:firstRow="1" w:lastRow="0" w:firstColumn="1" w:lastColumn="0" w:noHBand="0" w:noVBand="1"/>
      </w:tblPr>
      <w:tblGrid>
        <w:gridCol w:w="4819"/>
        <w:gridCol w:w="5103"/>
      </w:tblGrid>
      <w:tr w:rsidR="00AF256D" w:rsidRPr="00312D96" w14:paraId="3D599692" w14:textId="77777777" w:rsidTr="00AF256D">
        <w:tc>
          <w:tcPr>
            <w:tcW w:w="4819" w:type="dxa"/>
            <w:shd w:val="clear" w:color="auto" w:fill="DEEAF6" w:themeFill="accent1" w:themeFillTint="33"/>
          </w:tcPr>
          <w:p w14:paraId="187390DD" w14:textId="77777777" w:rsidR="00AF256D" w:rsidRPr="00312D96" w:rsidRDefault="00AF256D" w:rsidP="00AF256D">
            <w:pPr>
              <w:jc w:val="center"/>
              <w:rPr>
                <w:rFonts w:cs="Times New Roman"/>
                <w:b/>
                <w:szCs w:val="24"/>
              </w:rPr>
            </w:pPr>
            <w:r w:rsidRPr="00312D96">
              <w:rPr>
                <w:rFonts w:cs="Times New Roman"/>
                <w:b/>
                <w:szCs w:val="24"/>
              </w:rPr>
              <w:t>INGRESOS</w:t>
            </w:r>
          </w:p>
        </w:tc>
        <w:tc>
          <w:tcPr>
            <w:tcW w:w="5103" w:type="dxa"/>
            <w:shd w:val="clear" w:color="auto" w:fill="DEEAF6" w:themeFill="accent1" w:themeFillTint="33"/>
          </w:tcPr>
          <w:p w14:paraId="24892B94" w14:textId="77777777" w:rsidR="00AF256D" w:rsidRPr="00312D96" w:rsidRDefault="00AF256D" w:rsidP="00AF256D">
            <w:pPr>
              <w:jc w:val="center"/>
              <w:rPr>
                <w:rFonts w:cs="Times New Roman"/>
                <w:b/>
                <w:szCs w:val="24"/>
              </w:rPr>
            </w:pPr>
            <w:r w:rsidRPr="00312D96">
              <w:rPr>
                <w:rFonts w:cs="Times New Roman"/>
                <w:b/>
                <w:szCs w:val="24"/>
              </w:rPr>
              <w:t>GANANCIA</w:t>
            </w:r>
          </w:p>
        </w:tc>
      </w:tr>
      <w:tr w:rsidR="00AF256D" w:rsidRPr="00312D96" w14:paraId="670C893C" w14:textId="77777777" w:rsidTr="00AF256D">
        <w:tc>
          <w:tcPr>
            <w:tcW w:w="4819" w:type="dxa"/>
          </w:tcPr>
          <w:p w14:paraId="30F235A8" w14:textId="77777777" w:rsidR="00AF256D" w:rsidRPr="00312D96" w:rsidRDefault="00AF256D" w:rsidP="00AF256D">
            <w:pPr>
              <w:jc w:val="center"/>
              <w:rPr>
                <w:rFonts w:cs="Times New Roman"/>
                <w:color w:val="000000"/>
                <w:szCs w:val="24"/>
              </w:rPr>
            </w:pPr>
            <w:r w:rsidRPr="00312D96">
              <w:rPr>
                <w:rFonts w:cs="Times New Roman"/>
                <w:color w:val="000000"/>
                <w:szCs w:val="24"/>
              </w:rPr>
              <w:t>₡36 000,00</w:t>
            </w:r>
          </w:p>
        </w:tc>
        <w:tc>
          <w:tcPr>
            <w:tcW w:w="5103" w:type="dxa"/>
          </w:tcPr>
          <w:p w14:paraId="570146F8" w14:textId="77777777" w:rsidR="00AF256D" w:rsidRPr="00312D96" w:rsidRDefault="00AF256D" w:rsidP="00AF256D">
            <w:pPr>
              <w:jc w:val="right"/>
              <w:rPr>
                <w:rFonts w:cs="Times New Roman"/>
                <w:szCs w:val="24"/>
              </w:rPr>
            </w:pPr>
            <w:r w:rsidRPr="00312D96">
              <w:rPr>
                <w:rFonts w:cs="Times New Roman"/>
                <w:color w:val="000000"/>
                <w:szCs w:val="24"/>
              </w:rPr>
              <w:t xml:space="preserve">      ₡20 100 000,00</w:t>
            </w:r>
          </w:p>
        </w:tc>
      </w:tr>
      <w:tr w:rsidR="00AF256D" w:rsidRPr="00312D96" w14:paraId="30209C54" w14:textId="77777777" w:rsidTr="00AF256D">
        <w:tc>
          <w:tcPr>
            <w:tcW w:w="4819" w:type="dxa"/>
          </w:tcPr>
          <w:p w14:paraId="66F9A746" w14:textId="77777777" w:rsidR="00AF256D" w:rsidRPr="00312D96" w:rsidRDefault="00AF256D" w:rsidP="00AF256D">
            <w:pPr>
              <w:jc w:val="center"/>
              <w:rPr>
                <w:rFonts w:cs="Times New Roman"/>
                <w:color w:val="000000"/>
                <w:szCs w:val="24"/>
              </w:rPr>
            </w:pPr>
            <w:r w:rsidRPr="00312D96">
              <w:rPr>
                <w:rFonts w:cs="Times New Roman"/>
                <w:color w:val="000000"/>
                <w:szCs w:val="24"/>
              </w:rPr>
              <w:t>₡350 000,00</w:t>
            </w:r>
          </w:p>
        </w:tc>
        <w:tc>
          <w:tcPr>
            <w:tcW w:w="5103" w:type="dxa"/>
          </w:tcPr>
          <w:p w14:paraId="12931887" w14:textId="77777777" w:rsidR="00AF256D" w:rsidRPr="00312D96" w:rsidRDefault="00AF256D" w:rsidP="00AF256D">
            <w:pPr>
              <w:jc w:val="right"/>
              <w:rPr>
                <w:rFonts w:cs="Times New Roman"/>
                <w:szCs w:val="24"/>
              </w:rPr>
            </w:pPr>
            <w:r w:rsidRPr="00312D96">
              <w:rPr>
                <w:rFonts w:cs="Times New Roman"/>
                <w:color w:val="000000"/>
                <w:szCs w:val="24"/>
              </w:rPr>
              <w:t>₡15 050 000,00</w:t>
            </w:r>
          </w:p>
        </w:tc>
      </w:tr>
      <w:tr w:rsidR="00AF256D" w:rsidRPr="00312D96" w14:paraId="03FCC8B3" w14:textId="77777777" w:rsidTr="00AF256D">
        <w:trPr>
          <w:trHeight w:val="407"/>
        </w:trPr>
        <w:tc>
          <w:tcPr>
            <w:tcW w:w="4819" w:type="dxa"/>
          </w:tcPr>
          <w:p w14:paraId="6E1A1F93" w14:textId="77777777" w:rsidR="00AF256D" w:rsidRPr="00312D96" w:rsidRDefault="00AF256D" w:rsidP="00AF256D">
            <w:pPr>
              <w:jc w:val="center"/>
              <w:rPr>
                <w:rFonts w:cs="Times New Roman"/>
                <w:color w:val="000000"/>
                <w:szCs w:val="24"/>
              </w:rPr>
            </w:pPr>
            <w:r w:rsidRPr="00312D96">
              <w:rPr>
                <w:rFonts w:cs="Times New Roman"/>
                <w:color w:val="000000"/>
                <w:szCs w:val="24"/>
              </w:rPr>
              <w:t>₡400 000,00</w:t>
            </w:r>
          </w:p>
        </w:tc>
        <w:tc>
          <w:tcPr>
            <w:tcW w:w="5103" w:type="dxa"/>
          </w:tcPr>
          <w:p w14:paraId="7B3A3B2B" w14:textId="77777777" w:rsidR="00AF256D" w:rsidRPr="00312D96" w:rsidRDefault="00AF256D" w:rsidP="00AF256D">
            <w:pPr>
              <w:jc w:val="right"/>
              <w:rPr>
                <w:rFonts w:cs="Times New Roman"/>
                <w:szCs w:val="24"/>
              </w:rPr>
            </w:pPr>
            <w:r w:rsidRPr="00312D96">
              <w:rPr>
                <w:rFonts w:cs="Times New Roman"/>
                <w:color w:val="000000"/>
                <w:szCs w:val="24"/>
              </w:rPr>
              <w:t>₡4 000 000,00</w:t>
            </w:r>
          </w:p>
        </w:tc>
      </w:tr>
    </w:tbl>
    <w:p w14:paraId="13AC3A0C" w14:textId="77777777" w:rsidR="00AF256D" w:rsidRPr="00312D96" w:rsidRDefault="00AF256D" w:rsidP="0079479C">
      <w:pPr>
        <w:rPr>
          <w:rFonts w:cs="Times New Roman"/>
          <w:szCs w:val="24"/>
        </w:rPr>
      </w:pPr>
    </w:p>
    <w:tbl>
      <w:tblPr>
        <w:tblStyle w:val="Tablaconcuadrcula"/>
        <w:tblpPr w:leftFromText="141" w:rightFromText="141" w:vertAnchor="text" w:horzAnchor="page" w:tblpX="6961" w:tblpY="11"/>
        <w:tblOverlap w:val="never"/>
        <w:tblW w:w="0" w:type="auto"/>
        <w:tblLook w:val="04A0" w:firstRow="1" w:lastRow="0" w:firstColumn="1" w:lastColumn="0" w:noHBand="0" w:noVBand="1"/>
      </w:tblPr>
      <w:tblGrid>
        <w:gridCol w:w="2234"/>
        <w:gridCol w:w="2359"/>
      </w:tblGrid>
      <w:tr w:rsidR="000D32F5" w:rsidRPr="00312D96" w14:paraId="191A2B59" w14:textId="77777777" w:rsidTr="000D32F5">
        <w:tc>
          <w:tcPr>
            <w:tcW w:w="2234" w:type="dxa"/>
          </w:tcPr>
          <w:p w14:paraId="513B889E" w14:textId="77777777" w:rsidR="000D32F5" w:rsidRPr="00312D96" w:rsidRDefault="000D32F5" w:rsidP="000D32F5">
            <w:pPr>
              <w:rPr>
                <w:rFonts w:cs="Times New Roman"/>
                <w:b/>
                <w:szCs w:val="24"/>
              </w:rPr>
            </w:pPr>
            <w:r w:rsidRPr="00312D96">
              <w:rPr>
                <w:rFonts w:cs="Times New Roman"/>
                <w:b/>
                <w:szCs w:val="24"/>
              </w:rPr>
              <w:t>Costos variables</w:t>
            </w:r>
          </w:p>
        </w:tc>
        <w:tc>
          <w:tcPr>
            <w:tcW w:w="2359" w:type="dxa"/>
          </w:tcPr>
          <w:p w14:paraId="73F50051" w14:textId="77777777" w:rsidR="000D32F5" w:rsidRPr="00312D96" w:rsidRDefault="000D32F5" w:rsidP="000D32F5">
            <w:pPr>
              <w:rPr>
                <w:rFonts w:cs="Times New Roman"/>
                <w:szCs w:val="24"/>
              </w:rPr>
            </w:pPr>
            <w:r w:rsidRPr="00312D96">
              <w:rPr>
                <w:rFonts w:cs="Times New Roman"/>
                <w:color w:val="000000"/>
                <w:szCs w:val="24"/>
              </w:rPr>
              <w:t>₡125 500,00</w:t>
            </w:r>
          </w:p>
        </w:tc>
      </w:tr>
    </w:tbl>
    <w:p w14:paraId="1BFDBBFE" w14:textId="77777777" w:rsidR="0079479C" w:rsidRPr="00312D96" w:rsidRDefault="0079479C" w:rsidP="0079479C">
      <w:pPr>
        <w:rPr>
          <w:rFonts w:cs="Times New Roman"/>
          <w:szCs w:val="24"/>
        </w:rPr>
      </w:pPr>
    </w:p>
    <w:p w14:paraId="7021BDC3" w14:textId="77777777" w:rsidR="000D32F5" w:rsidRPr="00312D96" w:rsidRDefault="000D32F5" w:rsidP="00D1008B">
      <w:pPr>
        <w:rPr>
          <w:rFonts w:cs="Times New Roman"/>
          <w:szCs w:val="24"/>
        </w:rPr>
      </w:pPr>
    </w:p>
    <w:p w14:paraId="30F073A1" w14:textId="3CB46C55" w:rsidR="00B66377" w:rsidRPr="003B26D1" w:rsidRDefault="00AF256D" w:rsidP="003B26D1">
      <w:pPr>
        <w:spacing w:line="360" w:lineRule="auto"/>
        <w:jc w:val="both"/>
        <w:rPr>
          <w:rFonts w:cs="Times New Roman"/>
          <w:szCs w:val="24"/>
        </w:rPr>
      </w:pPr>
      <w:r w:rsidRPr="003B26D1">
        <w:rPr>
          <w:rFonts w:cs="Times New Roman"/>
          <w:szCs w:val="24"/>
        </w:rPr>
        <w:t xml:space="preserve">Nuestro costo financiero se invertirá en necesidades de la empresa o diferentes problemas que enfrentemos, en la siguiente tabla les </w:t>
      </w:r>
      <w:r w:rsidR="0089631E" w:rsidRPr="003B26D1">
        <w:rPr>
          <w:rFonts w:cs="Times New Roman"/>
          <w:szCs w:val="24"/>
        </w:rPr>
        <w:t>muestro nuestros montos.</w:t>
      </w:r>
    </w:p>
    <w:p w14:paraId="1390A708" w14:textId="77777777" w:rsidR="00B66377" w:rsidRPr="003B26D1" w:rsidRDefault="00D1008B" w:rsidP="003B26D1">
      <w:pPr>
        <w:spacing w:line="360" w:lineRule="auto"/>
        <w:jc w:val="both"/>
        <w:rPr>
          <w:rFonts w:cs="Times New Roman"/>
          <w:szCs w:val="24"/>
        </w:rPr>
      </w:pPr>
      <w:r w:rsidRPr="003B26D1">
        <w:rPr>
          <w:rFonts w:cs="Times New Roman"/>
          <w:szCs w:val="24"/>
        </w:rPr>
        <w:t>Nuestro monto de los recursos económicos necesarios para la realización del proyecto lo cual lo recuperaremos cuando se venda el producto.</w:t>
      </w:r>
    </w:p>
    <w:p w14:paraId="2F649295" w14:textId="70ACC4DB" w:rsidR="00D1008B" w:rsidRPr="003B26D1" w:rsidRDefault="003B26D1" w:rsidP="003B26D1">
      <w:pPr>
        <w:spacing w:line="360" w:lineRule="auto"/>
        <w:jc w:val="both"/>
        <w:rPr>
          <w:rFonts w:cs="Times New Roman"/>
          <w:szCs w:val="24"/>
        </w:rPr>
      </w:pPr>
      <w:r w:rsidRPr="003B26D1">
        <w:rPr>
          <w:rFonts w:cs="Times New Roman"/>
          <w:noProof/>
          <w:szCs w:val="24"/>
        </w:rPr>
        <w:drawing>
          <wp:anchor distT="0" distB="0" distL="114300" distR="114300" simplePos="0" relativeHeight="251674624" behindDoc="1" locked="0" layoutInCell="1" allowOverlap="1" wp14:anchorId="0839068D" wp14:editId="75BCB3E3">
            <wp:simplePos x="0" y="0"/>
            <wp:positionH relativeFrom="column">
              <wp:posOffset>3621577</wp:posOffset>
            </wp:positionH>
            <wp:positionV relativeFrom="page">
              <wp:posOffset>5623463</wp:posOffset>
            </wp:positionV>
            <wp:extent cx="708660" cy="2552700"/>
            <wp:effectExtent l="0" t="0" r="0" b="0"/>
            <wp:wrapTopAndBottom/>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08660" cy="2552700"/>
                    </a:xfrm>
                    <a:prstGeom prst="rect">
                      <a:avLst/>
                    </a:prstGeom>
                  </pic:spPr>
                </pic:pic>
              </a:graphicData>
            </a:graphic>
          </wp:anchor>
        </w:drawing>
      </w:r>
      <w:r w:rsidR="00D1008B" w:rsidRPr="003B26D1">
        <w:rPr>
          <w:rFonts w:cs="Times New Roman"/>
          <w:szCs w:val="24"/>
        </w:rPr>
        <w:t>El costo total de la operación del proyecto (que abarque las funciones de producción,</w:t>
      </w:r>
      <w:r>
        <w:rPr>
          <w:rFonts w:cs="Times New Roman"/>
          <w:szCs w:val="24"/>
        </w:rPr>
        <w:t xml:space="preserve"> </w:t>
      </w:r>
      <w:r w:rsidR="00D1008B" w:rsidRPr="003B26D1">
        <w:rPr>
          <w:rFonts w:cs="Times New Roman"/>
          <w:szCs w:val="24"/>
        </w:rPr>
        <w:t xml:space="preserve">administración y </w:t>
      </w:r>
      <w:proofErr w:type="spellStart"/>
      <w:r w:rsidR="00D1008B" w:rsidRPr="003B26D1">
        <w:rPr>
          <w:rFonts w:cs="Times New Roman"/>
          <w:szCs w:val="24"/>
        </w:rPr>
        <w:t>mkt</w:t>
      </w:r>
      <w:proofErr w:type="spellEnd"/>
      <w:r w:rsidR="00D1008B" w:rsidRPr="003B26D1">
        <w:rPr>
          <w:rFonts w:cs="Times New Roman"/>
          <w:szCs w:val="24"/>
        </w:rPr>
        <w:t xml:space="preserve">-ventas) es de </w:t>
      </w:r>
      <w:r w:rsidR="00D1008B" w:rsidRPr="003B26D1">
        <w:rPr>
          <w:rFonts w:cs="Times New Roman"/>
          <w:color w:val="000000"/>
          <w:szCs w:val="24"/>
        </w:rPr>
        <w:t>₡</w:t>
      </w:r>
      <w:r w:rsidR="00B66377" w:rsidRPr="003B26D1">
        <w:rPr>
          <w:rFonts w:cs="Times New Roman"/>
          <w:color w:val="000000"/>
          <w:szCs w:val="24"/>
        </w:rPr>
        <w:t>3</w:t>
      </w:r>
      <w:r w:rsidR="00D1008B" w:rsidRPr="003B26D1">
        <w:rPr>
          <w:rFonts w:cs="Times New Roman"/>
          <w:color w:val="000000"/>
          <w:szCs w:val="24"/>
        </w:rPr>
        <w:t>0 000,</w:t>
      </w:r>
      <w:proofErr w:type="gramStart"/>
      <w:r w:rsidR="00D1008B" w:rsidRPr="003B26D1">
        <w:rPr>
          <w:rFonts w:cs="Times New Roman"/>
          <w:color w:val="000000"/>
          <w:szCs w:val="24"/>
        </w:rPr>
        <w:t>00 .</w:t>
      </w:r>
      <w:proofErr w:type="gramEnd"/>
      <w:r w:rsidR="00D1008B" w:rsidRPr="003B26D1">
        <w:rPr>
          <w:rFonts w:cs="Times New Roman"/>
          <w:szCs w:val="24"/>
        </w:rPr>
        <w:t xml:space="preserve"> </w:t>
      </w:r>
    </w:p>
    <w:p w14:paraId="037D51A6" w14:textId="77777777" w:rsidR="003B26D1" w:rsidRDefault="003B26D1">
      <w:pPr>
        <w:rPr>
          <w:rFonts w:cs="Times New Roman"/>
          <w:szCs w:val="24"/>
        </w:rPr>
      </w:pPr>
      <w:r>
        <w:rPr>
          <w:rFonts w:cs="Times New Roman"/>
          <w:szCs w:val="24"/>
        </w:rPr>
        <w:br w:type="page"/>
      </w:r>
    </w:p>
    <w:p w14:paraId="40582C34" w14:textId="2F08E671" w:rsidR="009D377E" w:rsidRPr="003B26D1" w:rsidRDefault="00D1008B" w:rsidP="003B26D1">
      <w:pPr>
        <w:spacing w:line="360" w:lineRule="auto"/>
        <w:jc w:val="both"/>
        <w:rPr>
          <w:rFonts w:cs="Times New Roman"/>
          <w:szCs w:val="24"/>
        </w:rPr>
      </w:pPr>
      <w:r w:rsidRPr="003B26D1">
        <w:rPr>
          <w:rFonts w:cs="Times New Roman"/>
          <w:szCs w:val="24"/>
        </w:rPr>
        <w:lastRenderedPageBreak/>
        <w:t>Otra serie de indicadores que s</w:t>
      </w:r>
      <w:r w:rsidR="00774355" w:rsidRPr="003B26D1">
        <w:rPr>
          <w:rFonts w:cs="Times New Roman"/>
          <w:szCs w:val="24"/>
        </w:rPr>
        <w:t>ervirán como base para el mantenimiento de nuestro proyecto es una parte de las ganancias del producto.</w:t>
      </w:r>
    </w:p>
    <w:tbl>
      <w:tblPr>
        <w:tblW w:w="4980" w:type="dxa"/>
        <w:tblCellMar>
          <w:left w:w="70" w:type="dxa"/>
          <w:right w:w="70" w:type="dxa"/>
        </w:tblCellMar>
        <w:tblLook w:val="04A0" w:firstRow="1" w:lastRow="0" w:firstColumn="1" w:lastColumn="0" w:noHBand="0" w:noVBand="1"/>
      </w:tblPr>
      <w:tblGrid>
        <w:gridCol w:w="3340"/>
        <w:gridCol w:w="1640"/>
      </w:tblGrid>
      <w:tr w:rsidR="009D377E" w:rsidRPr="003B26D1" w14:paraId="3F3AE39C" w14:textId="77777777" w:rsidTr="009D377E">
        <w:trPr>
          <w:trHeight w:val="288"/>
        </w:trPr>
        <w:tc>
          <w:tcPr>
            <w:tcW w:w="3340" w:type="dxa"/>
            <w:tcBorders>
              <w:top w:val="nil"/>
              <w:left w:val="nil"/>
              <w:bottom w:val="nil"/>
              <w:right w:val="nil"/>
            </w:tcBorders>
            <w:shd w:val="clear" w:color="000000" w:fill="FFFFFF"/>
            <w:noWrap/>
            <w:vAlign w:val="bottom"/>
            <w:hideMark/>
          </w:tcPr>
          <w:p w14:paraId="11A4AB13" w14:textId="77777777" w:rsidR="009D377E" w:rsidRPr="003B26D1" w:rsidRDefault="009D377E" w:rsidP="003B26D1">
            <w:pPr>
              <w:spacing w:after="0" w:line="360" w:lineRule="auto"/>
              <w:ind w:firstLineChars="100" w:firstLine="240"/>
              <w:jc w:val="both"/>
              <w:rPr>
                <w:rFonts w:eastAsia="Times New Roman" w:cs="Times New Roman"/>
                <w:color w:val="000000"/>
                <w:szCs w:val="24"/>
                <w:lang w:eastAsia="es-MX"/>
              </w:rPr>
            </w:pPr>
            <w:r w:rsidRPr="003B26D1">
              <w:rPr>
                <w:rFonts w:eastAsia="Times New Roman" w:cs="Times New Roman"/>
                <w:color w:val="000000"/>
                <w:szCs w:val="24"/>
                <w:lang w:eastAsia="es-MX"/>
              </w:rPr>
              <w:t>Herramientas</w:t>
            </w:r>
          </w:p>
        </w:tc>
        <w:tc>
          <w:tcPr>
            <w:tcW w:w="1640" w:type="dxa"/>
            <w:tcBorders>
              <w:top w:val="nil"/>
              <w:left w:val="nil"/>
              <w:bottom w:val="nil"/>
              <w:right w:val="nil"/>
            </w:tcBorders>
            <w:shd w:val="clear" w:color="000000" w:fill="FFFFFF"/>
            <w:vAlign w:val="center"/>
            <w:hideMark/>
          </w:tcPr>
          <w:p w14:paraId="7543A5C1" w14:textId="77777777" w:rsidR="009D377E" w:rsidRPr="003B26D1" w:rsidRDefault="009D377E" w:rsidP="003B26D1">
            <w:pPr>
              <w:spacing w:after="0" w:line="360" w:lineRule="auto"/>
              <w:jc w:val="both"/>
              <w:rPr>
                <w:rFonts w:eastAsia="Times New Roman" w:cs="Times New Roman"/>
                <w:b/>
                <w:bCs/>
                <w:i/>
                <w:iCs/>
                <w:color w:val="000000"/>
                <w:szCs w:val="24"/>
                <w:lang w:eastAsia="es-MX"/>
              </w:rPr>
            </w:pPr>
            <w:r w:rsidRPr="003B26D1">
              <w:rPr>
                <w:rFonts w:eastAsia="Times New Roman" w:cs="Times New Roman"/>
                <w:b/>
                <w:bCs/>
                <w:i/>
                <w:iCs/>
                <w:color w:val="000000"/>
                <w:szCs w:val="24"/>
                <w:lang w:eastAsia="es-MX"/>
              </w:rPr>
              <w:t>₡149 500,00</w:t>
            </w:r>
          </w:p>
        </w:tc>
      </w:tr>
    </w:tbl>
    <w:p w14:paraId="513AB34F" w14:textId="77777777" w:rsidR="006C0779" w:rsidRPr="003B26D1" w:rsidRDefault="006C0779" w:rsidP="003B26D1">
      <w:pPr>
        <w:spacing w:line="360" w:lineRule="auto"/>
        <w:jc w:val="both"/>
        <w:rPr>
          <w:rFonts w:eastAsia="Times New Roman" w:cs="Times New Roman"/>
          <w:bCs/>
          <w:iCs/>
          <w:color w:val="000000"/>
          <w:szCs w:val="24"/>
          <w:lang w:eastAsia="es-MX"/>
        </w:rPr>
      </w:pPr>
      <w:r w:rsidRPr="003B26D1">
        <w:rPr>
          <w:rFonts w:cs="Times New Roman"/>
          <w:szCs w:val="24"/>
        </w:rPr>
        <w:t xml:space="preserve">La inversión total de todo es de </w:t>
      </w:r>
      <w:r w:rsidRPr="003B26D1">
        <w:rPr>
          <w:rFonts w:eastAsia="Times New Roman" w:cs="Times New Roman"/>
          <w:bCs/>
          <w:iCs/>
          <w:color w:val="000000"/>
          <w:szCs w:val="24"/>
          <w:lang w:eastAsia="es-MX"/>
        </w:rPr>
        <w:t>₡1 116 000,00 que nuestro objetivo es que cuando se venda el producto podamos ver los ingresos adquirido sobro lo que hemos puesto de la inversión.</w:t>
      </w:r>
    </w:p>
    <w:p w14:paraId="53FDBD28" w14:textId="77777777" w:rsidR="006C0779" w:rsidRPr="003B26D1" w:rsidRDefault="006C0779" w:rsidP="003B26D1">
      <w:pPr>
        <w:spacing w:line="360" w:lineRule="auto"/>
        <w:jc w:val="both"/>
        <w:rPr>
          <w:rFonts w:eastAsia="Times New Roman" w:cs="Times New Roman"/>
          <w:bCs/>
          <w:iCs/>
          <w:color w:val="000000"/>
          <w:szCs w:val="24"/>
          <w:lang w:eastAsia="es-MX"/>
        </w:rPr>
      </w:pPr>
      <w:r w:rsidRPr="003B26D1">
        <w:rPr>
          <w:rFonts w:eastAsia="Times New Roman" w:cs="Times New Roman"/>
          <w:bCs/>
          <w:iCs/>
          <w:color w:val="000000"/>
          <w:szCs w:val="24"/>
          <w:lang w:eastAsia="es-MX"/>
        </w:rPr>
        <w:t xml:space="preserve">También tenemos el capital de trabajo tanto como </w:t>
      </w:r>
      <w:r w:rsidR="009D377E" w:rsidRPr="003B26D1">
        <w:rPr>
          <w:rFonts w:eastAsia="Times New Roman" w:cs="Times New Roman"/>
          <w:bCs/>
          <w:iCs/>
          <w:color w:val="000000"/>
          <w:szCs w:val="24"/>
          <w:lang w:eastAsia="es-MX"/>
        </w:rPr>
        <w:t>costo de capital social lo cual les mostrare en la siguiente tabla</w:t>
      </w:r>
    </w:p>
    <w:tbl>
      <w:tblPr>
        <w:tblW w:w="6920" w:type="dxa"/>
        <w:tblCellMar>
          <w:left w:w="70" w:type="dxa"/>
          <w:right w:w="70" w:type="dxa"/>
        </w:tblCellMar>
        <w:tblLook w:val="04A0" w:firstRow="1" w:lastRow="0" w:firstColumn="1" w:lastColumn="0" w:noHBand="0" w:noVBand="1"/>
      </w:tblPr>
      <w:tblGrid>
        <w:gridCol w:w="3340"/>
        <w:gridCol w:w="1640"/>
        <w:gridCol w:w="1940"/>
      </w:tblGrid>
      <w:tr w:rsidR="005430DC" w:rsidRPr="003B26D1" w14:paraId="5EAEC509" w14:textId="77777777" w:rsidTr="005430DC">
        <w:trPr>
          <w:trHeight w:val="288"/>
        </w:trPr>
        <w:tc>
          <w:tcPr>
            <w:tcW w:w="3340" w:type="dxa"/>
            <w:tcBorders>
              <w:top w:val="nil"/>
              <w:left w:val="nil"/>
              <w:bottom w:val="nil"/>
              <w:right w:val="nil"/>
            </w:tcBorders>
            <w:shd w:val="clear" w:color="000000" w:fill="FFFFFF"/>
            <w:noWrap/>
            <w:vAlign w:val="bottom"/>
            <w:hideMark/>
          </w:tcPr>
          <w:p w14:paraId="484E911B" w14:textId="77777777" w:rsidR="005430DC" w:rsidRPr="003B26D1" w:rsidRDefault="005430DC" w:rsidP="003B26D1">
            <w:pPr>
              <w:spacing w:after="0" w:line="360" w:lineRule="auto"/>
              <w:jc w:val="both"/>
              <w:rPr>
                <w:rFonts w:eastAsia="Times New Roman" w:cs="Times New Roman"/>
                <w:color w:val="000000"/>
                <w:szCs w:val="24"/>
                <w:lang w:eastAsia="es-MX"/>
              </w:rPr>
            </w:pPr>
            <w:r w:rsidRPr="003B26D1">
              <w:rPr>
                <w:rFonts w:eastAsia="Times New Roman" w:cs="Times New Roman"/>
                <w:color w:val="000000"/>
                <w:szCs w:val="24"/>
                <w:lang w:eastAsia="es-MX"/>
              </w:rPr>
              <w:t>GASTOS</w:t>
            </w:r>
          </w:p>
        </w:tc>
        <w:tc>
          <w:tcPr>
            <w:tcW w:w="1640" w:type="dxa"/>
            <w:tcBorders>
              <w:top w:val="nil"/>
              <w:left w:val="nil"/>
              <w:bottom w:val="nil"/>
              <w:right w:val="nil"/>
            </w:tcBorders>
            <w:shd w:val="clear" w:color="000000" w:fill="FFFFFF"/>
            <w:vAlign w:val="center"/>
            <w:hideMark/>
          </w:tcPr>
          <w:p w14:paraId="09219007" w14:textId="77777777" w:rsidR="005430DC" w:rsidRPr="003B26D1" w:rsidRDefault="005430DC" w:rsidP="003B26D1">
            <w:pPr>
              <w:spacing w:after="0" w:line="360" w:lineRule="auto"/>
              <w:jc w:val="both"/>
              <w:rPr>
                <w:rFonts w:eastAsia="Times New Roman" w:cs="Times New Roman"/>
                <w:b/>
                <w:bCs/>
                <w:i/>
                <w:iCs/>
                <w:color w:val="000000"/>
                <w:szCs w:val="24"/>
                <w:lang w:eastAsia="es-MX"/>
              </w:rPr>
            </w:pPr>
            <w:r w:rsidRPr="003B26D1">
              <w:rPr>
                <w:rFonts w:eastAsia="Times New Roman" w:cs="Times New Roman"/>
                <w:b/>
                <w:bCs/>
                <w:i/>
                <w:iCs/>
                <w:color w:val="000000"/>
                <w:szCs w:val="24"/>
                <w:lang w:eastAsia="es-MX"/>
              </w:rPr>
              <w:t> </w:t>
            </w:r>
          </w:p>
        </w:tc>
        <w:tc>
          <w:tcPr>
            <w:tcW w:w="1940" w:type="dxa"/>
            <w:tcBorders>
              <w:top w:val="nil"/>
              <w:left w:val="nil"/>
              <w:bottom w:val="nil"/>
              <w:right w:val="nil"/>
            </w:tcBorders>
            <w:shd w:val="clear" w:color="000000" w:fill="FFFFFF"/>
            <w:noWrap/>
            <w:vAlign w:val="bottom"/>
            <w:hideMark/>
          </w:tcPr>
          <w:p w14:paraId="679F2080" w14:textId="77777777" w:rsidR="005430DC" w:rsidRPr="003B26D1" w:rsidRDefault="005430DC" w:rsidP="003B26D1">
            <w:pPr>
              <w:spacing w:after="0" w:line="360" w:lineRule="auto"/>
              <w:jc w:val="both"/>
              <w:rPr>
                <w:rFonts w:eastAsia="Times New Roman" w:cs="Times New Roman"/>
                <w:color w:val="000000"/>
                <w:szCs w:val="24"/>
                <w:lang w:eastAsia="es-MX"/>
              </w:rPr>
            </w:pPr>
            <w:r w:rsidRPr="003B26D1">
              <w:rPr>
                <w:rFonts w:eastAsia="Times New Roman" w:cs="Times New Roman"/>
                <w:color w:val="000000"/>
                <w:szCs w:val="24"/>
                <w:lang w:eastAsia="es-MX"/>
              </w:rPr>
              <w:t> </w:t>
            </w:r>
          </w:p>
        </w:tc>
      </w:tr>
      <w:tr w:rsidR="005430DC" w:rsidRPr="003B26D1" w14:paraId="7BA8F50C" w14:textId="77777777" w:rsidTr="005430DC">
        <w:trPr>
          <w:trHeight w:val="288"/>
        </w:trPr>
        <w:tc>
          <w:tcPr>
            <w:tcW w:w="3340" w:type="dxa"/>
            <w:tcBorders>
              <w:top w:val="nil"/>
              <w:left w:val="nil"/>
              <w:bottom w:val="nil"/>
              <w:right w:val="nil"/>
            </w:tcBorders>
            <w:shd w:val="clear" w:color="000000" w:fill="FFFFFF"/>
            <w:noWrap/>
            <w:vAlign w:val="bottom"/>
            <w:hideMark/>
          </w:tcPr>
          <w:p w14:paraId="71C9D1BE" w14:textId="77777777" w:rsidR="005430DC" w:rsidRPr="003B26D1" w:rsidRDefault="005430DC" w:rsidP="003B26D1">
            <w:pPr>
              <w:spacing w:after="0" w:line="360" w:lineRule="auto"/>
              <w:ind w:firstLineChars="100" w:firstLine="240"/>
              <w:jc w:val="both"/>
              <w:rPr>
                <w:rFonts w:eastAsia="Times New Roman" w:cs="Times New Roman"/>
                <w:color w:val="000000"/>
                <w:szCs w:val="24"/>
                <w:lang w:eastAsia="es-MX"/>
              </w:rPr>
            </w:pPr>
            <w:r w:rsidRPr="003B26D1">
              <w:rPr>
                <w:rFonts w:eastAsia="Times New Roman" w:cs="Times New Roman"/>
                <w:color w:val="000000"/>
                <w:szCs w:val="24"/>
                <w:lang w:eastAsia="es-MX"/>
              </w:rPr>
              <w:t>Inventario - Costo de ventas</w:t>
            </w:r>
          </w:p>
        </w:tc>
        <w:tc>
          <w:tcPr>
            <w:tcW w:w="1640" w:type="dxa"/>
            <w:tcBorders>
              <w:top w:val="nil"/>
              <w:left w:val="nil"/>
              <w:bottom w:val="nil"/>
              <w:right w:val="nil"/>
            </w:tcBorders>
            <w:shd w:val="clear" w:color="000000" w:fill="FFFFFF"/>
            <w:vAlign w:val="center"/>
            <w:hideMark/>
          </w:tcPr>
          <w:p w14:paraId="6680604E" w14:textId="77777777" w:rsidR="005430DC" w:rsidRPr="003B26D1" w:rsidRDefault="005430DC" w:rsidP="003B26D1">
            <w:pPr>
              <w:spacing w:after="0" w:line="360" w:lineRule="auto"/>
              <w:jc w:val="both"/>
              <w:rPr>
                <w:rFonts w:eastAsia="Times New Roman" w:cs="Times New Roman"/>
                <w:b/>
                <w:bCs/>
                <w:i/>
                <w:iCs/>
                <w:color w:val="000000"/>
                <w:szCs w:val="24"/>
                <w:lang w:eastAsia="es-MX"/>
              </w:rPr>
            </w:pPr>
            <w:r w:rsidRPr="003B26D1">
              <w:rPr>
                <w:rFonts w:eastAsia="Times New Roman" w:cs="Times New Roman"/>
                <w:b/>
                <w:bCs/>
                <w:i/>
                <w:iCs/>
                <w:color w:val="000000"/>
                <w:szCs w:val="24"/>
                <w:lang w:eastAsia="es-MX"/>
              </w:rPr>
              <w:t>₡525 000,00</w:t>
            </w:r>
          </w:p>
        </w:tc>
        <w:tc>
          <w:tcPr>
            <w:tcW w:w="1940" w:type="dxa"/>
            <w:tcBorders>
              <w:top w:val="nil"/>
              <w:left w:val="nil"/>
              <w:bottom w:val="nil"/>
              <w:right w:val="nil"/>
            </w:tcBorders>
            <w:shd w:val="clear" w:color="000000" w:fill="FFFFFF"/>
            <w:noWrap/>
            <w:vAlign w:val="bottom"/>
            <w:hideMark/>
          </w:tcPr>
          <w:p w14:paraId="65FB7AF5" w14:textId="77777777" w:rsidR="005430DC" w:rsidRPr="003B26D1" w:rsidRDefault="005430DC" w:rsidP="003B26D1">
            <w:pPr>
              <w:spacing w:after="0" w:line="360" w:lineRule="auto"/>
              <w:jc w:val="both"/>
              <w:rPr>
                <w:rFonts w:eastAsia="Times New Roman" w:cs="Times New Roman"/>
                <w:color w:val="000000"/>
                <w:szCs w:val="24"/>
                <w:lang w:eastAsia="es-MX"/>
              </w:rPr>
            </w:pPr>
            <w:r w:rsidRPr="003B26D1">
              <w:rPr>
                <w:rFonts w:eastAsia="Times New Roman" w:cs="Times New Roman"/>
                <w:color w:val="000000"/>
                <w:szCs w:val="24"/>
                <w:lang w:eastAsia="es-MX"/>
              </w:rPr>
              <w:t> </w:t>
            </w:r>
          </w:p>
        </w:tc>
      </w:tr>
      <w:tr w:rsidR="005430DC" w:rsidRPr="003B26D1" w14:paraId="486D4199" w14:textId="77777777" w:rsidTr="005430DC">
        <w:trPr>
          <w:trHeight w:val="288"/>
        </w:trPr>
        <w:tc>
          <w:tcPr>
            <w:tcW w:w="3340" w:type="dxa"/>
            <w:tcBorders>
              <w:top w:val="nil"/>
              <w:left w:val="nil"/>
              <w:bottom w:val="nil"/>
              <w:right w:val="nil"/>
            </w:tcBorders>
            <w:shd w:val="clear" w:color="000000" w:fill="FFFFFF"/>
            <w:noWrap/>
            <w:vAlign w:val="bottom"/>
            <w:hideMark/>
          </w:tcPr>
          <w:p w14:paraId="1BCDCAB8" w14:textId="77777777" w:rsidR="005430DC" w:rsidRPr="003B26D1" w:rsidRDefault="005430DC" w:rsidP="003B26D1">
            <w:pPr>
              <w:spacing w:after="0" w:line="360" w:lineRule="auto"/>
              <w:ind w:firstLineChars="100" w:firstLine="240"/>
              <w:jc w:val="both"/>
              <w:rPr>
                <w:rFonts w:eastAsia="Times New Roman" w:cs="Times New Roman"/>
                <w:color w:val="000000"/>
                <w:szCs w:val="24"/>
                <w:lang w:eastAsia="es-MX"/>
              </w:rPr>
            </w:pPr>
            <w:r w:rsidRPr="003B26D1">
              <w:rPr>
                <w:rFonts w:eastAsia="Times New Roman" w:cs="Times New Roman"/>
                <w:color w:val="000000"/>
                <w:szCs w:val="24"/>
                <w:lang w:eastAsia="es-MX"/>
              </w:rPr>
              <w:t>Herramientas</w:t>
            </w:r>
          </w:p>
        </w:tc>
        <w:tc>
          <w:tcPr>
            <w:tcW w:w="1640" w:type="dxa"/>
            <w:tcBorders>
              <w:top w:val="nil"/>
              <w:left w:val="nil"/>
              <w:bottom w:val="nil"/>
              <w:right w:val="nil"/>
            </w:tcBorders>
            <w:shd w:val="clear" w:color="000000" w:fill="FFFFFF"/>
            <w:vAlign w:val="center"/>
            <w:hideMark/>
          </w:tcPr>
          <w:p w14:paraId="40E6A3F9" w14:textId="77777777" w:rsidR="005430DC" w:rsidRPr="003B26D1" w:rsidRDefault="005430DC" w:rsidP="003B26D1">
            <w:pPr>
              <w:spacing w:after="0" w:line="360" w:lineRule="auto"/>
              <w:jc w:val="both"/>
              <w:rPr>
                <w:rFonts w:eastAsia="Times New Roman" w:cs="Times New Roman"/>
                <w:b/>
                <w:bCs/>
                <w:i/>
                <w:iCs/>
                <w:color w:val="000000"/>
                <w:szCs w:val="24"/>
                <w:lang w:eastAsia="es-MX"/>
              </w:rPr>
            </w:pPr>
            <w:r w:rsidRPr="003B26D1">
              <w:rPr>
                <w:rFonts w:eastAsia="Times New Roman" w:cs="Times New Roman"/>
                <w:b/>
                <w:bCs/>
                <w:i/>
                <w:iCs/>
                <w:color w:val="000000"/>
                <w:szCs w:val="24"/>
                <w:lang w:eastAsia="es-MX"/>
              </w:rPr>
              <w:t>₡149 500,00</w:t>
            </w:r>
          </w:p>
        </w:tc>
        <w:tc>
          <w:tcPr>
            <w:tcW w:w="1940" w:type="dxa"/>
            <w:tcBorders>
              <w:top w:val="nil"/>
              <w:left w:val="nil"/>
              <w:bottom w:val="nil"/>
              <w:right w:val="nil"/>
            </w:tcBorders>
            <w:shd w:val="clear" w:color="000000" w:fill="FFFFFF"/>
            <w:noWrap/>
            <w:vAlign w:val="bottom"/>
            <w:hideMark/>
          </w:tcPr>
          <w:p w14:paraId="6B2D6AF6" w14:textId="77777777" w:rsidR="005430DC" w:rsidRPr="003B26D1" w:rsidRDefault="005430DC" w:rsidP="003B26D1">
            <w:pPr>
              <w:spacing w:after="0" w:line="360" w:lineRule="auto"/>
              <w:jc w:val="both"/>
              <w:rPr>
                <w:rFonts w:eastAsia="Times New Roman" w:cs="Times New Roman"/>
                <w:color w:val="000000"/>
                <w:szCs w:val="24"/>
                <w:lang w:eastAsia="es-MX"/>
              </w:rPr>
            </w:pPr>
            <w:r w:rsidRPr="003B26D1">
              <w:rPr>
                <w:rFonts w:eastAsia="Times New Roman" w:cs="Times New Roman"/>
                <w:color w:val="000000"/>
                <w:szCs w:val="24"/>
                <w:lang w:eastAsia="es-MX"/>
              </w:rPr>
              <w:t> </w:t>
            </w:r>
          </w:p>
        </w:tc>
      </w:tr>
      <w:tr w:rsidR="005430DC" w:rsidRPr="003B26D1" w14:paraId="564EDF7F" w14:textId="77777777" w:rsidTr="005430DC">
        <w:trPr>
          <w:trHeight w:val="288"/>
        </w:trPr>
        <w:tc>
          <w:tcPr>
            <w:tcW w:w="3340" w:type="dxa"/>
            <w:tcBorders>
              <w:top w:val="nil"/>
              <w:left w:val="nil"/>
              <w:bottom w:val="nil"/>
              <w:right w:val="nil"/>
            </w:tcBorders>
            <w:shd w:val="clear" w:color="000000" w:fill="FFFFFF"/>
            <w:noWrap/>
            <w:vAlign w:val="bottom"/>
            <w:hideMark/>
          </w:tcPr>
          <w:p w14:paraId="227A6985" w14:textId="77777777" w:rsidR="005430DC" w:rsidRPr="003B26D1" w:rsidRDefault="005430DC" w:rsidP="003B26D1">
            <w:pPr>
              <w:spacing w:after="0" w:line="360" w:lineRule="auto"/>
              <w:ind w:firstLineChars="100" w:firstLine="240"/>
              <w:jc w:val="both"/>
              <w:rPr>
                <w:rFonts w:eastAsia="Times New Roman" w:cs="Times New Roman"/>
                <w:color w:val="000000"/>
                <w:szCs w:val="24"/>
                <w:lang w:eastAsia="es-MX"/>
              </w:rPr>
            </w:pPr>
            <w:r w:rsidRPr="003B26D1">
              <w:rPr>
                <w:rFonts w:eastAsia="Times New Roman" w:cs="Times New Roman"/>
                <w:color w:val="000000"/>
                <w:szCs w:val="24"/>
                <w:lang w:eastAsia="es-MX"/>
              </w:rPr>
              <w:t>Maquinaria</w:t>
            </w:r>
          </w:p>
        </w:tc>
        <w:tc>
          <w:tcPr>
            <w:tcW w:w="1640" w:type="dxa"/>
            <w:tcBorders>
              <w:top w:val="nil"/>
              <w:left w:val="nil"/>
              <w:bottom w:val="nil"/>
              <w:right w:val="nil"/>
            </w:tcBorders>
            <w:shd w:val="clear" w:color="000000" w:fill="FFFFFF"/>
            <w:vAlign w:val="center"/>
            <w:hideMark/>
          </w:tcPr>
          <w:p w14:paraId="4D2ECC1D" w14:textId="77777777" w:rsidR="005430DC" w:rsidRPr="003B26D1" w:rsidRDefault="005430DC" w:rsidP="003B26D1">
            <w:pPr>
              <w:spacing w:after="0" w:line="360" w:lineRule="auto"/>
              <w:jc w:val="both"/>
              <w:rPr>
                <w:rFonts w:eastAsia="Times New Roman" w:cs="Times New Roman"/>
                <w:b/>
                <w:bCs/>
                <w:i/>
                <w:iCs/>
                <w:color w:val="000000"/>
                <w:szCs w:val="24"/>
                <w:lang w:eastAsia="es-MX"/>
              </w:rPr>
            </w:pPr>
            <w:r w:rsidRPr="003B26D1">
              <w:rPr>
                <w:rFonts w:eastAsia="Times New Roman" w:cs="Times New Roman"/>
                <w:b/>
                <w:bCs/>
                <w:i/>
                <w:iCs/>
                <w:color w:val="000000"/>
                <w:szCs w:val="24"/>
                <w:lang w:eastAsia="es-MX"/>
              </w:rPr>
              <w:t>₡0,00</w:t>
            </w:r>
          </w:p>
        </w:tc>
        <w:tc>
          <w:tcPr>
            <w:tcW w:w="1940" w:type="dxa"/>
            <w:tcBorders>
              <w:top w:val="nil"/>
              <w:left w:val="nil"/>
              <w:bottom w:val="nil"/>
              <w:right w:val="nil"/>
            </w:tcBorders>
            <w:shd w:val="clear" w:color="000000" w:fill="FFFFFF"/>
            <w:noWrap/>
            <w:vAlign w:val="bottom"/>
            <w:hideMark/>
          </w:tcPr>
          <w:p w14:paraId="1759423D" w14:textId="77777777" w:rsidR="005430DC" w:rsidRPr="003B26D1" w:rsidRDefault="005430DC" w:rsidP="003B26D1">
            <w:pPr>
              <w:spacing w:after="0" w:line="360" w:lineRule="auto"/>
              <w:jc w:val="both"/>
              <w:rPr>
                <w:rFonts w:eastAsia="Times New Roman" w:cs="Times New Roman"/>
                <w:color w:val="000000"/>
                <w:szCs w:val="24"/>
                <w:lang w:eastAsia="es-MX"/>
              </w:rPr>
            </w:pPr>
            <w:r w:rsidRPr="003B26D1">
              <w:rPr>
                <w:rFonts w:eastAsia="Times New Roman" w:cs="Times New Roman"/>
                <w:color w:val="000000"/>
                <w:szCs w:val="24"/>
                <w:lang w:eastAsia="es-MX"/>
              </w:rPr>
              <w:t> </w:t>
            </w:r>
          </w:p>
        </w:tc>
      </w:tr>
      <w:tr w:rsidR="005430DC" w:rsidRPr="003B26D1" w14:paraId="6521AD09" w14:textId="77777777" w:rsidTr="005430DC">
        <w:trPr>
          <w:trHeight w:val="510"/>
        </w:trPr>
        <w:tc>
          <w:tcPr>
            <w:tcW w:w="3340" w:type="dxa"/>
            <w:tcBorders>
              <w:top w:val="nil"/>
              <w:left w:val="nil"/>
              <w:bottom w:val="nil"/>
              <w:right w:val="nil"/>
            </w:tcBorders>
            <w:shd w:val="clear" w:color="000000" w:fill="FFFFFF"/>
            <w:vAlign w:val="center"/>
            <w:hideMark/>
          </w:tcPr>
          <w:p w14:paraId="2AE0F3F7" w14:textId="77777777" w:rsidR="005430DC" w:rsidRPr="003B26D1" w:rsidRDefault="005430DC" w:rsidP="003B26D1">
            <w:pPr>
              <w:spacing w:after="0" w:line="360" w:lineRule="auto"/>
              <w:jc w:val="both"/>
              <w:rPr>
                <w:rFonts w:eastAsia="Times New Roman" w:cs="Times New Roman"/>
                <w:color w:val="000000"/>
                <w:szCs w:val="24"/>
                <w:lang w:eastAsia="es-MX"/>
              </w:rPr>
            </w:pPr>
            <w:r w:rsidRPr="003B26D1">
              <w:rPr>
                <w:rFonts w:eastAsia="Times New Roman" w:cs="Times New Roman"/>
                <w:color w:val="000000"/>
                <w:szCs w:val="24"/>
                <w:lang w:eastAsia="es-MX"/>
              </w:rPr>
              <w:t>Suministros de Oficina - Gastos Suministros de Oficina</w:t>
            </w:r>
          </w:p>
        </w:tc>
        <w:tc>
          <w:tcPr>
            <w:tcW w:w="1640" w:type="dxa"/>
            <w:tcBorders>
              <w:top w:val="nil"/>
              <w:left w:val="nil"/>
              <w:bottom w:val="nil"/>
              <w:right w:val="nil"/>
            </w:tcBorders>
            <w:shd w:val="clear" w:color="000000" w:fill="FFFFFF"/>
            <w:vAlign w:val="center"/>
            <w:hideMark/>
          </w:tcPr>
          <w:p w14:paraId="12FC02A1" w14:textId="77777777" w:rsidR="005430DC" w:rsidRPr="003B26D1" w:rsidRDefault="005430DC" w:rsidP="003B26D1">
            <w:pPr>
              <w:spacing w:after="0" w:line="360" w:lineRule="auto"/>
              <w:jc w:val="both"/>
              <w:rPr>
                <w:rFonts w:eastAsia="Times New Roman" w:cs="Times New Roman"/>
                <w:b/>
                <w:bCs/>
                <w:i/>
                <w:iCs/>
                <w:color w:val="000000"/>
                <w:szCs w:val="24"/>
                <w:lang w:eastAsia="es-MX"/>
              </w:rPr>
            </w:pPr>
            <w:r w:rsidRPr="003B26D1">
              <w:rPr>
                <w:rFonts w:eastAsia="Times New Roman" w:cs="Times New Roman"/>
                <w:b/>
                <w:bCs/>
                <w:i/>
                <w:iCs/>
                <w:color w:val="000000"/>
                <w:szCs w:val="24"/>
                <w:lang w:eastAsia="es-MX"/>
              </w:rPr>
              <w:t>₡0,00</w:t>
            </w:r>
          </w:p>
        </w:tc>
        <w:tc>
          <w:tcPr>
            <w:tcW w:w="1940" w:type="dxa"/>
            <w:tcBorders>
              <w:top w:val="nil"/>
              <w:left w:val="nil"/>
              <w:bottom w:val="nil"/>
              <w:right w:val="nil"/>
            </w:tcBorders>
            <w:shd w:val="clear" w:color="000000" w:fill="FFFFFF"/>
            <w:noWrap/>
            <w:vAlign w:val="bottom"/>
            <w:hideMark/>
          </w:tcPr>
          <w:p w14:paraId="68FDA14B" w14:textId="77777777" w:rsidR="005430DC" w:rsidRPr="003B26D1" w:rsidRDefault="005430DC" w:rsidP="003B26D1">
            <w:pPr>
              <w:spacing w:after="0" w:line="360" w:lineRule="auto"/>
              <w:jc w:val="both"/>
              <w:rPr>
                <w:rFonts w:eastAsia="Times New Roman" w:cs="Times New Roman"/>
                <w:color w:val="000000"/>
                <w:szCs w:val="24"/>
                <w:lang w:eastAsia="es-MX"/>
              </w:rPr>
            </w:pPr>
            <w:r w:rsidRPr="003B26D1">
              <w:rPr>
                <w:rFonts w:eastAsia="Times New Roman" w:cs="Times New Roman"/>
                <w:color w:val="000000"/>
                <w:szCs w:val="24"/>
                <w:lang w:eastAsia="es-MX"/>
              </w:rPr>
              <w:t> </w:t>
            </w:r>
          </w:p>
        </w:tc>
      </w:tr>
      <w:tr w:rsidR="005430DC" w:rsidRPr="003B26D1" w14:paraId="704B3488" w14:textId="77777777" w:rsidTr="005430DC">
        <w:trPr>
          <w:trHeight w:val="288"/>
        </w:trPr>
        <w:tc>
          <w:tcPr>
            <w:tcW w:w="3340" w:type="dxa"/>
            <w:tcBorders>
              <w:top w:val="nil"/>
              <w:left w:val="nil"/>
              <w:bottom w:val="nil"/>
              <w:right w:val="nil"/>
            </w:tcBorders>
            <w:shd w:val="clear" w:color="000000" w:fill="FFFFFF"/>
            <w:noWrap/>
            <w:vAlign w:val="bottom"/>
            <w:hideMark/>
          </w:tcPr>
          <w:p w14:paraId="57F81699" w14:textId="77777777" w:rsidR="005430DC" w:rsidRPr="003B26D1" w:rsidRDefault="005430DC" w:rsidP="003B26D1">
            <w:pPr>
              <w:spacing w:after="0" w:line="360" w:lineRule="auto"/>
              <w:ind w:firstLineChars="100" w:firstLine="240"/>
              <w:jc w:val="both"/>
              <w:rPr>
                <w:rFonts w:eastAsia="Times New Roman" w:cs="Times New Roman"/>
                <w:color w:val="000000"/>
                <w:szCs w:val="24"/>
                <w:lang w:eastAsia="es-MX"/>
              </w:rPr>
            </w:pPr>
            <w:r w:rsidRPr="003B26D1">
              <w:rPr>
                <w:rFonts w:eastAsia="Times New Roman" w:cs="Times New Roman"/>
                <w:color w:val="000000"/>
                <w:szCs w:val="24"/>
                <w:lang w:eastAsia="es-MX"/>
              </w:rPr>
              <w:t>Gastos Operacionales</w:t>
            </w:r>
          </w:p>
        </w:tc>
        <w:tc>
          <w:tcPr>
            <w:tcW w:w="1640" w:type="dxa"/>
            <w:tcBorders>
              <w:top w:val="nil"/>
              <w:left w:val="nil"/>
              <w:bottom w:val="nil"/>
              <w:right w:val="nil"/>
            </w:tcBorders>
            <w:shd w:val="clear" w:color="000000" w:fill="FFFFFF"/>
            <w:vAlign w:val="center"/>
            <w:hideMark/>
          </w:tcPr>
          <w:p w14:paraId="6387CDBC" w14:textId="77777777" w:rsidR="005430DC" w:rsidRPr="003B26D1" w:rsidRDefault="005430DC" w:rsidP="003B26D1">
            <w:pPr>
              <w:spacing w:after="0" w:line="360" w:lineRule="auto"/>
              <w:jc w:val="both"/>
              <w:rPr>
                <w:rFonts w:eastAsia="Times New Roman" w:cs="Times New Roman"/>
                <w:b/>
                <w:bCs/>
                <w:i/>
                <w:iCs/>
                <w:color w:val="000000"/>
                <w:szCs w:val="24"/>
                <w:lang w:eastAsia="es-MX"/>
              </w:rPr>
            </w:pPr>
            <w:r w:rsidRPr="003B26D1">
              <w:rPr>
                <w:rFonts w:eastAsia="Times New Roman" w:cs="Times New Roman"/>
                <w:b/>
                <w:bCs/>
                <w:i/>
                <w:iCs/>
                <w:color w:val="000000"/>
                <w:szCs w:val="24"/>
                <w:lang w:eastAsia="es-MX"/>
              </w:rPr>
              <w:t>₡45 000,00</w:t>
            </w:r>
          </w:p>
        </w:tc>
        <w:tc>
          <w:tcPr>
            <w:tcW w:w="1940" w:type="dxa"/>
            <w:tcBorders>
              <w:top w:val="nil"/>
              <w:left w:val="nil"/>
              <w:bottom w:val="nil"/>
              <w:right w:val="nil"/>
            </w:tcBorders>
            <w:shd w:val="clear" w:color="000000" w:fill="FFFFFF"/>
            <w:noWrap/>
            <w:vAlign w:val="bottom"/>
            <w:hideMark/>
          </w:tcPr>
          <w:p w14:paraId="6BECA38C" w14:textId="77777777" w:rsidR="005430DC" w:rsidRPr="003B26D1" w:rsidRDefault="005430DC" w:rsidP="003B26D1">
            <w:pPr>
              <w:spacing w:after="0" w:line="360" w:lineRule="auto"/>
              <w:jc w:val="both"/>
              <w:rPr>
                <w:rFonts w:eastAsia="Times New Roman" w:cs="Times New Roman"/>
                <w:color w:val="000000"/>
                <w:szCs w:val="24"/>
                <w:lang w:eastAsia="es-MX"/>
              </w:rPr>
            </w:pPr>
            <w:r w:rsidRPr="003B26D1">
              <w:rPr>
                <w:rFonts w:eastAsia="Times New Roman" w:cs="Times New Roman"/>
                <w:color w:val="000000"/>
                <w:szCs w:val="24"/>
                <w:lang w:eastAsia="es-MX"/>
              </w:rPr>
              <w:t> </w:t>
            </w:r>
          </w:p>
        </w:tc>
      </w:tr>
      <w:tr w:rsidR="005430DC" w:rsidRPr="003B26D1" w14:paraId="21DECAD4" w14:textId="77777777" w:rsidTr="005430DC">
        <w:trPr>
          <w:trHeight w:val="288"/>
        </w:trPr>
        <w:tc>
          <w:tcPr>
            <w:tcW w:w="3340" w:type="dxa"/>
            <w:tcBorders>
              <w:top w:val="nil"/>
              <w:left w:val="nil"/>
              <w:bottom w:val="nil"/>
              <w:right w:val="nil"/>
            </w:tcBorders>
            <w:shd w:val="clear" w:color="000000" w:fill="FFFFFF"/>
            <w:noWrap/>
            <w:vAlign w:val="bottom"/>
            <w:hideMark/>
          </w:tcPr>
          <w:p w14:paraId="102B3D38" w14:textId="77777777" w:rsidR="005430DC" w:rsidRPr="003B26D1" w:rsidRDefault="005430DC" w:rsidP="003B26D1">
            <w:pPr>
              <w:spacing w:after="0" w:line="360" w:lineRule="auto"/>
              <w:ind w:firstLineChars="100" w:firstLine="240"/>
              <w:jc w:val="both"/>
              <w:rPr>
                <w:rFonts w:eastAsia="Times New Roman" w:cs="Times New Roman"/>
                <w:color w:val="000000"/>
                <w:szCs w:val="24"/>
                <w:lang w:eastAsia="es-MX"/>
              </w:rPr>
            </w:pPr>
            <w:r w:rsidRPr="003B26D1">
              <w:rPr>
                <w:rFonts w:eastAsia="Times New Roman" w:cs="Times New Roman"/>
                <w:color w:val="000000"/>
                <w:szCs w:val="24"/>
                <w:lang w:eastAsia="es-MX"/>
              </w:rPr>
              <w:t>Gastos de salarios</w:t>
            </w:r>
          </w:p>
        </w:tc>
        <w:tc>
          <w:tcPr>
            <w:tcW w:w="1640" w:type="dxa"/>
            <w:tcBorders>
              <w:top w:val="nil"/>
              <w:left w:val="nil"/>
              <w:bottom w:val="nil"/>
              <w:right w:val="nil"/>
            </w:tcBorders>
            <w:shd w:val="clear" w:color="000000" w:fill="FFFFFF"/>
            <w:vAlign w:val="center"/>
            <w:hideMark/>
          </w:tcPr>
          <w:p w14:paraId="65D851E7" w14:textId="77777777" w:rsidR="005430DC" w:rsidRPr="003B26D1" w:rsidRDefault="005430DC" w:rsidP="003B26D1">
            <w:pPr>
              <w:spacing w:after="0" w:line="360" w:lineRule="auto"/>
              <w:jc w:val="both"/>
              <w:rPr>
                <w:rFonts w:eastAsia="Times New Roman" w:cs="Times New Roman"/>
                <w:b/>
                <w:bCs/>
                <w:i/>
                <w:iCs/>
                <w:color w:val="000000"/>
                <w:szCs w:val="24"/>
                <w:lang w:eastAsia="es-MX"/>
              </w:rPr>
            </w:pPr>
            <w:r w:rsidRPr="003B26D1">
              <w:rPr>
                <w:rFonts w:eastAsia="Times New Roman" w:cs="Times New Roman"/>
                <w:b/>
                <w:bCs/>
                <w:i/>
                <w:iCs/>
                <w:color w:val="000000"/>
                <w:szCs w:val="24"/>
                <w:lang w:eastAsia="es-MX"/>
              </w:rPr>
              <w:t>₡400 000,00</w:t>
            </w:r>
          </w:p>
        </w:tc>
        <w:tc>
          <w:tcPr>
            <w:tcW w:w="1940" w:type="dxa"/>
            <w:tcBorders>
              <w:top w:val="nil"/>
              <w:left w:val="nil"/>
              <w:bottom w:val="nil"/>
              <w:right w:val="nil"/>
            </w:tcBorders>
            <w:shd w:val="clear" w:color="000000" w:fill="FFFFFF"/>
            <w:noWrap/>
            <w:vAlign w:val="bottom"/>
            <w:hideMark/>
          </w:tcPr>
          <w:p w14:paraId="36CAEC7A" w14:textId="77777777" w:rsidR="005430DC" w:rsidRPr="003B26D1" w:rsidRDefault="005430DC" w:rsidP="003B26D1">
            <w:pPr>
              <w:spacing w:after="0" w:line="360" w:lineRule="auto"/>
              <w:jc w:val="both"/>
              <w:rPr>
                <w:rFonts w:eastAsia="Times New Roman" w:cs="Times New Roman"/>
                <w:color w:val="000000"/>
                <w:szCs w:val="24"/>
                <w:lang w:eastAsia="es-MX"/>
              </w:rPr>
            </w:pPr>
            <w:r w:rsidRPr="003B26D1">
              <w:rPr>
                <w:rFonts w:eastAsia="Times New Roman" w:cs="Times New Roman"/>
                <w:color w:val="000000"/>
                <w:szCs w:val="24"/>
                <w:lang w:eastAsia="es-MX"/>
              </w:rPr>
              <w:t> </w:t>
            </w:r>
          </w:p>
        </w:tc>
      </w:tr>
      <w:tr w:rsidR="005430DC" w:rsidRPr="003B26D1" w14:paraId="7633FFD6" w14:textId="77777777" w:rsidTr="005430DC">
        <w:trPr>
          <w:trHeight w:val="300"/>
        </w:trPr>
        <w:tc>
          <w:tcPr>
            <w:tcW w:w="3340" w:type="dxa"/>
            <w:tcBorders>
              <w:top w:val="nil"/>
              <w:left w:val="nil"/>
              <w:bottom w:val="nil"/>
              <w:right w:val="nil"/>
            </w:tcBorders>
            <w:shd w:val="clear" w:color="000000" w:fill="FFFFFF"/>
            <w:noWrap/>
            <w:vAlign w:val="bottom"/>
            <w:hideMark/>
          </w:tcPr>
          <w:p w14:paraId="7B17FDEE" w14:textId="77777777" w:rsidR="005430DC" w:rsidRPr="003B26D1" w:rsidRDefault="005430DC" w:rsidP="003B26D1">
            <w:pPr>
              <w:spacing w:after="0" w:line="360" w:lineRule="auto"/>
              <w:ind w:firstLineChars="100" w:firstLine="240"/>
              <w:jc w:val="both"/>
              <w:rPr>
                <w:rFonts w:eastAsia="Times New Roman" w:cs="Times New Roman"/>
                <w:color w:val="000000"/>
                <w:szCs w:val="24"/>
                <w:lang w:eastAsia="es-MX"/>
              </w:rPr>
            </w:pPr>
            <w:r w:rsidRPr="003B26D1">
              <w:rPr>
                <w:rFonts w:eastAsia="Times New Roman" w:cs="Times New Roman"/>
                <w:color w:val="000000"/>
                <w:szCs w:val="24"/>
                <w:lang w:eastAsia="es-MX"/>
              </w:rPr>
              <w:t>Gastos de mercadeo</w:t>
            </w:r>
          </w:p>
        </w:tc>
        <w:tc>
          <w:tcPr>
            <w:tcW w:w="1640" w:type="dxa"/>
            <w:tcBorders>
              <w:top w:val="nil"/>
              <w:left w:val="nil"/>
              <w:bottom w:val="nil"/>
              <w:right w:val="nil"/>
            </w:tcBorders>
            <w:shd w:val="clear" w:color="000000" w:fill="FFFFFF"/>
            <w:vAlign w:val="center"/>
            <w:hideMark/>
          </w:tcPr>
          <w:p w14:paraId="62758846" w14:textId="77777777" w:rsidR="005430DC" w:rsidRPr="003B26D1" w:rsidRDefault="005430DC" w:rsidP="003B26D1">
            <w:pPr>
              <w:spacing w:after="0" w:line="360" w:lineRule="auto"/>
              <w:jc w:val="both"/>
              <w:rPr>
                <w:rFonts w:eastAsia="Times New Roman" w:cs="Times New Roman"/>
                <w:b/>
                <w:bCs/>
                <w:i/>
                <w:iCs/>
                <w:color w:val="000000"/>
                <w:szCs w:val="24"/>
                <w:lang w:eastAsia="es-MX"/>
              </w:rPr>
            </w:pPr>
            <w:r w:rsidRPr="003B26D1">
              <w:rPr>
                <w:rFonts w:eastAsia="Times New Roman" w:cs="Times New Roman"/>
                <w:b/>
                <w:bCs/>
                <w:i/>
                <w:iCs/>
                <w:color w:val="000000"/>
                <w:szCs w:val="24"/>
                <w:lang w:eastAsia="es-MX"/>
              </w:rPr>
              <w:t>₡30 000,00</w:t>
            </w:r>
          </w:p>
        </w:tc>
        <w:tc>
          <w:tcPr>
            <w:tcW w:w="1940" w:type="dxa"/>
            <w:tcBorders>
              <w:top w:val="nil"/>
              <w:left w:val="nil"/>
              <w:bottom w:val="double" w:sz="6" w:space="0" w:color="auto"/>
              <w:right w:val="nil"/>
            </w:tcBorders>
            <w:shd w:val="clear" w:color="000000" w:fill="FFFFFF"/>
            <w:noWrap/>
            <w:vAlign w:val="bottom"/>
            <w:hideMark/>
          </w:tcPr>
          <w:p w14:paraId="51F9C629" w14:textId="77777777" w:rsidR="005430DC" w:rsidRPr="003B26D1" w:rsidRDefault="005430DC" w:rsidP="003B26D1">
            <w:pPr>
              <w:spacing w:after="0" w:line="360" w:lineRule="auto"/>
              <w:jc w:val="both"/>
              <w:rPr>
                <w:rFonts w:eastAsia="Times New Roman" w:cs="Times New Roman"/>
                <w:color w:val="000000"/>
                <w:szCs w:val="24"/>
                <w:lang w:eastAsia="es-MX"/>
              </w:rPr>
            </w:pPr>
            <w:r w:rsidRPr="003B26D1">
              <w:rPr>
                <w:rFonts w:eastAsia="Times New Roman" w:cs="Times New Roman"/>
                <w:color w:val="000000"/>
                <w:szCs w:val="24"/>
                <w:lang w:eastAsia="es-MX"/>
              </w:rPr>
              <w:t> </w:t>
            </w:r>
          </w:p>
        </w:tc>
      </w:tr>
      <w:tr w:rsidR="005430DC" w:rsidRPr="003B26D1" w14:paraId="22F5292B" w14:textId="77777777" w:rsidTr="005430DC">
        <w:trPr>
          <w:trHeight w:val="300"/>
        </w:trPr>
        <w:tc>
          <w:tcPr>
            <w:tcW w:w="3340" w:type="dxa"/>
            <w:tcBorders>
              <w:top w:val="nil"/>
              <w:left w:val="nil"/>
              <w:bottom w:val="nil"/>
              <w:right w:val="nil"/>
            </w:tcBorders>
            <w:shd w:val="clear" w:color="000000" w:fill="FFFFFF"/>
            <w:noWrap/>
            <w:vAlign w:val="bottom"/>
            <w:hideMark/>
          </w:tcPr>
          <w:p w14:paraId="43EAB8FE" w14:textId="77777777" w:rsidR="005430DC" w:rsidRPr="003B26D1" w:rsidRDefault="005430DC" w:rsidP="003B26D1">
            <w:pPr>
              <w:spacing w:after="0" w:line="360" w:lineRule="auto"/>
              <w:jc w:val="both"/>
              <w:rPr>
                <w:rFonts w:eastAsia="Times New Roman" w:cs="Times New Roman"/>
                <w:color w:val="000000"/>
                <w:szCs w:val="24"/>
                <w:lang w:eastAsia="es-MX"/>
              </w:rPr>
            </w:pPr>
            <w:r w:rsidRPr="003B26D1">
              <w:rPr>
                <w:rFonts w:eastAsia="Times New Roman" w:cs="Times New Roman"/>
                <w:color w:val="000000"/>
                <w:szCs w:val="24"/>
                <w:lang w:eastAsia="es-MX"/>
              </w:rPr>
              <w:t>Total</w:t>
            </w:r>
          </w:p>
        </w:tc>
        <w:tc>
          <w:tcPr>
            <w:tcW w:w="1640" w:type="dxa"/>
            <w:tcBorders>
              <w:top w:val="nil"/>
              <w:left w:val="nil"/>
              <w:bottom w:val="nil"/>
              <w:right w:val="nil"/>
            </w:tcBorders>
            <w:shd w:val="clear" w:color="000000" w:fill="FFFFFF"/>
            <w:noWrap/>
            <w:vAlign w:val="bottom"/>
            <w:hideMark/>
          </w:tcPr>
          <w:p w14:paraId="1EC7B2AE" w14:textId="77777777" w:rsidR="005430DC" w:rsidRPr="003B26D1" w:rsidRDefault="005430DC" w:rsidP="003B26D1">
            <w:pPr>
              <w:spacing w:after="0" w:line="360" w:lineRule="auto"/>
              <w:jc w:val="both"/>
              <w:rPr>
                <w:rFonts w:eastAsia="Times New Roman" w:cs="Times New Roman"/>
                <w:color w:val="000000"/>
                <w:szCs w:val="24"/>
                <w:lang w:eastAsia="es-MX"/>
              </w:rPr>
            </w:pPr>
            <w:r w:rsidRPr="003B26D1">
              <w:rPr>
                <w:rFonts w:eastAsia="Times New Roman" w:cs="Times New Roman"/>
                <w:color w:val="000000"/>
                <w:szCs w:val="24"/>
                <w:lang w:eastAsia="es-MX"/>
              </w:rPr>
              <w:t> </w:t>
            </w:r>
          </w:p>
        </w:tc>
        <w:tc>
          <w:tcPr>
            <w:tcW w:w="1940" w:type="dxa"/>
            <w:tcBorders>
              <w:top w:val="nil"/>
              <w:left w:val="nil"/>
              <w:bottom w:val="nil"/>
              <w:right w:val="nil"/>
            </w:tcBorders>
            <w:shd w:val="clear" w:color="000000" w:fill="FFFFFF"/>
            <w:vAlign w:val="center"/>
            <w:hideMark/>
          </w:tcPr>
          <w:p w14:paraId="6E1E7ED8" w14:textId="77777777" w:rsidR="005430DC" w:rsidRPr="003B26D1" w:rsidRDefault="005430DC" w:rsidP="003B26D1">
            <w:pPr>
              <w:spacing w:after="0" w:line="360" w:lineRule="auto"/>
              <w:jc w:val="both"/>
              <w:rPr>
                <w:rFonts w:eastAsia="Times New Roman" w:cs="Times New Roman"/>
                <w:b/>
                <w:bCs/>
                <w:i/>
                <w:iCs/>
                <w:color w:val="000000"/>
                <w:szCs w:val="24"/>
                <w:lang w:eastAsia="es-MX"/>
              </w:rPr>
            </w:pPr>
            <w:r w:rsidRPr="003B26D1">
              <w:rPr>
                <w:rFonts w:eastAsia="Times New Roman" w:cs="Times New Roman"/>
                <w:b/>
                <w:bCs/>
                <w:i/>
                <w:iCs/>
                <w:color w:val="000000"/>
                <w:szCs w:val="24"/>
                <w:lang w:eastAsia="es-MX"/>
              </w:rPr>
              <w:t>₡1 149 500,00</w:t>
            </w:r>
          </w:p>
        </w:tc>
      </w:tr>
      <w:tr w:rsidR="005430DC" w:rsidRPr="003B26D1" w14:paraId="68B73D76" w14:textId="77777777" w:rsidTr="005430DC">
        <w:trPr>
          <w:trHeight w:val="288"/>
        </w:trPr>
        <w:tc>
          <w:tcPr>
            <w:tcW w:w="3340" w:type="dxa"/>
            <w:tcBorders>
              <w:top w:val="nil"/>
              <w:left w:val="nil"/>
              <w:bottom w:val="nil"/>
              <w:right w:val="nil"/>
            </w:tcBorders>
            <w:shd w:val="clear" w:color="000000" w:fill="FFFFFF"/>
            <w:noWrap/>
            <w:vAlign w:val="bottom"/>
            <w:hideMark/>
          </w:tcPr>
          <w:p w14:paraId="32392479" w14:textId="77777777" w:rsidR="005430DC" w:rsidRPr="003B26D1" w:rsidRDefault="005430DC" w:rsidP="003B26D1">
            <w:pPr>
              <w:spacing w:after="0" w:line="360" w:lineRule="auto"/>
              <w:jc w:val="both"/>
              <w:rPr>
                <w:rFonts w:eastAsia="Times New Roman" w:cs="Times New Roman"/>
                <w:color w:val="000000"/>
                <w:szCs w:val="24"/>
                <w:lang w:eastAsia="es-MX"/>
              </w:rPr>
            </w:pPr>
            <w:r w:rsidRPr="003B26D1">
              <w:rPr>
                <w:rFonts w:eastAsia="Times New Roman" w:cs="Times New Roman"/>
                <w:color w:val="000000"/>
                <w:szCs w:val="24"/>
                <w:lang w:eastAsia="es-MX"/>
              </w:rPr>
              <w:t> </w:t>
            </w:r>
          </w:p>
        </w:tc>
        <w:tc>
          <w:tcPr>
            <w:tcW w:w="1640" w:type="dxa"/>
            <w:tcBorders>
              <w:top w:val="nil"/>
              <w:left w:val="nil"/>
              <w:bottom w:val="nil"/>
              <w:right w:val="nil"/>
            </w:tcBorders>
            <w:shd w:val="clear" w:color="000000" w:fill="FFFFFF"/>
            <w:vAlign w:val="center"/>
            <w:hideMark/>
          </w:tcPr>
          <w:p w14:paraId="5539053B" w14:textId="77777777" w:rsidR="005430DC" w:rsidRPr="003B26D1" w:rsidRDefault="005430DC" w:rsidP="003B26D1">
            <w:pPr>
              <w:spacing w:after="0" w:line="360" w:lineRule="auto"/>
              <w:jc w:val="both"/>
              <w:rPr>
                <w:rFonts w:eastAsia="Times New Roman" w:cs="Times New Roman"/>
                <w:b/>
                <w:bCs/>
                <w:i/>
                <w:iCs/>
                <w:color w:val="000000"/>
                <w:szCs w:val="24"/>
                <w:lang w:eastAsia="es-MX"/>
              </w:rPr>
            </w:pPr>
            <w:r w:rsidRPr="003B26D1">
              <w:rPr>
                <w:rFonts w:eastAsia="Times New Roman" w:cs="Times New Roman"/>
                <w:b/>
                <w:bCs/>
                <w:i/>
                <w:iCs/>
                <w:color w:val="000000"/>
                <w:szCs w:val="24"/>
                <w:lang w:eastAsia="es-MX"/>
              </w:rPr>
              <w:t> </w:t>
            </w:r>
          </w:p>
        </w:tc>
        <w:tc>
          <w:tcPr>
            <w:tcW w:w="1940" w:type="dxa"/>
            <w:tcBorders>
              <w:top w:val="nil"/>
              <w:left w:val="nil"/>
              <w:bottom w:val="nil"/>
              <w:right w:val="nil"/>
            </w:tcBorders>
            <w:shd w:val="clear" w:color="000000" w:fill="FFFFFF"/>
            <w:noWrap/>
            <w:vAlign w:val="bottom"/>
            <w:hideMark/>
          </w:tcPr>
          <w:p w14:paraId="078A8905" w14:textId="77777777" w:rsidR="005430DC" w:rsidRPr="003B26D1" w:rsidRDefault="005430DC" w:rsidP="003B26D1">
            <w:pPr>
              <w:spacing w:after="0" w:line="360" w:lineRule="auto"/>
              <w:jc w:val="both"/>
              <w:rPr>
                <w:rFonts w:eastAsia="Times New Roman" w:cs="Times New Roman"/>
                <w:color w:val="000000"/>
                <w:szCs w:val="24"/>
                <w:lang w:eastAsia="es-MX"/>
              </w:rPr>
            </w:pPr>
            <w:r w:rsidRPr="003B26D1">
              <w:rPr>
                <w:rFonts w:eastAsia="Times New Roman" w:cs="Times New Roman"/>
                <w:color w:val="000000"/>
                <w:szCs w:val="24"/>
                <w:lang w:eastAsia="es-MX"/>
              </w:rPr>
              <w:t> </w:t>
            </w:r>
          </w:p>
        </w:tc>
      </w:tr>
      <w:tr w:rsidR="005430DC" w:rsidRPr="003B26D1" w14:paraId="55C97D64" w14:textId="77777777" w:rsidTr="005430DC">
        <w:trPr>
          <w:trHeight w:val="300"/>
        </w:trPr>
        <w:tc>
          <w:tcPr>
            <w:tcW w:w="3340" w:type="dxa"/>
            <w:tcBorders>
              <w:top w:val="nil"/>
              <w:left w:val="nil"/>
              <w:bottom w:val="nil"/>
              <w:right w:val="nil"/>
            </w:tcBorders>
            <w:shd w:val="clear" w:color="000000" w:fill="FFFFFF"/>
            <w:noWrap/>
            <w:vAlign w:val="bottom"/>
            <w:hideMark/>
          </w:tcPr>
          <w:p w14:paraId="58BDBDFE" w14:textId="77777777" w:rsidR="005430DC" w:rsidRPr="003B26D1" w:rsidRDefault="005430DC" w:rsidP="003B26D1">
            <w:pPr>
              <w:spacing w:after="0" w:line="360" w:lineRule="auto"/>
              <w:jc w:val="both"/>
              <w:rPr>
                <w:rFonts w:eastAsia="Times New Roman" w:cs="Times New Roman"/>
                <w:color w:val="000000"/>
                <w:szCs w:val="24"/>
                <w:lang w:eastAsia="es-MX"/>
              </w:rPr>
            </w:pPr>
            <w:r w:rsidRPr="003B26D1">
              <w:rPr>
                <w:rFonts w:eastAsia="Times New Roman" w:cs="Times New Roman"/>
                <w:color w:val="000000"/>
                <w:szCs w:val="24"/>
                <w:lang w:eastAsia="es-MX"/>
              </w:rPr>
              <w:t>SALDO EFECTIVO</w:t>
            </w:r>
          </w:p>
        </w:tc>
        <w:tc>
          <w:tcPr>
            <w:tcW w:w="1640" w:type="dxa"/>
            <w:tcBorders>
              <w:top w:val="nil"/>
              <w:left w:val="nil"/>
              <w:bottom w:val="nil"/>
              <w:right w:val="nil"/>
            </w:tcBorders>
            <w:shd w:val="clear" w:color="000000" w:fill="FFFFFF"/>
            <w:noWrap/>
            <w:vAlign w:val="bottom"/>
            <w:hideMark/>
          </w:tcPr>
          <w:p w14:paraId="022EA938" w14:textId="77777777" w:rsidR="005430DC" w:rsidRPr="003B26D1" w:rsidRDefault="005430DC" w:rsidP="003B26D1">
            <w:pPr>
              <w:spacing w:after="0" w:line="360" w:lineRule="auto"/>
              <w:jc w:val="both"/>
              <w:rPr>
                <w:rFonts w:eastAsia="Times New Roman" w:cs="Times New Roman"/>
                <w:color w:val="000000"/>
                <w:szCs w:val="24"/>
                <w:lang w:eastAsia="es-MX"/>
              </w:rPr>
            </w:pPr>
            <w:r w:rsidRPr="003B26D1">
              <w:rPr>
                <w:rFonts w:eastAsia="Times New Roman" w:cs="Times New Roman"/>
                <w:color w:val="000000"/>
                <w:szCs w:val="24"/>
                <w:lang w:eastAsia="es-MX"/>
              </w:rPr>
              <w:t> </w:t>
            </w:r>
          </w:p>
        </w:tc>
        <w:tc>
          <w:tcPr>
            <w:tcW w:w="1940" w:type="dxa"/>
            <w:tcBorders>
              <w:top w:val="nil"/>
              <w:left w:val="nil"/>
              <w:bottom w:val="double" w:sz="6" w:space="0" w:color="auto"/>
              <w:right w:val="nil"/>
            </w:tcBorders>
            <w:shd w:val="clear" w:color="000000" w:fill="00A0AF"/>
            <w:vAlign w:val="center"/>
            <w:hideMark/>
          </w:tcPr>
          <w:p w14:paraId="531E8B0E" w14:textId="77777777" w:rsidR="005430DC" w:rsidRPr="003B26D1" w:rsidRDefault="005430DC" w:rsidP="003B26D1">
            <w:pPr>
              <w:spacing w:after="0" w:line="360" w:lineRule="auto"/>
              <w:jc w:val="both"/>
              <w:rPr>
                <w:rFonts w:eastAsia="Times New Roman" w:cs="Times New Roman"/>
                <w:b/>
                <w:bCs/>
                <w:i/>
                <w:iCs/>
                <w:color w:val="000000"/>
                <w:szCs w:val="24"/>
                <w:lang w:eastAsia="es-MX"/>
              </w:rPr>
            </w:pPr>
            <w:r w:rsidRPr="003B26D1">
              <w:rPr>
                <w:rFonts w:eastAsia="Times New Roman" w:cs="Times New Roman"/>
                <w:b/>
                <w:bCs/>
                <w:i/>
                <w:iCs/>
                <w:color w:val="000000"/>
                <w:szCs w:val="24"/>
                <w:lang w:eastAsia="es-MX"/>
              </w:rPr>
              <w:t>-₡33 500,00</w:t>
            </w:r>
          </w:p>
        </w:tc>
      </w:tr>
    </w:tbl>
    <w:p w14:paraId="2DDC45FD" w14:textId="77777777" w:rsidR="009D377E" w:rsidRPr="003B26D1" w:rsidRDefault="009D377E" w:rsidP="003B26D1">
      <w:pPr>
        <w:spacing w:line="360" w:lineRule="auto"/>
        <w:jc w:val="both"/>
        <w:rPr>
          <w:rFonts w:eastAsia="Times New Roman" w:cs="Times New Roman"/>
          <w:bCs/>
          <w:iCs/>
          <w:color w:val="000000"/>
          <w:szCs w:val="24"/>
          <w:lang w:eastAsia="es-MX"/>
        </w:rPr>
      </w:pPr>
    </w:p>
    <w:p w14:paraId="7675BA85" w14:textId="77777777" w:rsidR="009D377E" w:rsidRPr="003B26D1" w:rsidRDefault="009D377E" w:rsidP="003B26D1">
      <w:pPr>
        <w:spacing w:line="360" w:lineRule="auto"/>
        <w:jc w:val="both"/>
        <w:rPr>
          <w:rFonts w:cs="Times New Roman"/>
          <w:szCs w:val="24"/>
        </w:rPr>
      </w:pPr>
      <w:r w:rsidRPr="003B26D1">
        <w:rPr>
          <w:rFonts w:cs="Times New Roman"/>
          <w:szCs w:val="24"/>
        </w:rPr>
        <w:t>Nuestro capital social es de…</w:t>
      </w:r>
    </w:p>
    <w:tbl>
      <w:tblPr>
        <w:tblW w:w="6096" w:type="dxa"/>
        <w:tblCellMar>
          <w:left w:w="70" w:type="dxa"/>
          <w:right w:w="70" w:type="dxa"/>
        </w:tblCellMar>
        <w:tblLook w:val="04A0" w:firstRow="1" w:lastRow="0" w:firstColumn="1" w:lastColumn="0" w:noHBand="0" w:noVBand="1"/>
      </w:tblPr>
      <w:tblGrid>
        <w:gridCol w:w="3544"/>
        <w:gridCol w:w="2552"/>
      </w:tblGrid>
      <w:tr w:rsidR="009D377E" w:rsidRPr="003B26D1" w14:paraId="0C9ABC63" w14:textId="77777777" w:rsidTr="005430DC">
        <w:trPr>
          <w:trHeight w:val="288"/>
        </w:trPr>
        <w:tc>
          <w:tcPr>
            <w:tcW w:w="3544" w:type="dxa"/>
            <w:tcBorders>
              <w:top w:val="nil"/>
              <w:left w:val="nil"/>
              <w:bottom w:val="nil"/>
              <w:right w:val="nil"/>
            </w:tcBorders>
            <w:shd w:val="clear" w:color="000000" w:fill="FFFFFF"/>
            <w:noWrap/>
            <w:vAlign w:val="bottom"/>
            <w:hideMark/>
          </w:tcPr>
          <w:p w14:paraId="1D8188B0" w14:textId="77777777" w:rsidR="009D377E" w:rsidRPr="003B26D1" w:rsidRDefault="009D377E" w:rsidP="003B26D1">
            <w:pPr>
              <w:spacing w:after="0" w:line="360" w:lineRule="auto"/>
              <w:ind w:firstLineChars="100" w:firstLine="240"/>
              <w:jc w:val="both"/>
              <w:rPr>
                <w:rFonts w:eastAsia="Times New Roman" w:cs="Times New Roman"/>
                <w:color w:val="000000"/>
                <w:szCs w:val="24"/>
                <w:lang w:eastAsia="es-MX"/>
              </w:rPr>
            </w:pPr>
            <w:r w:rsidRPr="003B26D1">
              <w:rPr>
                <w:rFonts w:eastAsia="Times New Roman" w:cs="Times New Roman"/>
                <w:color w:val="000000"/>
                <w:szCs w:val="24"/>
                <w:lang w:eastAsia="es-MX"/>
              </w:rPr>
              <w:t>Capital Social</w:t>
            </w:r>
          </w:p>
        </w:tc>
        <w:tc>
          <w:tcPr>
            <w:tcW w:w="2552" w:type="dxa"/>
            <w:tcBorders>
              <w:top w:val="nil"/>
              <w:left w:val="nil"/>
              <w:bottom w:val="nil"/>
              <w:right w:val="nil"/>
            </w:tcBorders>
            <w:shd w:val="clear" w:color="000000" w:fill="FFFFFF"/>
            <w:vAlign w:val="center"/>
            <w:hideMark/>
          </w:tcPr>
          <w:p w14:paraId="0D6591E5" w14:textId="77777777" w:rsidR="009D377E" w:rsidRPr="003B26D1" w:rsidRDefault="009D377E" w:rsidP="003B26D1">
            <w:pPr>
              <w:spacing w:after="0" w:line="360" w:lineRule="auto"/>
              <w:jc w:val="both"/>
              <w:rPr>
                <w:rFonts w:eastAsia="Times New Roman" w:cs="Times New Roman"/>
                <w:b/>
                <w:bCs/>
                <w:i/>
                <w:iCs/>
                <w:color w:val="000000"/>
                <w:szCs w:val="24"/>
                <w:lang w:eastAsia="es-MX"/>
              </w:rPr>
            </w:pPr>
            <w:r w:rsidRPr="003B26D1">
              <w:rPr>
                <w:rFonts w:eastAsia="Times New Roman" w:cs="Times New Roman"/>
                <w:b/>
                <w:bCs/>
                <w:i/>
                <w:iCs/>
                <w:color w:val="000000"/>
                <w:szCs w:val="24"/>
                <w:lang w:eastAsia="es-MX"/>
              </w:rPr>
              <w:t>₡36 000,00</w:t>
            </w:r>
          </w:p>
        </w:tc>
      </w:tr>
    </w:tbl>
    <w:p w14:paraId="2739CC4D" w14:textId="77777777" w:rsidR="005430DC" w:rsidRPr="003B26D1" w:rsidRDefault="005430DC" w:rsidP="003B26D1">
      <w:pPr>
        <w:spacing w:line="360" w:lineRule="auto"/>
        <w:jc w:val="both"/>
        <w:rPr>
          <w:rFonts w:cs="Times New Roman"/>
          <w:szCs w:val="24"/>
        </w:rPr>
      </w:pPr>
      <w:r w:rsidRPr="003B26D1">
        <w:rPr>
          <w:rFonts w:cs="Times New Roman"/>
          <w:szCs w:val="24"/>
        </w:rPr>
        <w:t xml:space="preserve"> </w:t>
      </w:r>
    </w:p>
    <w:p w14:paraId="6F5F717F" w14:textId="77777777" w:rsidR="005430DC" w:rsidRPr="003B26D1" w:rsidRDefault="005430DC" w:rsidP="003B26D1">
      <w:pPr>
        <w:spacing w:line="360" w:lineRule="auto"/>
        <w:jc w:val="both"/>
        <w:rPr>
          <w:rFonts w:cs="Times New Roman"/>
          <w:szCs w:val="24"/>
        </w:rPr>
      </w:pPr>
    </w:p>
    <w:p w14:paraId="3B9218F0" w14:textId="77777777" w:rsidR="00B66377" w:rsidRPr="003B26D1" w:rsidRDefault="00B66377" w:rsidP="003B26D1">
      <w:pPr>
        <w:spacing w:line="360" w:lineRule="auto"/>
        <w:jc w:val="both"/>
        <w:rPr>
          <w:rFonts w:cs="Times New Roman"/>
          <w:szCs w:val="24"/>
        </w:rPr>
      </w:pPr>
    </w:p>
    <w:p w14:paraId="6ED37624" w14:textId="77777777" w:rsidR="00B66377" w:rsidRPr="003B26D1" w:rsidRDefault="00B66377" w:rsidP="003B26D1">
      <w:pPr>
        <w:spacing w:line="360" w:lineRule="auto"/>
        <w:jc w:val="both"/>
        <w:rPr>
          <w:rFonts w:cs="Times New Roman"/>
          <w:szCs w:val="24"/>
        </w:rPr>
      </w:pPr>
    </w:p>
    <w:p w14:paraId="416843CE" w14:textId="77777777" w:rsidR="00774355" w:rsidRPr="00312D96" w:rsidRDefault="00774355" w:rsidP="00D1008B">
      <w:pPr>
        <w:rPr>
          <w:rFonts w:cs="Times New Roman"/>
          <w:color w:val="000000"/>
          <w:szCs w:val="24"/>
        </w:rPr>
      </w:pPr>
    </w:p>
    <w:p w14:paraId="7B83B877" w14:textId="77777777" w:rsidR="00DA115B" w:rsidRPr="003B26D1" w:rsidRDefault="00B25E9E" w:rsidP="003B26D1">
      <w:pPr>
        <w:pStyle w:val="Ttulo1"/>
        <w:rPr>
          <w:rStyle w:val="normaltextrun"/>
        </w:rPr>
      </w:pPr>
      <w:bookmarkStart w:id="41" w:name="_Toc174028453"/>
      <w:r w:rsidRPr="003B26D1">
        <w:rPr>
          <w:rStyle w:val="normaltextrun"/>
        </w:rPr>
        <w:lastRenderedPageBreak/>
        <w:t>Análisis Financiero</w:t>
      </w:r>
      <w:bookmarkEnd w:id="41"/>
    </w:p>
    <w:p w14:paraId="0748A1BF" w14:textId="77777777" w:rsidR="00B25E9E" w:rsidRPr="00312D96" w:rsidRDefault="001B6BA1" w:rsidP="003B26D1">
      <w:pPr>
        <w:spacing w:line="360" w:lineRule="auto"/>
        <w:jc w:val="both"/>
      </w:pPr>
      <w:r w:rsidRPr="00312D96">
        <w:t>Con nuestros análisis financieros podrán</w:t>
      </w:r>
      <w:r w:rsidR="000F756F" w:rsidRPr="00312D96">
        <w:t xml:space="preserve"> conocer nuestro estado </w:t>
      </w:r>
      <w:r w:rsidRPr="00312D96">
        <w:t>financiero, nuestros activos, pasivos</w:t>
      </w:r>
      <w:r w:rsidR="008B6FE5" w:rsidRPr="00312D96">
        <w:t>.</w:t>
      </w:r>
    </w:p>
    <w:p w14:paraId="0871E140" w14:textId="77777777" w:rsidR="001B6BA1" w:rsidRPr="00312D96" w:rsidRDefault="008B6FE5" w:rsidP="003B26D1">
      <w:pPr>
        <w:spacing w:line="360" w:lineRule="auto"/>
        <w:jc w:val="both"/>
      </w:pPr>
      <w:r w:rsidRPr="00312D96">
        <w:t>Nuestro balance general se basa mucho en nuestros</w:t>
      </w:r>
      <w:r w:rsidR="00D5719B" w:rsidRPr="00312D96">
        <w:t xml:space="preserve"> situación económica y patrimonial ya que esta será solo por un tiempo determinado</w:t>
      </w:r>
      <w:r w:rsidRPr="00312D96">
        <w:t xml:space="preserve"> </w:t>
      </w:r>
    </w:p>
    <w:tbl>
      <w:tblPr>
        <w:tblStyle w:val="Tablaconcuadrcula"/>
        <w:tblpPr w:leftFromText="141" w:rightFromText="141" w:vertAnchor="page" w:horzAnchor="margin" w:tblpY="3942"/>
        <w:tblW w:w="8926" w:type="dxa"/>
        <w:tblLook w:val="04A0" w:firstRow="1" w:lastRow="0" w:firstColumn="1" w:lastColumn="0" w:noHBand="0" w:noVBand="1"/>
      </w:tblPr>
      <w:tblGrid>
        <w:gridCol w:w="4531"/>
        <w:gridCol w:w="4395"/>
      </w:tblGrid>
      <w:tr w:rsidR="003B26D1" w:rsidRPr="00312D96" w14:paraId="4351A5B2" w14:textId="77777777" w:rsidTr="003B26D1">
        <w:tc>
          <w:tcPr>
            <w:tcW w:w="8926" w:type="dxa"/>
            <w:gridSpan w:val="2"/>
          </w:tcPr>
          <w:p w14:paraId="2F75552F" w14:textId="77777777" w:rsidR="003B26D1" w:rsidRPr="00312D96" w:rsidRDefault="003B26D1" w:rsidP="003B26D1">
            <w:pPr>
              <w:jc w:val="center"/>
              <w:rPr>
                <w:rFonts w:cs="Times New Roman"/>
                <w:b/>
                <w:szCs w:val="24"/>
              </w:rPr>
            </w:pPr>
            <w:r w:rsidRPr="00312D96">
              <w:rPr>
                <w:rFonts w:cs="Times New Roman"/>
                <w:b/>
                <w:szCs w:val="24"/>
              </w:rPr>
              <w:t>Balance General</w:t>
            </w:r>
          </w:p>
        </w:tc>
      </w:tr>
      <w:tr w:rsidR="003B26D1" w:rsidRPr="00312D96" w14:paraId="171431FC" w14:textId="77777777" w:rsidTr="003B26D1">
        <w:tc>
          <w:tcPr>
            <w:tcW w:w="4531" w:type="dxa"/>
            <w:shd w:val="clear" w:color="auto" w:fill="DEEAF6" w:themeFill="accent1" w:themeFillTint="33"/>
          </w:tcPr>
          <w:p w14:paraId="2E4E6B4B" w14:textId="77777777" w:rsidR="003B26D1" w:rsidRPr="00312D96" w:rsidRDefault="003B26D1" w:rsidP="003B26D1">
            <w:pPr>
              <w:jc w:val="center"/>
              <w:rPr>
                <w:rFonts w:cs="Times New Roman"/>
                <w:szCs w:val="24"/>
              </w:rPr>
            </w:pPr>
            <w:r w:rsidRPr="00312D96">
              <w:rPr>
                <w:rFonts w:cs="Times New Roman"/>
                <w:szCs w:val="24"/>
              </w:rPr>
              <w:t>Activos</w:t>
            </w:r>
          </w:p>
        </w:tc>
        <w:tc>
          <w:tcPr>
            <w:tcW w:w="4395" w:type="dxa"/>
            <w:shd w:val="clear" w:color="auto" w:fill="DEEAF6" w:themeFill="accent1" w:themeFillTint="33"/>
          </w:tcPr>
          <w:p w14:paraId="1176D69E" w14:textId="77777777" w:rsidR="003B26D1" w:rsidRPr="00312D96" w:rsidRDefault="003B26D1" w:rsidP="003B26D1">
            <w:pPr>
              <w:jc w:val="center"/>
              <w:rPr>
                <w:rFonts w:cs="Times New Roman"/>
                <w:szCs w:val="24"/>
              </w:rPr>
            </w:pPr>
            <w:r w:rsidRPr="00312D96">
              <w:rPr>
                <w:rFonts w:cs="Times New Roman"/>
                <w:szCs w:val="24"/>
              </w:rPr>
              <w:t>pasivos</w:t>
            </w:r>
          </w:p>
        </w:tc>
      </w:tr>
      <w:tr w:rsidR="003B26D1" w:rsidRPr="00312D96" w14:paraId="3D54B9AE" w14:textId="77777777" w:rsidTr="003B26D1">
        <w:tc>
          <w:tcPr>
            <w:tcW w:w="4531" w:type="dxa"/>
          </w:tcPr>
          <w:p w14:paraId="7CCE4811" w14:textId="77777777" w:rsidR="003B26D1" w:rsidRPr="00312D96" w:rsidRDefault="003B26D1" w:rsidP="003B26D1">
            <w:pPr>
              <w:jc w:val="both"/>
              <w:rPr>
                <w:rFonts w:cs="Times New Roman"/>
                <w:szCs w:val="24"/>
              </w:rPr>
            </w:pPr>
            <w:r w:rsidRPr="00312D96">
              <w:rPr>
                <w:rFonts w:cs="Times New Roman"/>
                <w:szCs w:val="24"/>
              </w:rPr>
              <w:t xml:space="preserve">Caja                                       </w:t>
            </w:r>
            <w:r w:rsidRPr="00312D96">
              <w:rPr>
                <w:rFonts w:eastAsia="Times New Roman" w:cs="Times New Roman"/>
                <w:b/>
                <w:bCs/>
                <w:i/>
                <w:iCs/>
                <w:color w:val="000000"/>
                <w:szCs w:val="24"/>
                <w:lang w:eastAsia="es-MX"/>
              </w:rPr>
              <w:t>₡486 500,00</w:t>
            </w:r>
          </w:p>
        </w:tc>
        <w:tc>
          <w:tcPr>
            <w:tcW w:w="4395" w:type="dxa"/>
          </w:tcPr>
          <w:p w14:paraId="10AFA4DF" w14:textId="77777777" w:rsidR="003B26D1" w:rsidRPr="00312D96" w:rsidRDefault="003B26D1" w:rsidP="003B26D1">
            <w:pPr>
              <w:rPr>
                <w:rFonts w:cs="Times New Roman"/>
                <w:szCs w:val="24"/>
              </w:rPr>
            </w:pPr>
            <w:r w:rsidRPr="00312D96">
              <w:rPr>
                <w:rFonts w:cs="Times New Roman"/>
                <w:szCs w:val="24"/>
              </w:rPr>
              <w:t xml:space="preserve">Capital social                                </w:t>
            </w:r>
            <w:r w:rsidRPr="00312D96">
              <w:rPr>
                <w:rFonts w:eastAsia="Times New Roman" w:cs="Times New Roman"/>
                <w:b/>
                <w:bCs/>
                <w:i/>
                <w:iCs/>
                <w:color w:val="000000"/>
                <w:szCs w:val="24"/>
                <w:lang w:eastAsia="es-MX"/>
              </w:rPr>
              <w:t>₡36 000,00</w:t>
            </w:r>
          </w:p>
        </w:tc>
      </w:tr>
      <w:tr w:rsidR="003B26D1" w:rsidRPr="00312D96" w14:paraId="69EB7394" w14:textId="77777777" w:rsidTr="003B26D1">
        <w:tc>
          <w:tcPr>
            <w:tcW w:w="4531" w:type="dxa"/>
          </w:tcPr>
          <w:p w14:paraId="76642AAA" w14:textId="77777777" w:rsidR="003B26D1" w:rsidRPr="00312D96" w:rsidRDefault="003B26D1" w:rsidP="003B26D1">
            <w:pPr>
              <w:jc w:val="both"/>
              <w:rPr>
                <w:rFonts w:cs="Times New Roman"/>
                <w:szCs w:val="24"/>
              </w:rPr>
            </w:pPr>
            <w:r w:rsidRPr="00312D96">
              <w:rPr>
                <w:rFonts w:cs="Times New Roman"/>
                <w:szCs w:val="24"/>
              </w:rPr>
              <w:t xml:space="preserve">Inventario                                 </w:t>
            </w:r>
            <w:r w:rsidRPr="00312D96">
              <w:rPr>
                <w:rFonts w:eastAsia="Times New Roman" w:cs="Times New Roman"/>
                <w:b/>
                <w:bCs/>
                <w:i/>
                <w:iCs/>
                <w:color w:val="000000"/>
                <w:szCs w:val="24"/>
                <w:lang w:eastAsia="es-MX"/>
              </w:rPr>
              <w:t>₡0,00</w:t>
            </w:r>
          </w:p>
        </w:tc>
        <w:tc>
          <w:tcPr>
            <w:tcW w:w="4395" w:type="dxa"/>
          </w:tcPr>
          <w:p w14:paraId="7BC5AF85" w14:textId="77777777" w:rsidR="003B26D1" w:rsidRPr="00312D96" w:rsidRDefault="003B26D1" w:rsidP="003B26D1">
            <w:pPr>
              <w:rPr>
                <w:rFonts w:cs="Times New Roman"/>
                <w:szCs w:val="24"/>
              </w:rPr>
            </w:pPr>
            <w:r w:rsidRPr="00312D96">
              <w:rPr>
                <w:rFonts w:cs="Times New Roman"/>
                <w:szCs w:val="24"/>
              </w:rPr>
              <w:t xml:space="preserve">Unidad perdida retenida           </w:t>
            </w:r>
            <w:r w:rsidRPr="00312D96">
              <w:rPr>
                <w:rFonts w:eastAsia="Times New Roman" w:cs="Times New Roman"/>
                <w:b/>
                <w:bCs/>
                <w:i/>
                <w:iCs/>
                <w:color w:val="000000"/>
                <w:szCs w:val="24"/>
                <w:lang w:eastAsia="es-MX"/>
              </w:rPr>
              <w:t>₡80 000,00</w:t>
            </w:r>
          </w:p>
        </w:tc>
      </w:tr>
      <w:tr w:rsidR="003B26D1" w:rsidRPr="00312D96" w14:paraId="7A715F81" w14:textId="77777777" w:rsidTr="003B26D1">
        <w:trPr>
          <w:gridAfter w:val="1"/>
          <w:wAfter w:w="4395" w:type="dxa"/>
        </w:trPr>
        <w:tc>
          <w:tcPr>
            <w:tcW w:w="4531" w:type="dxa"/>
          </w:tcPr>
          <w:p w14:paraId="08BDF51F" w14:textId="77777777" w:rsidR="003B26D1" w:rsidRPr="00312D96" w:rsidRDefault="003B26D1" w:rsidP="003B26D1">
            <w:pPr>
              <w:jc w:val="both"/>
              <w:rPr>
                <w:rFonts w:cs="Times New Roman"/>
                <w:szCs w:val="24"/>
              </w:rPr>
            </w:pPr>
            <w:r w:rsidRPr="00312D96">
              <w:rPr>
                <w:rFonts w:cs="Times New Roman"/>
                <w:szCs w:val="24"/>
              </w:rPr>
              <w:t xml:space="preserve">Herramienta                        </w:t>
            </w:r>
            <w:r w:rsidRPr="00312D96">
              <w:rPr>
                <w:rFonts w:eastAsia="Times New Roman" w:cs="Times New Roman"/>
                <w:b/>
                <w:bCs/>
                <w:i/>
                <w:iCs/>
                <w:color w:val="000000"/>
                <w:szCs w:val="24"/>
                <w:lang w:eastAsia="es-MX"/>
              </w:rPr>
              <w:t>₡149 500,00</w:t>
            </w:r>
          </w:p>
        </w:tc>
      </w:tr>
      <w:tr w:rsidR="003B26D1" w:rsidRPr="00312D96" w14:paraId="784564EC" w14:textId="77777777" w:rsidTr="003B26D1">
        <w:trPr>
          <w:gridAfter w:val="1"/>
          <w:wAfter w:w="4395" w:type="dxa"/>
        </w:trPr>
        <w:tc>
          <w:tcPr>
            <w:tcW w:w="4531" w:type="dxa"/>
          </w:tcPr>
          <w:p w14:paraId="6A69CF5F" w14:textId="77777777" w:rsidR="003B26D1" w:rsidRPr="00312D96" w:rsidRDefault="003B26D1" w:rsidP="003B26D1">
            <w:pPr>
              <w:jc w:val="both"/>
              <w:rPr>
                <w:rFonts w:cs="Times New Roman"/>
                <w:szCs w:val="24"/>
              </w:rPr>
            </w:pPr>
            <w:r w:rsidRPr="00312D96">
              <w:rPr>
                <w:rFonts w:cs="Times New Roman"/>
                <w:szCs w:val="24"/>
              </w:rPr>
              <w:t xml:space="preserve">Maquinaria                            </w:t>
            </w:r>
            <w:r w:rsidRPr="00312D96">
              <w:rPr>
                <w:rFonts w:eastAsia="Times New Roman" w:cs="Times New Roman"/>
                <w:b/>
                <w:bCs/>
                <w:i/>
                <w:iCs/>
                <w:color w:val="000000"/>
                <w:szCs w:val="24"/>
                <w:lang w:eastAsia="es-MX"/>
              </w:rPr>
              <w:t>₡0,00</w:t>
            </w:r>
          </w:p>
        </w:tc>
      </w:tr>
      <w:tr w:rsidR="003B26D1" w:rsidRPr="00312D96" w14:paraId="6CC0CE73" w14:textId="77777777" w:rsidTr="003B26D1">
        <w:trPr>
          <w:gridAfter w:val="1"/>
          <w:wAfter w:w="4395" w:type="dxa"/>
        </w:trPr>
        <w:tc>
          <w:tcPr>
            <w:tcW w:w="4531" w:type="dxa"/>
          </w:tcPr>
          <w:p w14:paraId="193DA3C7" w14:textId="77777777" w:rsidR="003B26D1" w:rsidRPr="00312D96" w:rsidRDefault="003B26D1" w:rsidP="003B26D1">
            <w:pPr>
              <w:jc w:val="both"/>
              <w:rPr>
                <w:rFonts w:cs="Times New Roman"/>
                <w:szCs w:val="24"/>
              </w:rPr>
            </w:pPr>
            <w:r w:rsidRPr="00312D96">
              <w:rPr>
                <w:rFonts w:cs="Times New Roman"/>
                <w:szCs w:val="24"/>
              </w:rPr>
              <w:t xml:space="preserve">Suministro de Oficina           </w:t>
            </w:r>
            <w:r w:rsidRPr="00312D96">
              <w:rPr>
                <w:rFonts w:eastAsia="Times New Roman" w:cs="Times New Roman"/>
                <w:b/>
                <w:bCs/>
                <w:i/>
                <w:iCs/>
                <w:color w:val="000000"/>
                <w:szCs w:val="24"/>
                <w:lang w:eastAsia="es-MX"/>
              </w:rPr>
              <w:t>₡0,00</w:t>
            </w:r>
          </w:p>
        </w:tc>
      </w:tr>
      <w:tr w:rsidR="003B26D1" w:rsidRPr="00312D96" w14:paraId="6629830A" w14:textId="77777777" w:rsidTr="003B26D1">
        <w:tc>
          <w:tcPr>
            <w:tcW w:w="4531" w:type="dxa"/>
          </w:tcPr>
          <w:p w14:paraId="3BBD04B8" w14:textId="77777777" w:rsidR="003B26D1" w:rsidRPr="00312D96" w:rsidRDefault="003B26D1" w:rsidP="003B26D1">
            <w:pPr>
              <w:jc w:val="both"/>
              <w:rPr>
                <w:rFonts w:cs="Times New Roman"/>
                <w:szCs w:val="24"/>
              </w:rPr>
            </w:pPr>
            <w:r w:rsidRPr="00312D96">
              <w:rPr>
                <w:rFonts w:cs="Times New Roman"/>
                <w:szCs w:val="24"/>
              </w:rPr>
              <w:t xml:space="preserve">   </w:t>
            </w:r>
            <w:r w:rsidRPr="00312D96">
              <w:rPr>
                <w:rFonts w:eastAsia="Times New Roman" w:cs="Times New Roman"/>
                <w:b/>
                <w:bCs/>
                <w:i/>
                <w:iCs/>
                <w:color w:val="000000"/>
                <w:szCs w:val="24"/>
                <w:lang w:eastAsia="es-MX"/>
              </w:rPr>
              <w:t xml:space="preserve">₡636 000,00 </w:t>
            </w:r>
          </w:p>
        </w:tc>
        <w:tc>
          <w:tcPr>
            <w:tcW w:w="4395" w:type="dxa"/>
          </w:tcPr>
          <w:p w14:paraId="5D6AD2E5" w14:textId="77777777" w:rsidR="003B26D1" w:rsidRPr="00312D96" w:rsidRDefault="003B26D1" w:rsidP="003B26D1">
            <w:pPr>
              <w:rPr>
                <w:rFonts w:cs="Times New Roman"/>
                <w:szCs w:val="24"/>
              </w:rPr>
            </w:pPr>
            <w:r w:rsidRPr="00312D96">
              <w:rPr>
                <w:rFonts w:cs="Times New Roman"/>
                <w:szCs w:val="24"/>
              </w:rPr>
              <w:t xml:space="preserve">                                                                    </w:t>
            </w:r>
            <w:r w:rsidRPr="00312D96">
              <w:rPr>
                <w:rFonts w:eastAsia="Times New Roman" w:cs="Times New Roman"/>
                <w:b/>
                <w:bCs/>
                <w:i/>
                <w:iCs/>
                <w:color w:val="000000"/>
                <w:szCs w:val="24"/>
                <w:lang w:eastAsia="es-MX"/>
              </w:rPr>
              <w:t>₡116 000,00</w:t>
            </w:r>
          </w:p>
        </w:tc>
      </w:tr>
    </w:tbl>
    <w:p w14:paraId="2133F3C8" w14:textId="77777777" w:rsidR="00BD6EA5" w:rsidRPr="00312D96" w:rsidRDefault="00BD6EA5" w:rsidP="00B25E9E">
      <w:pPr>
        <w:rPr>
          <w:rFonts w:cs="Times New Roman"/>
          <w:szCs w:val="24"/>
        </w:rPr>
      </w:pPr>
    </w:p>
    <w:p w14:paraId="18BE671E" w14:textId="662907DC" w:rsidR="00D5719B" w:rsidRPr="00312D96" w:rsidRDefault="00D5719B" w:rsidP="00B25E9E">
      <w:pPr>
        <w:rPr>
          <w:rFonts w:cs="Times New Roman"/>
          <w:szCs w:val="24"/>
        </w:rPr>
      </w:pPr>
      <w:r w:rsidRPr="00312D96">
        <w:rPr>
          <w:rFonts w:cs="Times New Roman"/>
          <w:szCs w:val="24"/>
        </w:rPr>
        <w:t>Este sería nuestros resultados de gastos de nuestra empresa.</w:t>
      </w:r>
    </w:p>
    <w:tbl>
      <w:tblPr>
        <w:tblStyle w:val="Tablaconcuadrcula"/>
        <w:tblpPr w:leftFromText="141" w:rightFromText="141" w:vertAnchor="page" w:horzAnchor="margin" w:tblpY="7798"/>
        <w:tblW w:w="9209" w:type="dxa"/>
        <w:tblLook w:val="04A0" w:firstRow="1" w:lastRow="0" w:firstColumn="1" w:lastColumn="0" w:noHBand="0" w:noVBand="1"/>
      </w:tblPr>
      <w:tblGrid>
        <w:gridCol w:w="4815"/>
        <w:gridCol w:w="4394"/>
      </w:tblGrid>
      <w:tr w:rsidR="003B26D1" w:rsidRPr="00312D96" w14:paraId="31082F8A" w14:textId="77777777" w:rsidTr="003B26D1">
        <w:tc>
          <w:tcPr>
            <w:tcW w:w="9209" w:type="dxa"/>
            <w:gridSpan w:val="2"/>
          </w:tcPr>
          <w:p w14:paraId="3F336075" w14:textId="77777777" w:rsidR="003B26D1" w:rsidRPr="00312D96" w:rsidRDefault="003B26D1" w:rsidP="003B26D1">
            <w:pPr>
              <w:jc w:val="center"/>
              <w:rPr>
                <w:rFonts w:cs="Times New Roman"/>
                <w:b/>
                <w:szCs w:val="24"/>
              </w:rPr>
            </w:pPr>
            <w:r w:rsidRPr="00312D96">
              <w:rPr>
                <w:rFonts w:cs="Times New Roman"/>
                <w:b/>
                <w:szCs w:val="24"/>
              </w:rPr>
              <w:t>Estado de Resultado</w:t>
            </w:r>
          </w:p>
        </w:tc>
      </w:tr>
      <w:tr w:rsidR="003B26D1" w:rsidRPr="00312D96" w14:paraId="51E0A46C" w14:textId="77777777" w:rsidTr="003B26D1">
        <w:tc>
          <w:tcPr>
            <w:tcW w:w="4815" w:type="dxa"/>
            <w:shd w:val="clear" w:color="auto" w:fill="FBE4D5" w:themeFill="accent2" w:themeFillTint="33"/>
          </w:tcPr>
          <w:p w14:paraId="22147C1B" w14:textId="77777777" w:rsidR="003B26D1" w:rsidRPr="00312D96" w:rsidRDefault="003B26D1" w:rsidP="003B26D1">
            <w:pPr>
              <w:jc w:val="center"/>
              <w:rPr>
                <w:rFonts w:cs="Times New Roman"/>
                <w:szCs w:val="24"/>
              </w:rPr>
            </w:pPr>
            <w:r w:rsidRPr="00312D96">
              <w:rPr>
                <w:rFonts w:cs="Times New Roman"/>
                <w:szCs w:val="24"/>
              </w:rPr>
              <w:t>Egresos</w:t>
            </w:r>
          </w:p>
        </w:tc>
        <w:tc>
          <w:tcPr>
            <w:tcW w:w="4394" w:type="dxa"/>
            <w:shd w:val="clear" w:color="auto" w:fill="FBE4D5" w:themeFill="accent2" w:themeFillTint="33"/>
          </w:tcPr>
          <w:p w14:paraId="06E9C96A" w14:textId="77777777" w:rsidR="003B26D1" w:rsidRPr="00312D96" w:rsidRDefault="003B26D1" w:rsidP="003B26D1">
            <w:pPr>
              <w:jc w:val="center"/>
              <w:rPr>
                <w:rFonts w:cs="Times New Roman"/>
                <w:szCs w:val="24"/>
              </w:rPr>
            </w:pPr>
            <w:r w:rsidRPr="00312D96">
              <w:rPr>
                <w:rFonts w:cs="Times New Roman"/>
                <w:szCs w:val="24"/>
              </w:rPr>
              <w:t>Ingresos</w:t>
            </w:r>
          </w:p>
        </w:tc>
      </w:tr>
      <w:tr w:rsidR="003B26D1" w:rsidRPr="00312D96" w14:paraId="15E89C13" w14:textId="77777777" w:rsidTr="003B26D1">
        <w:tc>
          <w:tcPr>
            <w:tcW w:w="4815" w:type="dxa"/>
          </w:tcPr>
          <w:p w14:paraId="3210B6ED" w14:textId="77777777" w:rsidR="003B26D1" w:rsidRPr="00312D96" w:rsidRDefault="003B26D1" w:rsidP="003B26D1">
            <w:pPr>
              <w:rPr>
                <w:rFonts w:cs="Times New Roman"/>
                <w:szCs w:val="24"/>
              </w:rPr>
            </w:pPr>
            <w:r w:rsidRPr="00312D96">
              <w:rPr>
                <w:rFonts w:cs="Times New Roman"/>
                <w:szCs w:val="24"/>
              </w:rPr>
              <w:t xml:space="preserve">Gastos de Suministros                     </w:t>
            </w:r>
            <w:r w:rsidRPr="00312D96">
              <w:rPr>
                <w:rFonts w:eastAsia="Times New Roman" w:cs="Times New Roman"/>
                <w:b/>
                <w:bCs/>
                <w:i/>
                <w:iCs/>
                <w:color w:val="000000"/>
                <w:szCs w:val="24"/>
                <w:lang w:eastAsia="es-MX"/>
              </w:rPr>
              <w:t xml:space="preserve">₡0,00   </w:t>
            </w:r>
          </w:p>
        </w:tc>
        <w:tc>
          <w:tcPr>
            <w:tcW w:w="4394" w:type="dxa"/>
          </w:tcPr>
          <w:p w14:paraId="464666F5" w14:textId="77777777" w:rsidR="003B26D1" w:rsidRPr="00312D96" w:rsidRDefault="003B26D1" w:rsidP="003B26D1">
            <w:pPr>
              <w:rPr>
                <w:rFonts w:cs="Times New Roman"/>
                <w:szCs w:val="24"/>
              </w:rPr>
            </w:pPr>
            <w:r w:rsidRPr="00312D96">
              <w:rPr>
                <w:rFonts w:cs="Times New Roman"/>
                <w:szCs w:val="24"/>
              </w:rPr>
              <w:t xml:space="preserve">Donaciones      </w:t>
            </w:r>
            <w:r w:rsidRPr="00312D96">
              <w:rPr>
                <w:rFonts w:eastAsia="Times New Roman" w:cs="Times New Roman"/>
                <w:b/>
                <w:bCs/>
                <w:i/>
                <w:iCs/>
                <w:color w:val="000000"/>
                <w:szCs w:val="24"/>
                <w:lang w:eastAsia="es-MX"/>
              </w:rPr>
              <w:t>₡0,00</w:t>
            </w:r>
            <w:r w:rsidRPr="00312D96">
              <w:rPr>
                <w:rFonts w:cs="Times New Roman"/>
                <w:szCs w:val="24"/>
              </w:rPr>
              <w:t xml:space="preserve"> </w:t>
            </w:r>
          </w:p>
        </w:tc>
      </w:tr>
      <w:tr w:rsidR="003B26D1" w:rsidRPr="00312D96" w14:paraId="11D17E52" w14:textId="77777777" w:rsidTr="003B26D1">
        <w:tc>
          <w:tcPr>
            <w:tcW w:w="4815" w:type="dxa"/>
          </w:tcPr>
          <w:p w14:paraId="17B83AEE" w14:textId="77777777" w:rsidR="003B26D1" w:rsidRPr="00312D96" w:rsidRDefault="003B26D1" w:rsidP="003B26D1">
            <w:pPr>
              <w:rPr>
                <w:rFonts w:cs="Times New Roman"/>
                <w:szCs w:val="24"/>
              </w:rPr>
            </w:pPr>
            <w:r w:rsidRPr="00312D96">
              <w:rPr>
                <w:rFonts w:cs="Times New Roman"/>
                <w:szCs w:val="24"/>
              </w:rPr>
              <w:t xml:space="preserve">Gastos Operacionales              </w:t>
            </w:r>
            <w:r w:rsidRPr="00312D96">
              <w:rPr>
                <w:rFonts w:eastAsia="Times New Roman" w:cs="Times New Roman"/>
                <w:b/>
                <w:bCs/>
                <w:i/>
                <w:iCs/>
                <w:color w:val="000000"/>
                <w:szCs w:val="24"/>
                <w:lang w:eastAsia="es-MX"/>
              </w:rPr>
              <w:t>₡45 000,00</w:t>
            </w:r>
          </w:p>
        </w:tc>
        <w:tc>
          <w:tcPr>
            <w:tcW w:w="4394" w:type="dxa"/>
          </w:tcPr>
          <w:p w14:paraId="11B96E84" w14:textId="77777777" w:rsidR="003B26D1" w:rsidRPr="00312D96" w:rsidRDefault="003B26D1" w:rsidP="003B26D1">
            <w:pPr>
              <w:rPr>
                <w:rFonts w:cs="Times New Roman"/>
                <w:szCs w:val="24"/>
              </w:rPr>
            </w:pPr>
            <w:r w:rsidRPr="00312D96">
              <w:rPr>
                <w:rFonts w:cs="Times New Roman"/>
                <w:szCs w:val="24"/>
              </w:rPr>
              <w:t xml:space="preserve">Ventas               </w:t>
            </w:r>
            <w:r w:rsidRPr="00312D96">
              <w:rPr>
                <w:rFonts w:eastAsia="Times New Roman" w:cs="Times New Roman"/>
                <w:b/>
                <w:bCs/>
                <w:i/>
                <w:iCs/>
                <w:color w:val="000000"/>
                <w:szCs w:val="24"/>
                <w:lang w:eastAsia="es-MX"/>
              </w:rPr>
              <w:t>₡1 080 000,00</w:t>
            </w:r>
          </w:p>
        </w:tc>
      </w:tr>
      <w:tr w:rsidR="003B26D1" w:rsidRPr="00312D96" w14:paraId="2CD245A0" w14:textId="77777777" w:rsidTr="003B26D1">
        <w:tc>
          <w:tcPr>
            <w:tcW w:w="4815" w:type="dxa"/>
          </w:tcPr>
          <w:p w14:paraId="2CE7C464" w14:textId="77777777" w:rsidR="003B26D1" w:rsidRPr="00312D96" w:rsidRDefault="003B26D1" w:rsidP="003B26D1">
            <w:pPr>
              <w:rPr>
                <w:rFonts w:cs="Times New Roman"/>
                <w:szCs w:val="24"/>
              </w:rPr>
            </w:pPr>
            <w:r w:rsidRPr="00312D96">
              <w:rPr>
                <w:rFonts w:cs="Times New Roman"/>
                <w:szCs w:val="24"/>
              </w:rPr>
              <w:t xml:space="preserve">Gastos por Salarios                  </w:t>
            </w:r>
            <w:r w:rsidRPr="00312D96">
              <w:rPr>
                <w:rFonts w:eastAsia="Times New Roman" w:cs="Times New Roman"/>
                <w:b/>
                <w:bCs/>
                <w:i/>
                <w:iCs/>
                <w:color w:val="000000"/>
                <w:szCs w:val="24"/>
                <w:lang w:eastAsia="es-MX"/>
              </w:rPr>
              <w:t>₡400 000,00</w:t>
            </w:r>
          </w:p>
        </w:tc>
        <w:tc>
          <w:tcPr>
            <w:tcW w:w="4394" w:type="dxa"/>
          </w:tcPr>
          <w:p w14:paraId="5265F76F" w14:textId="77777777" w:rsidR="003B26D1" w:rsidRPr="00312D96" w:rsidRDefault="003B26D1" w:rsidP="003B26D1">
            <w:pPr>
              <w:rPr>
                <w:rFonts w:cs="Times New Roman"/>
                <w:szCs w:val="24"/>
              </w:rPr>
            </w:pPr>
            <w:r w:rsidRPr="00312D96">
              <w:rPr>
                <w:rFonts w:cs="Times New Roman"/>
                <w:szCs w:val="24"/>
              </w:rPr>
              <w:t xml:space="preserve">Costos de ventas    </w:t>
            </w:r>
            <w:r w:rsidRPr="00312D96">
              <w:rPr>
                <w:rFonts w:eastAsia="Times New Roman" w:cs="Times New Roman"/>
                <w:b/>
                <w:bCs/>
                <w:i/>
                <w:iCs/>
                <w:color w:val="000000"/>
                <w:szCs w:val="24"/>
                <w:lang w:eastAsia="es-MX"/>
              </w:rPr>
              <w:t xml:space="preserve">₡525 000,00 </w:t>
            </w:r>
          </w:p>
        </w:tc>
      </w:tr>
      <w:tr w:rsidR="003B26D1" w:rsidRPr="00312D96" w14:paraId="5707B3BF" w14:textId="77777777" w:rsidTr="003B26D1">
        <w:trPr>
          <w:gridAfter w:val="1"/>
          <w:wAfter w:w="4394" w:type="dxa"/>
        </w:trPr>
        <w:tc>
          <w:tcPr>
            <w:tcW w:w="4815" w:type="dxa"/>
          </w:tcPr>
          <w:p w14:paraId="19C5DEF9" w14:textId="77777777" w:rsidR="003B26D1" w:rsidRPr="00312D96" w:rsidRDefault="003B26D1" w:rsidP="003B26D1">
            <w:pPr>
              <w:rPr>
                <w:rFonts w:cs="Times New Roman"/>
                <w:szCs w:val="24"/>
              </w:rPr>
            </w:pPr>
            <w:r w:rsidRPr="00312D96">
              <w:rPr>
                <w:rFonts w:cs="Times New Roman"/>
                <w:szCs w:val="24"/>
              </w:rPr>
              <w:t xml:space="preserve">Gastos de Mercadeo                 </w:t>
            </w:r>
            <w:r w:rsidRPr="00312D96">
              <w:rPr>
                <w:rFonts w:eastAsia="Times New Roman" w:cs="Times New Roman"/>
                <w:b/>
                <w:bCs/>
                <w:i/>
                <w:iCs/>
                <w:color w:val="000000"/>
                <w:szCs w:val="24"/>
                <w:lang w:eastAsia="es-MX"/>
              </w:rPr>
              <w:t>₡30 000,00</w:t>
            </w:r>
          </w:p>
        </w:tc>
      </w:tr>
      <w:tr w:rsidR="003B26D1" w:rsidRPr="00312D96" w14:paraId="7A204FD4" w14:textId="77777777" w:rsidTr="003B26D1">
        <w:tc>
          <w:tcPr>
            <w:tcW w:w="4815" w:type="dxa"/>
          </w:tcPr>
          <w:p w14:paraId="5D87968E" w14:textId="77777777" w:rsidR="003B26D1" w:rsidRPr="00312D96" w:rsidRDefault="003B26D1" w:rsidP="003B26D1">
            <w:pPr>
              <w:rPr>
                <w:rFonts w:cs="Times New Roman"/>
                <w:szCs w:val="24"/>
              </w:rPr>
            </w:pPr>
            <w:r w:rsidRPr="00312D96">
              <w:rPr>
                <w:rFonts w:cs="Times New Roman"/>
                <w:szCs w:val="24"/>
              </w:rPr>
              <w:t xml:space="preserve">                                                    </w:t>
            </w:r>
            <w:r w:rsidRPr="00312D96">
              <w:rPr>
                <w:rFonts w:eastAsia="Times New Roman" w:cs="Times New Roman"/>
                <w:b/>
                <w:bCs/>
                <w:i/>
                <w:iCs/>
                <w:color w:val="000000"/>
                <w:szCs w:val="24"/>
                <w:lang w:eastAsia="es-MX"/>
              </w:rPr>
              <w:t>₡475 000,00</w:t>
            </w:r>
          </w:p>
        </w:tc>
        <w:tc>
          <w:tcPr>
            <w:tcW w:w="4394" w:type="dxa"/>
          </w:tcPr>
          <w:p w14:paraId="35A79C34" w14:textId="77777777" w:rsidR="003B26D1" w:rsidRPr="00312D96" w:rsidRDefault="003B26D1" w:rsidP="003B26D1">
            <w:pPr>
              <w:rPr>
                <w:rFonts w:cs="Times New Roman"/>
                <w:szCs w:val="24"/>
              </w:rPr>
            </w:pPr>
            <w:r w:rsidRPr="00312D96">
              <w:rPr>
                <w:rFonts w:cs="Times New Roman"/>
                <w:szCs w:val="24"/>
              </w:rPr>
              <w:t xml:space="preserve">                                           </w:t>
            </w:r>
            <w:r w:rsidRPr="00312D96">
              <w:rPr>
                <w:rFonts w:eastAsia="Times New Roman" w:cs="Times New Roman"/>
                <w:b/>
                <w:bCs/>
                <w:i/>
                <w:iCs/>
                <w:color w:val="000000"/>
                <w:szCs w:val="24"/>
                <w:lang w:eastAsia="es-MX"/>
              </w:rPr>
              <w:t>₡555 000,00</w:t>
            </w:r>
            <w:r w:rsidRPr="00312D96">
              <w:rPr>
                <w:rFonts w:cs="Times New Roman"/>
                <w:szCs w:val="24"/>
              </w:rPr>
              <w:t xml:space="preserve"> </w:t>
            </w:r>
          </w:p>
        </w:tc>
      </w:tr>
    </w:tbl>
    <w:p w14:paraId="5B86B01B" w14:textId="44A36928" w:rsidR="00D5719B" w:rsidRPr="00312D96" w:rsidRDefault="00D5719B">
      <w:pPr>
        <w:rPr>
          <w:rFonts w:cs="Times New Roman"/>
          <w:szCs w:val="24"/>
        </w:rPr>
      </w:pPr>
    </w:p>
    <w:p w14:paraId="591EDD37" w14:textId="77777777" w:rsidR="00D5719B" w:rsidRPr="00312D96" w:rsidRDefault="00D5719B" w:rsidP="00B25E9E">
      <w:pPr>
        <w:rPr>
          <w:rFonts w:cs="Times New Roman"/>
          <w:szCs w:val="24"/>
        </w:rPr>
      </w:pPr>
      <w:r w:rsidRPr="00312D96">
        <w:rPr>
          <w:rFonts w:cs="Times New Roman"/>
          <w:szCs w:val="24"/>
        </w:rPr>
        <w:t>En caso de un préstamo estas serían nuestros desarrollos … en siguiente tabla te mostramos.</w:t>
      </w:r>
    </w:p>
    <w:tbl>
      <w:tblPr>
        <w:tblStyle w:val="Tablaconcuadrcula"/>
        <w:tblW w:w="9214" w:type="dxa"/>
        <w:tblInd w:w="-5" w:type="dxa"/>
        <w:tblLook w:val="04A0" w:firstRow="1" w:lastRow="0" w:firstColumn="1" w:lastColumn="0" w:noHBand="0" w:noVBand="1"/>
      </w:tblPr>
      <w:tblGrid>
        <w:gridCol w:w="1203"/>
        <w:gridCol w:w="2317"/>
        <w:gridCol w:w="2155"/>
        <w:gridCol w:w="2250"/>
        <w:gridCol w:w="1289"/>
      </w:tblGrid>
      <w:tr w:rsidR="00F711E3" w:rsidRPr="00312D96" w14:paraId="6A59252A" w14:textId="77777777" w:rsidTr="003B26D1">
        <w:tc>
          <w:tcPr>
            <w:tcW w:w="1203" w:type="dxa"/>
            <w:vMerge w:val="restart"/>
            <w:shd w:val="clear" w:color="auto" w:fill="FBE4D5" w:themeFill="accent2" w:themeFillTint="33"/>
          </w:tcPr>
          <w:p w14:paraId="3967A12B" w14:textId="77777777" w:rsidR="00F711E3" w:rsidRPr="00312D96" w:rsidRDefault="00F711E3" w:rsidP="00B25E9E">
            <w:pPr>
              <w:rPr>
                <w:rFonts w:cs="Times New Roman"/>
                <w:szCs w:val="24"/>
              </w:rPr>
            </w:pPr>
          </w:p>
          <w:p w14:paraId="579EBC52" w14:textId="77777777" w:rsidR="00F711E3" w:rsidRPr="00312D96" w:rsidRDefault="00F711E3" w:rsidP="00F711E3">
            <w:pPr>
              <w:jc w:val="center"/>
              <w:rPr>
                <w:rFonts w:cs="Times New Roman"/>
                <w:szCs w:val="24"/>
              </w:rPr>
            </w:pPr>
          </w:p>
          <w:p w14:paraId="7FAB7D7C" w14:textId="77777777" w:rsidR="00F711E3" w:rsidRPr="00312D96" w:rsidRDefault="00F711E3" w:rsidP="00F711E3">
            <w:pPr>
              <w:jc w:val="center"/>
              <w:rPr>
                <w:rFonts w:cs="Times New Roman"/>
                <w:szCs w:val="24"/>
              </w:rPr>
            </w:pPr>
            <w:r w:rsidRPr="00312D96">
              <w:rPr>
                <w:rFonts w:cs="Times New Roman"/>
                <w:szCs w:val="24"/>
              </w:rPr>
              <w:t>Prestamos</w:t>
            </w:r>
          </w:p>
        </w:tc>
        <w:tc>
          <w:tcPr>
            <w:tcW w:w="8011" w:type="dxa"/>
            <w:gridSpan w:val="4"/>
          </w:tcPr>
          <w:p w14:paraId="70FA0D3B" w14:textId="77777777" w:rsidR="00F711E3" w:rsidRPr="00312D96" w:rsidRDefault="00F711E3" w:rsidP="00F711E3">
            <w:pPr>
              <w:jc w:val="center"/>
              <w:rPr>
                <w:rFonts w:cs="Times New Roman"/>
                <w:szCs w:val="24"/>
              </w:rPr>
            </w:pPr>
            <w:r w:rsidRPr="00312D96">
              <w:rPr>
                <w:rFonts w:cs="Times New Roman"/>
                <w:szCs w:val="24"/>
              </w:rPr>
              <w:t>Utilidad (perdida) (Antes de impuesto)</w:t>
            </w:r>
          </w:p>
          <w:p w14:paraId="43DA9522" w14:textId="77777777" w:rsidR="00F711E3" w:rsidRPr="00312D96" w:rsidRDefault="00F711E3" w:rsidP="00F711E3">
            <w:pPr>
              <w:jc w:val="center"/>
              <w:rPr>
                <w:rFonts w:cs="Times New Roman"/>
                <w:szCs w:val="24"/>
              </w:rPr>
            </w:pPr>
            <w:r w:rsidRPr="00312D96">
              <w:rPr>
                <w:rFonts w:eastAsia="Times New Roman" w:cs="Times New Roman"/>
                <w:b/>
                <w:bCs/>
                <w:i/>
                <w:iCs/>
                <w:color w:val="000000"/>
                <w:szCs w:val="24"/>
                <w:lang w:eastAsia="es-MX"/>
              </w:rPr>
              <w:t>₡</w:t>
            </w:r>
            <w:r w:rsidRPr="00312D96">
              <w:rPr>
                <w:rFonts w:cs="Times New Roman"/>
                <w:szCs w:val="24"/>
              </w:rPr>
              <w:t>80 000,00</w:t>
            </w:r>
          </w:p>
          <w:p w14:paraId="33980734" w14:textId="77777777" w:rsidR="00F711E3" w:rsidRPr="00312D96" w:rsidRDefault="00F711E3" w:rsidP="00B25E9E">
            <w:pPr>
              <w:rPr>
                <w:rFonts w:cs="Times New Roman"/>
                <w:szCs w:val="24"/>
              </w:rPr>
            </w:pPr>
          </w:p>
        </w:tc>
      </w:tr>
      <w:tr w:rsidR="00F711E3" w:rsidRPr="00312D96" w14:paraId="0B09CBBB" w14:textId="77777777" w:rsidTr="003B26D1">
        <w:trPr>
          <w:trHeight w:val="694"/>
        </w:trPr>
        <w:tc>
          <w:tcPr>
            <w:tcW w:w="1203" w:type="dxa"/>
            <w:vMerge/>
            <w:shd w:val="clear" w:color="auto" w:fill="FBE4D5" w:themeFill="accent2" w:themeFillTint="33"/>
          </w:tcPr>
          <w:p w14:paraId="78F39CD6" w14:textId="77777777" w:rsidR="00F711E3" w:rsidRPr="00312D96" w:rsidRDefault="00F711E3" w:rsidP="00B25E9E">
            <w:pPr>
              <w:rPr>
                <w:rFonts w:cs="Times New Roman"/>
                <w:szCs w:val="24"/>
              </w:rPr>
            </w:pPr>
          </w:p>
        </w:tc>
        <w:tc>
          <w:tcPr>
            <w:tcW w:w="2317" w:type="dxa"/>
            <w:shd w:val="clear" w:color="auto" w:fill="D5DCE4" w:themeFill="text2" w:themeFillTint="33"/>
          </w:tcPr>
          <w:p w14:paraId="34D4C31E" w14:textId="77777777" w:rsidR="00F711E3" w:rsidRPr="00312D96" w:rsidRDefault="00F711E3" w:rsidP="00F711E3">
            <w:pPr>
              <w:jc w:val="center"/>
              <w:rPr>
                <w:rFonts w:cs="Times New Roman"/>
                <w:szCs w:val="24"/>
              </w:rPr>
            </w:pPr>
            <w:r w:rsidRPr="00312D96">
              <w:rPr>
                <w:rFonts w:cs="Times New Roman"/>
                <w:szCs w:val="24"/>
              </w:rPr>
              <w:t>Impuestos</w:t>
            </w:r>
          </w:p>
        </w:tc>
        <w:tc>
          <w:tcPr>
            <w:tcW w:w="2155" w:type="dxa"/>
            <w:shd w:val="clear" w:color="auto" w:fill="FFF2CC" w:themeFill="accent4" w:themeFillTint="33"/>
          </w:tcPr>
          <w:p w14:paraId="614E15A9" w14:textId="77777777" w:rsidR="00F711E3" w:rsidRPr="00312D96" w:rsidRDefault="00F711E3" w:rsidP="00F711E3">
            <w:pPr>
              <w:jc w:val="center"/>
              <w:rPr>
                <w:rFonts w:cs="Times New Roman"/>
                <w:szCs w:val="24"/>
              </w:rPr>
            </w:pPr>
            <w:r w:rsidRPr="00312D96">
              <w:rPr>
                <w:rFonts w:eastAsia="Times New Roman" w:cs="Times New Roman"/>
                <w:b/>
                <w:bCs/>
                <w:i/>
                <w:iCs/>
                <w:color w:val="000000"/>
                <w:szCs w:val="24"/>
                <w:lang w:eastAsia="es-MX"/>
              </w:rPr>
              <w:t>₡</w:t>
            </w:r>
            <w:r w:rsidRPr="00312D96">
              <w:rPr>
                <w:rFonts w:cs="Times New Roman"/>
                <w:szCs w:val="24"/>
              </w:rPr>
              <w:t>16 000,00</w:t>
            </w:r>
          </w:p>
        </w:tc>
        <w:tc>
          <w:tcPr>
            <w:tcW w:w="2250" w:type="dxa"/>
            <w:shd w:val="clear" w:color="auto" w:fill="E7E6E6" w:themeFill="background2"/>
          </w:tcPr>
          <w:p w14:paraId="0BA1E457" w14:textId="77777777" w:rsidR="00F711E3" w:rsidRPr="00312D96" w:rsidRDefault="00F711E3" w:rsidP="00F711E3">
            <w:pPr>
              <w:jc w:val="center"/>
              <w:rPr>
                <w:rFonts w:cs="Times New Roman"/>
                <w:szCs w:val="24"/>
              </w:rPr>
            </w:pPr>
            <w:r w:rsidRPr="00312D96">
              <w:rPr>
                <w:rFonts w:cs="Times New Roman"/>
                <w:szCs w:val="24"/>
              </w:rPr>
              <w:t>Utilidad después de Impuestos</w:t>
            </w:r>
          </w:p>
        </w:tc>
        <w:tc>
          <w:tcPr>
            <w:tcW w:w="1289" w:type="dxa"/>
            <w:shd w:val="clear" w:color="auto" w:fill="D9E2F3" w:themeFill="accent5" w:themeFillTint="33"/>
          </w:tcPr>
          <w:p w14:paraId="5CC19F51" w14:textId="77777777" w:rsidR="00F711E3" w:rsidRPr="00312D96" w:rsidRDefault="00F711E3" w:rsidP="00F711E3">
            <w:pPr>
              <w:jc w:val="center"/>
              <w:rPr>
                <w:rFonts w:cs="Times New Roman"/>
                <w:szCs w:val="24"/>
              </w:rPr>
            </w:pPr>
            <w:r w:rsidRPr="00312D96">
              <w:rPr>
                <w:rFonts w:eastAsia="Times New Roman" w:cs="Times New Roman"/>
                <w:b/>
                <w:bCs/>
                <w:i/>
                <w:iCs/>
                <w:color w:val="000000"/>
                <w:szCs w:val="24"/>
                <w:lang w:eastAsia="es-MX"/>
              </w:rPr>
              <w:t>₡</w:t>
            </w:r>
            <w:r w:rsidRPr="00312D96">
              <w:rPr>
                <w:rFonts w:cs="Times New Roman"/>
                <w:szCs w:val="24"/>
              </w:rPr>
              <w:t>16 000,00</w:t>
            </w:r>
          </w:p>
        </w:tc>
      </w:tr>
    </w:tbl>
    <w:p w14:paraId="11D98E97" w14:textId="77777777" w:rsidR="00D5719B" w:rsidRPr="00312D96" w:rsidRDefault="00D5719B" w:rsidP="00B25E9E">
      <w:pPr>
        <w:rPr>
          <w:rFonts w:cs="Times New Roman"/>
          <w:szCs w:val="24"/>
        </w:rPr>
      </w:pPr>
    </w:p>
    <w:sectPr w:rsidR="00D5719B" w:rsidRPr="00312D96" w:rsidSect="00E05E9D">
      <w:headerReference w:type="default" r:id="rId22"/>
      <w:footerReference w:type="default" r:id="rId23"/>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AC42E4" w14:textId="77777777" w:rsidR="008764FF" w:rsidRDefault="008764FF" w:rsidP="0080462F">
      <w:pPr>
        <w:spacing w:after="0" w:line="240" w:lineRule="auto"/>
      </w:pPr>
      <w:r>
        <w:separator/>
      </w:r>
    </w:p>
  </w:endnote>
  <w:endnote w:type="continuationSeparator" w:id="0">
    <w:p w14:paraId="10146921" w14:textId="77777777" w:rsidR="008764FF" w:rsidRDefault="008764FF" w:rsidP="00804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0304494"/>
      <w:docPartObj>
        <w:docPartGallery w:val="Page Numbers (Bottom of Page)"/>
        <w:docPartUnique/>
      </w:docPartObj>
    </w:sdtPr>
    <w:sdtContent>
      <w:p w14:paraId="4FE518CE" w14:textId="77777777" w:rsidR="00C55CDB" w:rsidRDefault="00C55CDB">
        <w:pPr>
          <w:pStyle w:val="Piedepgina"/>
        </w:pPr>
        <w:r>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59264" behindDoc="0" locked="0" layoutInCell="1" allowOverlap="1" wp14:anchorId="4DFB41D1" wp14:editId="3B18CF36">
                  <wp:simplePos x="0" y="0"/>
                  <wp:positionH relativeFrom="margin">
                    <wp:align>center</wp:align>
                  </wp:positionH>
                  <wp:positionV relativeFrom="bottomMargin">
                    <wp:align>center</wp:align>
                  </wp:positionV>
                  <wp:extent cx="1282700" cy="343535"/>
                  <wp:effectExtent l="28575" t="19050" r="22225" b="8890"/>
                  <wp:wrapNone/>
                  <wp:docPr id="36" name="Cinta curvada hacia abaj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6CDF6C72" w14:textId="77777777" w:rsidR="00C55CDB" w:rsidRDefault="00C55CDB">
                              <w:pPr>
                                <w:jc w:val="center"/>
                                <w:rPr>
                                  <w:color w:val="5B9BD5" w:themeColor="accent1"/>
                                </w:rPr>
                              </w:pPr>
                              <w:r>
                                <w:fldChar w:fldCharType="begin"/>
                              </w:r>
                              <w:r>
                                <w:instrText>PAGE    \* MERGEFORMAT</w:instrText>
                              </w:r>
                              <w:r>
                                <w:fldChar w:fldCharType="separate"/>
                              </w:r>
                              <w:r w:rsidR="00871722" w:rsidRPr="00871722">
                                <w:rPr>
                                  <w:noProof/>
                                  <w:color w:val="5B9BD5" w:themeColor="accent1"/>
                                  <w:lang w:val="es-ES"/>
                                </w:rPr>
                                <w:t>1</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B41D1"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36"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6rPNwIAAGkEAAAOAAAAZHJzL2Uyb0RvYy54bWysVNuO0zAQfUfiHyy/01zasrtR01XVsghp&#10;uYiFD3AcpzE4HmO7Tbtfz9jJlizwhHixZjLjM2fOjLO6PXWKHIV1EnRJs1lKidAcaqn3Jf365e7V&#10;NSXOM10zBVqU9CwcvV2/fLHqTSFyaEHVwhIE0a7oTUlb702RJI63omNuBkZoDDZgO+bRtfuktqxH&#10;9E4leZq+TnqwtbHAhXP4dTcE6TriN43g/mPTOOGJKily8/G08azCmaxXrNhbZlrJRxrsH1h0TGos&#10;eoHaMc/Iwco/oDrJLTho/IxDl0DTSC5iD9hNlv7WzUPLjIi9oDjOXGRy/w+Wfzg+mE82UHfmHvh3&#10;RzRsW6b3YmMt9K1gNZbLglBJb1xxuRAch1dJ1b+HGkfLDh6iBqfGdgEQuyOnKPX5IrU4ecLxY5Zf&#10;51cpToRjbL6YL+fLWIIVT7eNdf6tgI4Eo6RCKWmc+CyrCgap2fHe+ah5TTTrAoP6W0ZJ0ykc4ZEp&#10;ki9TLDGMeJKTT3NCyl9y5tOcLACN9MaqCSueCAYKGu6kUrGS0qQv6c0yX0YxHChZh2CU2O6rrbIE&#10;yZX0Ktuku+0I+yzNwkHXESzI/2a0PZNqsLG40uM8wgjCtrvCn6oTXgpmBfUZJ2Nh2Hd8n2i0YB8p&#10;6XHXS+p+HJgVlKh3Gqd7ky0W4XFEZ7G8ytGx00g1jTDNEaqknpLB3PrhQR2MlfsWK2Wxcw0b3IhG&#10;eiQVV2dgNTq4z2g9ezBTP2b9+kOsfwI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D3fqs83AgAAaQQAAA4AAAAAAAAAAAAAAAAALgIA&#10;AGRycy9lMm9Eb2MueG1sUEsBAi0AFAAGAAgAAAAhAOexYEvXAAAABAEAAA8AAAAAAAAAAAAAAAAA&#10;kQQAAGRycy9kb3ducmV2LnhtbFBLBQYAAAAABAAEAPMAAACVBQAAAAA=&#10;" filled="f" fillcolor="#17365d" strokecolor="#71a0dc">
                  <v:textbox>
                    <w:txbxContent>
                      <w:p w14:paraId="6CDF6C72" w14:textId="77777777" w:rsidR="00C55CDB" w:rsidRDefault="00C55CDB">
                        <w:pPr>
                          <w:jc w:val="center"/>
                          <w:rPr>
                            <w:color w:val="5B9BD5" w:themeColor="accent1"/>
                          </w:rPr>
                        </w:pPr>
                        <w:r>
                          <w:fldChar w:fldCharType="begin"/>
                        </w:r>
                        <w:r>
                          <w:instrText>PAGE    \* MERGEFORMAT</w:instrText>
                        </w:r>
                        <w:r>
                          <w:fldChar w:fldCharType="separate"/>
                        </w:r>
                        <w:r w:rsidR="00871722" w:rsidRPr="00871722">
                          <w:rPr>
                            <w:noProof/>
                            <w:color w:val="5B9BD5" w:themeColor="accent1"/>
                            <w:lang w:val="es-ES"/>
                          </w:rPr>
                          <w:t>1</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C3AE4B" w14:textId="77777777" w:rsidR="008764FF" w:rsidRDefault="008764FF" w:rsidP="0080462F">
      <w:pPr>
        <w:spacing w:after="0" w:line="240" w:lineRule="auto"/>
      </w:pPr>
      <w:r>
        <w:separator/>
      </w:r>
    </w:p>
  </w:footnote>
  <w:footnote w:type="continuationSeparator" w:id="0">
    <w:p w14:paraId="4BC45D21" w14:textId="77777777" w:rsidR="008764FF" w:rsidRDefault="008764FF" w:rsidP="008046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DA98B" w14:textId="4F159EFE" w:rsidR="00312D96" w:rsidRDefault="00312D96" w:rsidP="00312D96">
    <w:pPr>
      <w:pStyle w:val="Encabezado"/>
    </w:pPr>
    <w:r w:rsidRPr="00312D96">
      <w:drawing>
        <wp:anchor distT="0" distB="0" distL="114300" distR="114300" simplePos="0" relativeHeight="251666432" behindDoc="0" locked="0" layoutInCell="1" allowOverlap="1" wp14:anchorId="129A59B0" wp14:editId="65C61A84">
          <wp:simplePos x="0" y="0"/>
          <wp:positionH relativeFrom="column">
            <wp:posOffset>5853521</wp:posOffset>
          </wp:positionH>
          <wp:positionV relativeFrom="paragraph">
            <wp:posOffset>-59962</wp:posOffset>
          </wp:positionV>
          <wp:extent cx="632921" cy="650603"/>
          <wp:effectExtent l="0" t="0" r="0" b="0"/>
          <wp:wrapNone/>
          <wp:docPr id="3174551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55133" name=""/>
                  <pic:cNvPicPr/>
                </pic:nvPicPr>
                <pic:blipFill>
                  <a:blip r:embed="rId1">
                    <a:extLst>
                      <a:ext uri="{28A0092B-C50C-407E-A947-70E740481C1C}">
                        <a14:useLocalDpi xmlns:a14="http://schemas.microsoft.com/office/drawing/2010/main" val="0"/>
                      </a:ext>
                    </a:extLst>
                  </a:blip>
                  <a:stretch>
                    <a:fillRect/>
                  </a:stretch>
                </pic:blipFill>
                <pic:spPr>
                  <a:xfrm>
                    <a:off x="0" y="0"/>
                    <a:ext cx="632921" cy="650603"/>
                  </a:xfrm>
                  <a:prstGeom prst="rect">
                    <a:avLst/>
                  </a:prstGeom>
                </pic:spPr>
              </pic:pic>
            </a:graphicData>
          </a:graphic>
          <wp14:sizeRelH relativeFrom="margin">
            <wp14:pctWidth>0</wp14:pctWidth>
          </wp14:sizeRelH>
          <wp14:sizeRelV relativeFrom="margin">
            <wp14:pctHeight>0</wp14:pctHeight>
          </wp14:sizeRelV>
        </wp:anchor>
      </w:drawing>
    </w:r>
    <w:r w:rsidRPr="00312D96">
      <w:drawing>
        <wp:anchor distT="0" distB="0" distL="114300" distR="114300" simplePos="0" relativeHeight="251665408" behindDoc="0" locked="0" layoutInCell="1" allowOverlap="1" wp14:anchorId="34C4EDE3" wp14:editId="74D8BEF3">
          <wp:simplePos x="0" y="0"/>
          <wp:positionH relativeFrom="column">
            <wp:posOffset>4242525</wp:posOffset>
          </wp:positionH>
          <wp:positionV relativeFrom="paragraph">
            <wp:posOffset>10160</wp:posOffset>
          </wp:positionV>
          <wp:extent cx="1524000" cy="332105"/>
          <wp:effectExtent l="0" t="0" r="0" b="0"/>
          <wp:wrapNone/>
          <wp:docPr id="1063357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57181" name=""/>
                  <pic:cNvPicPr/>
                </pic:nvPicPr>
                <pic:blipFill>
                  <a:blip r:embed="rId2">
                    <a:extLst>
                      <a:ext uri="{28A0092B-C50C-407E-A947-70E740481C1C}">
                        <a14:useLocalDpi xmlns:a14="http://schemas.microsoft.com/office/drawing/2010/main" val="0"/>
                      </a:ext>
                    </a:extLst>
                  </a:blip>
                  <a:stretch>
                    <a:fillRect/>
                  </a:stretch>
                </pic:blipFill>
                <pic:spPr>
                  <a:xfrm>
                    <a:off x="0" y="0"/>
                    <a:ext cx="1524000" cy="332105"/>
                  </a:xfrm>
                  <a:prstGeom prst="rect">
                    <a:avLst/>
                  </a:prstGeom>
                </pic:spPr>
              </pic:pic>
            </a:graphicData>
          </a:graphic>
        </wp:anchor>
      </w:drawing>
    </w:r>
    <w:r>
      <w:rPr>
        <w:noProof/>
      </w:rPr>
      <w:drawing>
        <wp:anchor distT="0" distB="0" distL="114300" distR="114300" simplePos="0" relativeHeight="251663360" behindDoc="0" locked="0" layoutInCell="1" allowOverlap="1" wp14:anchorId="761E1475" wp14:editId="57E54B04">
          <wp:simplePos x="0" y="0"/>
          <wp:positionH relativeFrom="column">
            <wp:posOffset>2326640</wp:posOffset>
          </wp:positionH>
          <wp:positionV relativeFrom="paragraph">
            <wp:posOffset>-57785</wp:posOffset>
          </wp:positionV>
          <wp:extent cx="2000885" cy="371475"/>
          <wp:effectExtent l="0" t="0" r="0" b="9525"/>
          <wp:wrapSquare wrapText="bothSides"/>
          <wp:docPr id="7" name="Picture 7" descr="Imagen que contiene Escala de tiempo&#10;&#10;Descripción generada automáticamente">
            <a:extLst xmlns:a="http://schemas.openxmlformats.org/drawingml/2006/main">
              <a:ext uri="{FF2B5EF4-FFF2-40B4-BE49-F238E27FC236}">
                <a16:creationId xmlns:a16="http://schemas.microsoft.com/office/drawing/2014/main" id="{41BE756E-E8E6-4D17-BCC7-CD65DACA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Imagen que contiene Escala de tiempo&#10;&#10;Descripción generada automáticamente">
                    <a:extLst>
                      <a:ext uri="{FF2B5EF4-FFF2-40B4-BE49-F238E27FC236}">
                        <a16:creationId xmlns:a16="http://schemas.microsoft.com/office/drawing/2014/main" id="{41BE756E-E8E6-4D17-BCC7-CD65DACA3B52}"/>
                      </a:ext>
                    </a:extLst>
                  </pic:cNvPr>
                  <pic:cNvPicPr>
                    <a:picLocks noChangeAspect="1"/>
                  </pic:cNvPicPr>
                </pic:nvPicPr>
                <pic:blipFill rotWithShape="1">
                  <a:blip r:embed="rId3">
                    <a:extLst>
                      <a:ext uri="{28A0092B-C50C-407E-A947-70E740481C1C}">
                        <a14:useLocalDpi xmlns:a14="http://schemas.microsoft.com/office/drawing/2010/main" val="0"/>
                      </a:ext>
                    </a:extLst>
                  </a:blip>
                  <a:srcRect t="25443" b="38664"/>
                  <a:stretch/>
                </pic:blipFill>
                <pic:spPr>
                  <a:xfrm>
                    <a:off x="0" y="0"/>
                    <a:ext cx="2000885" cy="3714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9026DD5" wp14:editId="3649022B">
          <wp:simplePos x="0" y="0"/>
          <wp:positionH relativeFrom="column">
            <wp:posOffset>928550</wp:posOffset>
          </wp:positionH>
          <wp:positionV relativeFrom="paragraph">
            <wp:posOffset>-65614</wp:posOffset>
          </wp:positionV>
          <wp:extent cx="1386840" cy="435610"/>
          <wp:effectExtent l="19050" t="19050" r="22860" b="40640"/>
          <wp:wrapSquare wrapText="bothSides"/>
          <wp:docPr id="4" name="Picture 4" descr="Logotipo, nombre de la empresa&#10;&#10;Descripción generada automáticamente">
            <a:extLst xmlns:a="http://schemas.openxmlformats.org/drawingml/2006/main">
              <a:ext uri="{FF2B5EF4-FFF2-40B4-BE49-F238E27FC236}">
                <a16:creationId xmlns:a16="http://schemas.microsoft.com/office/drawing/2014/main" id="{0DEB5338-E536-4C5A-98C2-529BEAB78CFB}"/>
              </a:ext>
            </a:extLst>
          </wp:docPr>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id="{0DEB5338-E536-4C5A-98C2-529BEAB78CFB}"/>
                      </a:ext>
                    </a:extLst>
                  </pic:cNvPr>
                  <pic:cNvPicPr/>
                </pic:nvPicPr>
                <pic:blipFill rotWithShape="1">
                  <a:blip r:embed="rId4" cstate="print">
                    <a:extLst>
                      <a:ext uri="{28A0092B-C50C-407E-A947-70E740481C1C}">
                        <a14:useLocalDpi xmlns:a14="http://schemas.microsoft.com/office/drawing/2010/main" val="0"/>
                      </a:ext>
                    </a:extLst>
                  </a:blip>
                  <a:srcRect l="7001" t="20892" r="27225" b="49751"/>
                  <a:stretch/>
                </pic:blipFill>
                <pic:spPr>
                  <a:xfrm rot="21403256">
                    <a:off x="0" y="0"/>
                    <a:ext cx="1386840" cy="435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201F9A35" wp14:editId="672A888D">
          <wp:simplePos x="0" y="0"/>
          <wp:positionH relativeFrom="column">
            <wp:posOffset>-1003935</wp:posOffset>
          </wp:positionH>
          <wp:positionV relativeFrom="paragraph">
            <wp:posOffset>-57785</wp:posOffset>
          </wp:positionV>
          <wp:extent cx="2286000" cy="371475"/>
          <wp:effectExtent l="0" t="0" r="0" b="9525"/>
          <wp:wrapSquare wrapText="bothSides"/>
          <wp:docPr id="1239236557" name="Picture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rotWithShape="1">
                  <a:blip r:embed="rId5">
                    <a:extLst>
                      <a:ext uri="{28A0092B-C50C-407E-A947-70E740481C1C}">
                        <a14:useLocalDpi xmlns:a14="http://schemas.microsoft.com/office/drawing/2010/main" val="0"/>
                      </a:ext>
                    </a:extLst>
                  </a:blip>
                  <a:srcRect t="36268" b="34792"/>
                  <a:stretch/>
                </pic:blipFill>
                <pic:spPr bwMode="auto">
                  <a:xfrm>
                    <a:off x="0" y="0"/>
                    <a:ext cx="2286000" cy="37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14:paraId="0C8BC158" w14:textId="4E108CF1" w:rsidR="00C55CDB" w:rsidRDefault="00C55CD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402F4"/>
    <w:multiLevelType w:val="multilevel"/>
    <w:tmpl w:val="F7A8AA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154FFE"/>
    <w:multiLevelType w:val="multilevel"/>
    <w:tmpl w:val="10EC7A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315E5E"/>
    <w:multiLevelType w:val="multilevel"/>
    <w:tmpl w:val="F5008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E05362"/>
    <w:multiLevelType w:val="multilevel"/>
    <w:tmpl w:val="486CA4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0E2FBD"/>
    <w:multiLevelType w:val="multilevel"/>
    <w:tmpl w:val="5D32A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4615D9"/>
    <w:multiLevelType w:val="multilevel"/>
    <w:tmpl w:val="D89685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681A11"/>
    <w:multiLevelType w:val="hybridMultilevel"/>
    <w:tmpl w:val="47E0B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A514B8"/>
    <w:multiLevelType w:val="hybridMultilevel"/>
    <w:tmpl w:val="29483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F514F0D"/>
    <w:multiLevelType w:val="hybridMultilevel"/>
    <w:tmpl w:val="BDEA3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F5A1986"/>
    <w:multiLevelType w:val="multilevel"/>
    <w:tmpl w:val="C026F0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17B57E4"/>
    <w:multiLevelType w:val="multilevel"/>
    <w:tmpl w:val="0D6EA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696F6B"/>
    <w:multiLevelType w:val="hybridMultilevel"/>
    <w:tmpl w:val="4588B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D77CC9"/>
    <w:multiLevelType w:val="multilevel"/>
    <w:tmpl w:val="0BE817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9B4AB5"/>
    <w:multiLevelType w:val="multilevel"/>
    <w:tmpl w:val="68669D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1A66AA"/>
    <w:multiLevelType w:val="multilevel"/>
    <w:tmpl w:val="99026C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1F3868A3"/>
    <w:multiLevelType w:val="multilevel"/>
    <w:tmpl w:val="1AD6C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CF36BE"/>
    <w:multiLevelType w:val="hybridMultilevel"/>
    <w:tmpl w:val="8618A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4B233F"/>
    <w:multiLevelType w:val="multilevel"/>
    <w:tmpl w:val="9BD840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8B310A"/>
    <w:multiLevelType w:val="multilevel"/>
    <w:tmpl w:val="257C74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284E6E"/>
    <w:multiLevelType w:val="multilevel"/>
    <w:tmpl w:val="3E78D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B976BA8"/>
    <w:multiLevelType w:val="multilevel"/>
    <w:tmpl w:val="B0AEA8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64564F"/>
    <w:multiLevelType w:val="multilevel"/>
    <w:tmpl w:val="B1A47D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657A07"/>
    <w:multiLevelType w:val="multilevel"/>
    <w:tmpl w:val="4ED81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42532F4"/>
    <w:multiLevelType w:val="hybridMultilevel"/>
    <w:tmpl w:val="F8BE3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F36490"/>
    <w:multiLevelType w:val="hybridMultilevel"/>
    <w:tmpl w:val="3AD6B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64A6878"/>
    <w:multiLevelType w:val="multilevel"/>
    <w:tmpl w:val="07BA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7C5481B"/>
    <w:multiLevelType w:val="multilevel"/>
    <w:tmpl w:val="F27E55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A1B53C3"/>
    <w:multiLevelType w:val="multilevel"/>
    <w:tmpl w:val="64B62B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A672F3"/>
    <w:multiLevelType w:val="multilevel"/>
    <w:tmpl w:val="68A4E9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CF824A3"/>
    <w:multiLevelType w:val="multilevel"/>
    <w:tmpl w:val="87DCA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D0655BF"/>
    <w:multiLevelType w:val="multilevel"/>
    <w:tmpl w:val="7318D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15464B2"/>
    <w:multiLevelType w:val="multilevel"/>
    <w:tmpl w:val="80C224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1687450"/>
    <w:multiLevelType w:val="multilevel"/>
    <w:tmpl w:val="C9241D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30C632A"/>
    <w:multiLevelType w:val="hybridMultilevel"/>
    <w:tmpl w:val="9642C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8557C6"/>
    <w:multiLevelType w:val="multilevel"/>
    <w:tmpl w:val="0BBC9C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B373069"/>
    <w:multiLevelType w:val="multilevel"/>
    <w:tmpl w:val="B8762E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BB10811"/>
    <w:multiLevelType w:val="multilevel"/>
    <w:tmpl w:val="67CA2B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D6260E8"/>
    <w:multiLevelType w:val="multilevel"/>
    <w:tmpl w:val="C7EC50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D9F12FF"/>
    <w:multiLevelType w:val="multilevel"/>
    <w:tmpl w:val="F9C473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D84502"/>
    <w:multiLevelType w:val="multilevel"/>
    <w:tmpl w:val="380C6E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1F97AD1"/>
    <w:multiLevelType w:val="multilevel"/>
    <w:tmpl w:val="C794F5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6FB2653"/>
    <w:multiLevelType w:val="multilevel"/>
    <w:tmpl w:val="D9EA8E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F934AAC"/>
    <w:multiLevelType w:val="multilevel"/>
    <w:tmpl w:val="F4FAB9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3480EA6"/>
    <w:multiLevelType w:val="multilevel"/>
    <w:tmpl w:val="2E70E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6441E5C"/>
    <w:multiLevelType w:val="multilevel"/>
    <w:tmpl w:val="BC64C0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7003AB9"/>
    <w:multiLevelType w:val="multilevel"/>
    <w:tmpl w:val="091821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9E70B50"/>
    <w:multiLevelType w:val="multilevel"/>
    <w:tmpl w:val="3DAA3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A824AD7"/>
    <w:multiLevelType w:val="multilevel"/>
    <w:tmpl w:val="D17C35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F223400"/>
    <w:multiLevelType w:val="multilevel"/>
    <w:tmpl w:val="62DA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140047C"/>
    <w:multiLevelType w:val="multilevel"/>
    <w:tmpl w:val="6A5E0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3891164"/>
    <w:multiLevelType w:val="hybridMultilevel"/>
    <w:tmpl w:val="8ECE2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3B53263"/>
    <w:multiLevelType w:val="multilevel"/>
    <w:tmpl w:val="98BA8C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75737F3E"/>
    <w:multiLevelType w:val="multilevel"/>
    <w:tmpl w:val="69B23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7846266"/>
    <w:multiLevelType w:val="multilevel"/>
    <w:tmpl w:val="733A1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97764918">
    <w:abstractNumId w:val="19"/>
  </w:num>
  <w:num w:numId="2" w16cid:durableId="647051098">
    <w:abstractNumId w:val="24"/>
  </w:num>
  <w:num w:numId="3" w16cid:durableId="1159929353">
    <w:abstractNumId w:val="46"/>
  </w:num>
  <w:num w:numId="4" w16cid:durableId="1895502077">
    <w:abstractNumId w:val="34"/>
  </w:num>
  <w:num w:numId="5" w16cid:durableId="1836653036">
    <w:abstractNumId w:val="17"/>
  </w:num>
  <w:num w:numId="6" w16cid:durableId="1659848730">
    <w:abstractNumId w:val="31"/>
  </w:num>
  <w:num w:numId="7" w16cid:durableId="2066176231">
    <w:abstractNumId w:val="43"/>
  </w:num>
  <w:num w:numId="8" w16cid:durableId="1690642478">
    <w:abstractNumId w:val="53"/>
  </w:num>
  <w:num w:numId="9" w16cid:durableId="923300843">
    <w:abstractNumId w:val="20"/>
  </w:num>
  <w:num w:numId="10" w16cid:durableId="335764141">
    <w:abstractNumId w:val="3"/>
  </w:num>
  <w:num w:numId="11" w16cid:durableId="22638642">
    <w:abstractNumId w:val="42"/>
  </w:num>
  <w:num w:numId="12" w16cid:durableId="1025329427">
    <w:abstractNumId w:val="0"/>
  </w:num>
  <w:num w:numId="13" w16cid:durableId="622076106">
    <w:abstractNumId w:val="22"/>
  </w:num>
  <w:num w:numId="14" w16cid:durableId="2121990802">
    <w:abstractNumId w:val="10"/>
  </w:num>
  <w:num w:numId="15" w16cid:durableId="1188980965">
    <w:abstractNumId w:val="30"/>
  </w:num>
  <w:num w:numId="16" w16cid:durableId="2098477098">
    <w:abstractNumId w:val="52"/>
  </w:num>
  <w:num w:numId="17" w16cid:durableId="63844206">
    <w:abstractNumId w:val="28"/>
  </w:num>
  <w:num w:numId="18" w16cid:durableId="259919402">
    <w:abstractNumId w:val="35"/>
  </w:num>
  <w:num w:numId="19" w16cid:durableId="2120711161">
    <w:abstractNumId w:val="18"/>
  </w:num>
  <w:num w:numId="20" w16cid:durableId="652104340">
    <w:abstractNumId w:val="8"/>
  </w:num>
  <w:num w:numId="21" w16cid:durableId="868033211">
    <w:abstractNumId w:val="25"/>
  </w:num>
  <w:num w:numId="22" w16cid:durableId="1828937587">
    <w:abstractNumId w:val="4"/>
  </w:num>
  <w:num w:numId="23" w16cid:durableId="1403523186">
    <w:abstractNumId w:val="13"/>
  </w:num>
  <w:num w:numId="24" w16cid:durableId="108934727">
    <w:abstractNumId w:val="7"/>
  </w:num>
  <w:num w:numId="25" w16cid:durableId="1657143844">
    <w:abstractNumId w:val="41"/>
  </w:num>
  <w:num w:numId="26" w16cid:durableId="2044330009">
    <w:abstractNumId w:val="21"/>
  </w:num>
  <w:num w:numId="27" w16cid:durableId="951473861">
    <w:abstractNumId w:val="38"/>
  </w:num>
  <w:num w:numId="28" w16cid:durableId="1139029932">
    <w:abstractNumId w:val="9"/>
  </w:num>
  <w:num w:numId="29" w16cid:durableId="192035641">
    <w:abstractNumId w:val="36"/>
  </w:num>
  <w:num w:numId="30" w16cid:durableId="25909953">
    <w:abstractNumId w:val="5"/>
  </w:num>
  <w:num w:numId="31" w16cid:durableId="498037826">
    <w:abstractNumId w:val="27"/>
  </w:num>
  <w:num w:numId="32" w16cid:durableId="1026953040">
    <w:abstractNumId w:val="49"/>
  </w:num>
  <w:num w:numId="33" w16cid:durableId="576785288">
    <w:abstractNumId w:val="39"/>
  </w:num>
  <w:num w:numId="34" w16cid:durableId="43525236">
    <w:abstractNumId w:val="26"/>
  </w:num>
  <w:num w:numId="35" w16cid:durableId="1777099148">
    <w:abstractNumId w:val="12"/>
  </w:num>
  <w:num w:numId="36" w16cid:durableId="1218399296">
    <w:abstractNumId w:val="37"/>
  </w:num>
  <w:num w:numId="37" w16cid:durableId="244148500">
    <w:abstractNumId w:val="14"/>
  </w:num>
  <w:num w:numId="38" w16cid:durableId="770316447">
    <w:abstractNumId w:val="1"/>
  </w:num>
  <w:num w:numId="39" w16cid:durableId="1924948237">
    <w:abstractNumId w:val="40"/>
  </w:num>
  <w:num w:numId="40" w16cid:durableId="437025383">
    <w:abstractNumId w:val="51"/>
  </w:num>
  <w:num w:numId="41" w16cid:durableId="261761713">
    <w:abstractNumId w:val="47"/>
  </w:num>
  <w:num w:numId="42" w16cid:durableId="754476658">
    <w:abstractNumId w:val="32"/>
  </w:num>
  <w:num w:numId="43" w16cid:durableId="820467306">
    <w:abstractNumId w:val="44"/>
  </w:num>
  <w:num w:numId="44" w16cid:durableId="68577751">
    <w:abstractNumId w:val="45"/>
  </w:num>
  <w:num w:numId="45" w16cid:durableId="2057198743">
    <w:abstractNumId w:val="29"/>
  </w:num>
  <w:num w:numId="46" w16cid:durableId="2062972469">
    <w:abstractNumId w:val="48"/>
  </w:num>
  <w:num w:numId="47" w16cid:durableId="1086538196">
    <w:abstractNumId w:val="23"/>
  </w:num>
  <w:num w:numId="48" w16cid:durableId="1616861370">
    <w:abstractNumId w:val="16"/>
  </w:num>
  <w:num w:numId="49" w16cid:durableId="1247030498">
    <w:abstractNumId w:val="11"/>
  </w:num>
  <w:num w:numId="50" w16cid:durableId="59720971">
    <w:abstractNumId w:val="33"/>
  </w:num>
  <w:num w:numId="51" w16cid:durableId="669479106">
    <w:abstractNumId w:val="6"/>
  </w:num>
  <w:num w:numId="52" w16cid:durableId="1621689900">
    <w:abstractNumId w:val="2"/>
  </w:num>
  <w:num w:numId="53" w16cid:durableId="699553469">
    <w:abstractNumId w:val="15"/>
  </w:num>
  <w:num w:numId="54" w16cid:durableId="732775286">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E9D"/>
    <w:rsid w:val="00005DE8"/>
    <w:rsid w:val="00010CA2"/>
    <w:rsid w:val="00095277"/>
    <w:rsid w:val="000C1E3C"/>
    <w:rsid w:val="000D32F5"/>
    <w:rsid w:val="000D53A2"/>
    <w:rsid w:val="000F756F"/>
    <w:rsid w:val="001070E5"/>
    <w:rsid w:val="0016331A"/>
    <w:rsid w:val="00175756"/>
    <w:rsid w:val="001A21E7"/>
    <w:rsid w:val="001B6BA1"/>
    <w:rsid w:val="001E67E1"/>
    <w:rsid w:val="00264742"/>
    <w:rsid w:val="002D6016"/>
    <w:rsid w:val="00312D96"/>
    <w:rsid w:val="00341201"/>
    <w:rsid w:val="00355E9F"/>
    <w:rsid w:val="003A2D38"/>
    <w:rsid w:val="003B26D1"/>
    <w:rsid w:val="0041256F"/>
    <w:rsid w:val="004F1935"/>
    <w:rsid w:val="00525F1F"/>
    <w:rsid w:val="005430DC"/>
    <w:rsid w:val="00584D6C"/>
    <w:rsid w:val="005B1519"/>
    <w:rsid w:val="005C3091"/>
    <w:rsid w:val="005C533D"/>
    <w:rsid w:val="006226E1"/>
    <w:rsid w:val="00691E0F"/>
    <w:rsid w:val="006A391D"/>
    <w:rsid w:val="006B47D9"/>
    <w:rsid w:val="006C0779"/>
    <w:rsid w:val="006E647F"/>
    <w:rsid w:val="006F6FB2"/>
    <w:rsid w:val="00712C90"/>
    <w:rsid w:val="00774355"/>
    <w:rsid w:val="0079479C"/>
    <w:rsid w:val="00794D26"/>
    <w:rsid w:val="0080361C"/>
    <w:rsid w:val="0080462F"/>
    <w:rsid w:val="00813704"/>
    <w:rsid w:val="008306E4"/>
    <w:rsid w:val="00871722"/>
    <w:rsid w:val="008764FF"/>
    <w:rsid w:val="008806A8"/>
    <w:rsid w:val="0089631E"/>
    <w:rsid w:val="008B3798"/>
    <w:rsid w:val="008B6FE5"/>
    <w:rsid w:val="008D55DB"/>
    <w:rsid w:val="009C49EA"/>
    <w:rsid w:val="009D377E"/>
    <w:rsid w:val="00AC2832"/>
    <w:rsid w:val="00AF256D"/>
    <w:rsid w:val="00B25E9E"/>
    <w:rsid w:val="00B66377"/>
    <w:rsid w:val="00B9074F"/>
    <w:rsid w:val="00BD6EA5"/>
    <w:rsid w:val="00BF094C"/>
    <w:rsid w:val="00C113A5"/>
    <w:rsid w:val="00C33189"/>
    <w:rsid w:val="00C45DBC"/>
    <w:rsid w:val="00C55CDB"/>
    <w:rsid w:val="00CD0E3C"/>
    <w:rsid w:val="00CF7929"/>
    <w:rsid w:val="00D064A4"/>
    <w:rsid w:val="00D1008B"/>
    <w:rsid w:val="00D302BF"/>
    <w:rsid w:val="00D5719B"/>
    <w:rsid w:val="00D6468C"/>
    <w:rsid w:val="00D84BEC"/>
    <w:rsid w:val="00DA115B"/>
    <w:rsid w:val="00DC3183"/>
    <w:rsid w:val="00DC32DC"/>
    <w:rsid w:val="00E05E9D"/>
    <w:rsid w:val="00E62B0F"/>
    <w:rsid w:val="00EC471D"/>
    <w:rsid w:val="00F41858"/>
    <w:rsid w:val="00F63ABD"/>
    <w:rsid w:val="00F711E3"/>
    <w:rsid w:val="00FC53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AC3F3"/>
  <w15:chartTrackingRefBased/>
  <w15:docId w15:val="{29E8C0BD-B061-47C7-862D-7B8290C79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91D"/>
    <w:rPr>
      <w:rFonts w:ascii="Times New Roman" w:hAnsi="Times New Roman"/>
      <w:sz w:val="24"/>
    </w:rPr>
  </w:style>
  <w:style w:type="paragraph" w:styleId="Ttulo1">
    <w:name w:val="heading 1"/>
    <w:basedOn w:val="Normal"/>
    <w:next w:val="Normal"/>
    <w:link w:val="Ttulo1Car"/>
    <w:uiPriority w:val="9"/>
    <w:qFormat/>
    <w:rsid w:val="006A391D"/>
    <w:pPr>
      <w:keepNext/>
      <w:keepLines/>
      <w:spacing w:before="240" w:after="0"/>
      <w:outlineLvl w:val="0"/>
    </w:pPr>
    <w:rPr>
      <w:rFonts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6A391D"/>
    <w:pPr>
      <w:keepNext/>
      <w:keepLines/>
      <w:spacing w:before="40" w:after="0"/>
      <w:outlineLvl w:val="1"/>
    </w:pPr>
    <w:rPr>
      <w:rFonts w:eastAsiaTheme="majorEastAsia" w:cstheme="majorBidi"/>
      <w:color w:val="2E74B5" w:themeColor="accent1" w:themeShade="BF"/>
      <w:sz w:val="28"/>
      <w:szCs w:val="26"/>
    </w:rPr>
  </w:style>
  <w:style w:type="paragraph" w:styleId="Ttulo3">
    <w:name w:val="heading 3"/>
    <w:basedOn w:val="Normal"/>
    <w:next w:val="Normal"/>
    <w:link w:val="Ttulo3Car"/>
    <w:uiPriority w:val="9"/>
    <w:unhideWhenUsed/>
    <w:qFormat/>
    <w:rsid w:val="006A391D"/>
    <w:pPr>
      <w:keepNext/>
      <w:keepLines/>
      <w:spacing w:before="40" w:after="0"/>
      <w:outlineLvl w:val="2"/>
    </w:pPr>
    <w:rPr>
      <w:rFonts w:eastAsiaTheme="majorEastAsia" w:cstheme="majorBidi"/>
      <w:color w:val="1F4D78" w:themeColor="accent1" w:themeShade="7F"/>
      <w:sz w:val="26"/>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E05E9D"/>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E05E9D"/>
    <w:rPr>
      <w:rFonts w:eastAsiaTheme="minorEastAsia"/>
      <w:lang w:eastAsia="es-MX"/>
    </w:rPr>
  </w:style>
  <w:style w:type="character" w:customStyle="1" w:styleId="Ttulo1Car">
    <w:name w:val="Título 1 Car"/>
    <w:basedOn w:val="Fuentedeprrafopredeter"/>
    <w:link w:val="Ttulo1"/>
    <w:uiPriority w:val="9"/>
    <w:rsid w:val="006A391D"/>
    <w:rPr>
      <w:rFonts w:ascii="Times New Roman" w:eastAsiaTheme="majorEastAsia" w:hAnsi="Times New Roman" w:cstheme="majorBidi"/>
      <w:color w:val="2E74B5" w:themeColor="accent1" w:themeShade="BF"/>
      <w:sz w:val="32"/>
      <w:szCs w:val="32"/>
    </w:rPr>
  </w:style>
  <w:style w:type="character" w:customStyle="1" w:styleId="Ttulo2Car">
    <w:name w:val="Título 2 Car"/>
    <w:basedOn w:val="Fuentedeprrafopredeter"/>
    <w:link w:val="Ttulo2"/>
    <w:uiPriority w:val="9"/>
    <w:rsid w:val="006A391D"/>
    <w:rPr>
      <w:rFonts w:ascii="Times New Roman" w:eastAsiaTheme="majorEastAsia" w:hAnsi="Times New Roman" w:cstheme="majorBidi"/>
      <w:color w:val="2E74B5" w:themeColor="accent1" w:themeShade="BF"/>
      <w:sz w:val="28"/>
      <w:szCs w:val="26"/>
    </w:rPr>
  </w:style>
  <w:style w:type="paragraph" w:styleId="Encabezado">
    <w:name w:val="header"/>
    <w:basedOn w:val="Normal"/>
    <w:link w:val="EncabezadoCar"/>
    <w:uiPriority w:val="99"/>
    <w:unhideWhenUsed/>
    <w:rsid w:val="008046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462F"/>
  </w:style>
  <w:style w:type="paragraph" w:styleId="Piedepgina">
    <w:name w:val="footer"/>
    <w:basedOn w:val="Normal"/>
    <w:link w:val="PiedepginaCar"/>
    <w:uiPriority w:val="99"/>
    <w:unhideWhenUsed/>
    <w:rsid w:val="008046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462F"/>
  </w:style>
  <w:style w:type="paragraph" w:styleId="TtuloTDC">
    <w:name w:val="TOC Heading"/>
    <w:basedOn w:val="Ttulo1"/>
    <w:next w:val="Normal"/>
    <w:uiPriority w:val="39"/>
    <w:unhideWhenUsed/>
    <w:qFormat/>
    <w:rsid w:val="008B3798"/>
    <w:pPr>
      <w:outlineLvl w:val="9"/>
    </w:pPr>
    <w:rPr>
      <w:lang w:eastAsia="es-MX"/>
    </w:rPr>
  </w:style>
  <w:style w:type="paragraph" w:styleId="TDC2">
    <w:name w:val="toc 2"/>
    <w:basedOn w:val="Normal"/>
    <w:next w:val="Normal"/>
    <w:autoRedefine/>
    <w:uiPriority w:val="39"/>
    <w:unhideWhenUsed/>
    <w:rsid w:val="008B3798"/>
    <w:pPr>
      <w:spacing w:after="100"/>
      <w:ind w:left="220"/>
    </w:pPr>
  </w:style>
  <w:style w:type="character" w:styleId="Hipervnculo">
    <w:name w:val="Hyperlink"/>
    <w:basedOn w:val="Fuentedeprrafopredeter"/>
    <w:uiPriority w:val="99"/>
    <w:unhideWhenUsed/>
    <w:rsid w:val="008B3798"/>
    <w:rPr>
      <w:color w:val="0563C1" w:themeColor="hyperlink"/>
      <w:u w:val="single"/>
    </w:rPr>
  </w:style>
  <w:style w:type="character" w:customStyle="1" w:styleId="normaltextrun">
    <w:name w:val="normaltextrun"/>
    <w:basedOn w:val="Fuentedeprrafopredeter"/>
    <w:rsid w:val="008B3798"/>
  </w:style>
  <w:style w:type="character" w:customStyle="1" w:styleId="eop">
    <w:name w:val="eop"/>
    <w:basedOn w:val="Fuentedeprrafopredeter"/>
    <w:rsid w:val="008B3798"/>
  </w:style>
  <w:style w:type="paragraph" w:customStyle="1" w:styleId="paragraph">
    <w:name w:val="paragraph"/>
    <w:basedOn w:val="Normal"/>
    <w:rsid w:val="008B3798"/>
    <w:pPr>
      <w:spacing w:before="100" w:beforeAutospacing="1" w:after="100" w:afterAutospacing="1" w:line="240" w:lineRule="auto"/>
    </w:pPr>
    <w:rPr>
      <w:rFonts w:eastAsia="Times New Roman" w:cs="Times New Roman"/>
      <w:szCs w:val="24"/>
      <w:lang w:eastAsia="es-MX"/>
    </w:rPr>
  </w:style>
  <w:style w:type="paragraph" w:styleId="Prrafodelista">
    <w:name w:val="List Paragraph"/>
    <w:basedOn w:val="Normal"/>
    <w:uiPriority w:val="34"/>
    <w:qFormat/>
    <w:rsid w:val="008B3798"/>
    <w:pPr>
      <w:ind w:left="720"/>
      <w:contextualSpacing/>
    </w:pPr>
  </w:style>
  <w:style w:type="table" w:styleId="Tablaconcuadrcula">
    <w:name w:val="Table Grid"/>
    <w:basedOn w:val="Tablanormal"/>
    <w:uiPriority w:val="39"/>
    <w:rsid w:val="005C3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B25E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B25E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3Car">
    <w:name w:val="Título 3 Car"/>
    <w:basedOn w:val="Fuentedeprrafopredeter"/>
    <w:link w:val="Ttulo3"/>
    <w:uiPriority w:val="9"/>
    <w:rsid w:val="006A391D"/>
    <w:rPr>
      <w:rFonts w:ascii="Times New Roman" w:eastAsiaTheme="majorEastAsia" w:hAnsi="Times New Roman" w:cstheme="majorBidi"/>
      <w:color w:val="1F4D78" w:themeColor="accent1" w:themeShade="7F"/>
      <w:sz w:val="26"/>
      <w:szCs w:val="24"/>
    </w:rPr>
  </w:style>
  <w:style w:type="paragraph" w:styleId="NormalWeb">
    <w:name w:val="Normal (Web)"/>
    <w:basedOn w:val="Normal"/>
    <w:uiPriority w:val="99"/>
    <w:unhideWhenUsed/>
    <w:rsid w:val="002D6016"/>
    <w:pPr>
      <w:spacing w:before="100" w:beforeAutospacing="1" w:after="100" w:afterAutospacing="1" w:line="240" w:lineRule="auto"/>
    </w:pPr>
    <w:rPr>
      <w:rFonts w:eastAsia="Times New Roman" w:cs="Times New Roman"/>
      <w:szCs w:val="24"/>
      <w:lang w:val="en-US"/>
    </w:rPr>
  </w:style>
  <w:style w:type="character" w:styleId="Textoennegrita">
    <w:name w:val="Strong"/>
    <w:basedOn w:val="Fuentedeprrafopredeter"/>
    <w:uiPriority w:val="22"/>
    <w:qFormat/>
    <w:rsid w:val="002D6016"/>
    <w:rPr>
      <w:b/>
      <w:bCs/>
    </w:rPr>
  </w:style>
  <w:style w:type="paragraph" w:styleId="TDC1">
    <w:name w:val="toc 1"/>
    <w:basedOn w:val="Normal"/>
    <w:next w:val="Normal"/>
    <w:autoRedefine/>
    <w:uiPriority w:val="39"/>
    <w:unhideWhenUsed/>
    <w:rsid w:val="00691E0F"/>
    <w:pPr>
      <w:spacing w:after="100"/>
    </w:pPr>
  </w:style>
  <w:style w:type="paragraph" w:styleId="TDC3">
    <w:name w:val="toc 3"/>
    <w:basedOn w:val="Normal"/>
    <w:next w:val="Normal"/>
    <w:autoRedefine/>
    <w:uiPriority w:val="39"/>
    <w:unhideWhenUsed/>
    <w:rsid w:val="00691E0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167816">
      <w:bodyDiv w:val="1"/>
      <w:marLeft w:val="0"/>
      <w:marRight w:val="0"/>
      <w:marTop w:val="0"/>
      <w:marBottom w:val="0"/>
      <w:divBdr>
        <w:top w:val="none" w:sz="0" w:space="0" w:color="auto"/>
        <w:left w:val="none" w:sz="0" w:space="0" w:color="auto"/>
        <w:bottom w:val="none" w:sz="0" w:space="0" w:color="auto"/>
        <w:right w:val="none" w:sz="0" w:space="0" w:color="auto"/>
      </w:divBdr>
    </w:div>
    <w:div w:id="112405147">
      <w:bodyDiv w:val="1"/>
      <w:marLeft w:val="0"/>
      <w:marRight w:val="0"/>
      <w:marTop w:val="0"/>
      <w:marBottom w:val="0"/>
      <w:divBdr>
        <w:top w:val="none" w:sz="0" w:space="0" w:color="auto"/>
        <w:left w:val="none" w:sz="0" w:space="0" w:color="auto"/>
        <w:bottom w:val="none" w:sz="0" w:space="0" w:color="auto"/>
        <w:right w:val="none" w:sz="0" w:space="0" w:color="auto"/>
      </w:divBdr>
    </w:div>
    <w:div w:id="197547447">
      <w:bodyDiv w:val="1"/>
      <w:marLeft w:val="0"/>
      <w:marRight w:val="0"/>
      <w:marTop w:val="0"/>
      <w:marBottom w:val="0"/>
      <w:divBdr>
        <w:top w:val="none" w:sz="0" w:space="0" w:color="auto"/>
        <w:left w:val="none" w:sz="0" w:space="0" w:color="auto"/>
        <w:bottom w:val="none" w:sz="0" w:space="0" w:color="auto"/>
        <w:right w:val="none" w:sz="0" w:space="0" w:color="auto"/>
      </w:divBdr>
    </w:div>
    <w:div w:id="374502711">
      <w:bodyDiv w:val="1"/>
      <w:marLeft w:val="0"/>
      <w:marRight w:val="0"/>
      <w:marTop w:val="0"/>
      <w:marBottom w:val="0"/>
      <w:divBdr>
        <w:top w:val="none" w:sz="0" w:space="0" w:color="auto"/>
        <w:left w:val="none" w:sz="0" w:space="0" w:color="auto"/>
        <w:bottom w:val="none" w:sz="0" w:space="0" w:color="auto"/>
        <w:right w:val="none" w:sz="0" w:space="0" w:color="auto"/>
      </w:divBdr>
      <w:divsChild>
        <w:div w:id="312373710">
          <w:marLeft w:val="0"/>
          <w:marRight w:val="0"/>
          <w:marTop w:val="0"/>
          <w:marBottom w:val="0"/>
          <w:divBdr>
            <w:top w:val="none" w:sz="0" w:space="0" w:color="auto"/>
            <w:left w:val="none" w:sz="0" w:space="0" w:color="auto"/>
            <w:bottom w:val="none" w:sz="0" w:space="0" w:color="auto"/>
            <w:right w:val="none" w:sz="0" w:space="0" w:color="auto"/>
          </w:divBdr>
        </w:div>
        <w:div w:id="1592738027">
          <w:marLeft w:val="0"/>
          <w:marRight w:val="0"/>
          <w:marTop w:val="0"/>
          <w:marBottom w:val="0"/>
          <w:divBdr>
            <w:top w:val="none" w:sz="0" w:space="0" w:color="auto"/>
            <w:left w:val="none" w:sz="0" w:space="0" w:color="auto"/>
            <w:bottom w:val="none" w:sz="0" w:space="0" w:color="auto"/>
            <w:right w:val="none" w:sz="0" w:space="0" w:color="auto"/>
          </w:divBdr>
        </w:div>
        <w:div w:id="1624312128">
          <w:marLeft w:val="0"/>
          <w:marRight w:val="0"/>
          <w:marTop w:val="0"/>
          <w:marBottom w:val="0"/>
          <w:divBdr>
            <w:top w:val="none" w:sz="0" w:space="0" w:color="auto"/>
            <w:left w:val="none" w:sz="0" w:space="0" w:color="auto"/>
            <w:bottom w:val="none" w:sz="0" w:space="0" w:color="auto"/>
            <w:right w:val="none" w:sz="0" w:space="0" w:color="auto"/>
          </w:divBdr>
        </w:div>
        <w:div w:id="2024740664">
          <w:marLeft w:val="0"/>
          <w:marRight w:val="0"/>
          <w:marTop w:val="0"/>
          <w:marBottom w:val="0"/>
          <w:divBdr>
            <w:top w:val="none" w:sz="0" w:space="0" w:color="auto"/>
            <w:left w:val="none" w:sz="0" w:space="0" w:color="auto"/>
            <w:bottom w:val="none" w:sz="0" w:space="0" w:color="auto"/>
            <w:right w:val="none" w:sz="0" w:space="0" w:color="auto"/>
          </w:divBdr>
        </w:div>
      </w:divsChild>
    </w:div>
    <w:div w:id="385495938">
      <w:bodyDiv w:val="1"/>
      <w:marLeft w:val="0"/>
      <w:marRight w:val="0"/>
      <w:marTop w:val="0"/>
      <w:marBottom w:val="0"/>
      <w:divBdr>
        <w:top w:val="none" w:sz="0" w:space="0" w:color="auto"/>
        <w:left w:val="none" w:sz="0" w:space="0" w:color="auto"/>
        <w:bottom w:val="none" w:sz="0" w:space="0" w:color="auto"/>
        <w:right w:val="none" w:sz="0" w:space="0" w:color="auto"/>
      </w:divBdr>
    </w:div>
    <w:div w:id="426733313">
      <w:bodyDiv w:val="1"/>
      <w:marLeft w:val="0"/>
      <w:marRight w:val="0"/>
      <w:marTop w:val="0"/>
      <w:marBottom w:val="0"/>
      <w:divBdr>
        <w:top w:val="none" w:sz="0" w:space="0" w:color="auto"/>
        <w:left w:val="none" w:sz="0" w:space="0" w:color="auto"/>
        <w:bottom w:val="none" w:sz="0" w:space="0" w:color="auto"/>
        <w:right w:val="none" w:sz="0" w:space="0" w:color="auto"/>
      </w:divBdr>
    </w:div>
    <w:div w:id="478114632">
      <w:bodyDiv w:val="1"/>
      <w:marLeft w:val="0"/>
      <w:marRight w:val="0"/>
      <w:marTop w:val="0"/>
      <w:marBottom w:val="0"/>
      <w:divBdr>
        <w:top w:val="none" w:sz="0" w:space="0" w:color="auto"/>
        <w:left w:val="none" w:sz="0" w:space="0" w:color="auto"/>
        <w:bottom w:val="none" w:sz="0" w:space="0" w:color="auto"/>
        <w:right w:val="none" w:sz="0" w:space="0" w:color="auto"/>
      </w:divBdr>
    </w:div>
    <w:div w:id="524947706">
      <w:bodyDiv w:val="1"/>
      <w:marLeft w:val="0"/>
      <w:marRight w:val="0"/>
      <w:marTop w:val="0"/>
      <w:marBottom w:val="0"/>
      <w:divBdr>
        <w:top w:val="none" w:sz="0" w:space="0" w:color="auto"/>
        <w:left w:val="none" w:sz="0" w:space="0" w:color="auto"/>
        <w:bottom w:val="none" w:sz="0" w:space="0" w:color="auto"/>
        <w:right w:val="none" w:sz="0" w:space="0" w:color="auto"/>
      </w:divBdr>
      <w:divsChild>
        <w:div w:id="287398718">
          <w:marLeft w:val="0"/>
          <w:marRight w:val="0"/>
          <w:marTop w:val="0"/>
          <w:marBottom w:val="0"/>
          <w:divBdr>
            <w:top w:val="none" w:sz="0" w:space="0" w:color="auto"/>
            <w:left w:val="none" w:sz="0" w:space="0" w:color="auto"/>
            <w:bottom w:val="none" w:sz="0" w:space="0" w:color="auto"/>
            <w:right w:val="none" w:sz="0" w:space="0" w:color="auto"/>
          </w:divBdr>
          <w:divsChild>
            <w:div w:id="8025041">
              <w:marLeft w:val="0"/>
              <w:marRight w:val="0"/>
              <w:marTop w:val="0"/>
              <w:marBottom w:val="0"/>
              <w:divBdr>
                <w:top w:val="none" w:sz="0" w:space="0" w:color="auto"/>
                <w:left w:val="none" w:sz="0" w:space="0" w:color="auto"/>
                <w:bottom w:val="none" w:sz="0" w:space="0" w:color="auto"/>
                <w:right w:val="none" w:sz="0" w:space="0" w:color="auto"/>
              </w:divBdr>
            </w:div>
            <w:div w:id="108283119">
              <w:marLeft w:val="0"/>
              <w:marRight w:val="0"/>
              <w:marTop w:val="0"/>
              <w:marBottom w:val="0"/>
              <w:divBdr>
                <w:top w:val="none" w:sz="0" w:space="0" w:color="auto"/>
                <w:left w:val="none" w:sz="0" w:space="0" w:color="auto"/>
                <w:bottom w:val="none" w:sz="0" w:space="0" w:color="auto"/>
                <w:right w:val="none" w:sz="0" w:space="0" w:color="auto"/>
              </w:divBdr>
            </w:div>
            <w:div w:id="182091744">
              <w:marLeft w:val="0"/>
              <w:marRight w:val="0"/>
              <w:marTop w:val="0"/>
              <w:marBottom w:val="0"/>
              <w:divBdr>
                <w:top w:val="none" w:sz="0" w:space="0" w:color="auto"/>
                <w:left w:val="none" w:sz="0" w:space="0" w:color="auto"/>
                <w:bottom w:val="none" w:sz="0" w:space="0" w:color="auto"/>
                <w:right w:val="none" w:sz="0" w:space="0" w:color="auto"/>
              </w:divBdr>
            </w:div>
            <w:div w:id="298538452">
              <w:marLeft w:val="0"/>
              <w:marRight w:val="0"/>
              <w:marTop w:val="0"/>
              <w:marBottom w:val="0"/>
              <w:divBdr>
                <w:top w:val="none" w:sz="0" w:space="0" w:color="auto"/>
                <w:left w:val="none" w:sz="0" w:space="0" w:color="auto"/>
                <w:bottom w:val="none" w:sz="0" w:space="0" w:color="auto"/>
                <w:right w:val="none" w:sz="0" w:space="0" w:color="auto"/>
              </w:divBdr>
            </w:div>
            <w:div w:id="362442116">
              <w:marLeft w:val="0"/>
              <w:marRight w:val="0"/>
              <w:marTop w:val="0"/>
              <w:marBottom w:val="0"/>
              <w:divBdr>
                <w:top w:val="none" w:sz="0" w:space="0" w:color="auto"/>
                <w:left w:val="none" w:sz="0" w:space="0" w:color="auto"/>
                <w:bottom w:val="none" w:sz="0" w:space="0" w:color="auto"/>
                <w:right w:val="none" w:sz="0" w:space="0" w:color="auto"/>
              </w:divBdr>
            </w:div>
            <w:div w:id="394663150">
              <w:marLeft w:val="0"/>
              <w:marRight w:val="0"/>
              <w:marTop w:val="0"/>
              <w:marBottom w:val="0"/>
              <w:divBdr>
                <w:top w:val="none" w:sz="0" w:space="0" w:color="auto"/>
                <w:left w:val="none" w:sz="0" w:space="0" w:color="auto"/>
                <w:bottom w:val="none" w:sz="0" w:space="0" w:color="auto"/>
                <w:right w:val="none" w:sz="0" w:space="0" w:color="auto"/>
              </w:divBdr>
            </w:div>
            <w:div w:id="424963070">
              <w:marLeft w:val="0"/>
              <w:marRight w:val="0"/>
              <w:marTop w:val="0"/>
              <w:marBottom w:val="0"/>
              <w:divBdr>
                <w:top w:val="none" w:sz="0" w:space="0" w:color="auto"/>
                <w:left w:val="none" w:sz="0" w:space="0" w:color="auto"/>
                <w:bottom w:val="none" w:sz="0" w:space="0" w:color="auto"/>
                <w:right w:val="none" w:sz="0" w:space="0" w:color="auto"/>
              </w:divBdr>
            </w:div>
            <w:div w:id="576478640">
              <w:marLeft w:val="0"/>
              <w:marRight w:val="0"/>
              <w:marTop w:val="0"/>
              <w:marBottom w:val="0"/>
              <w:divBdr>
                <w:top w:val="none" w:sz="0" w:space="0" w:color="auto"/>
                <w:left w:val="none" w:sz="0" w:space="0" w:color="auto"/>
                <w:bottom w:val="none" w:sz="0" w:space="0" w:color="auto"/>
                <w:right w:val="none" w:sz="0" w:space="0" w:color="auto"/>
              </w:divBdr>
            </w:div>
            <w:div w:id="760687563">
              <w:marLeft w:val="0"/>
              <w:marRight w:val="0"/>
              <w:marTop w:val="0"/>
              <w:marBottom w:val="0"/>
              <w:divBdr>
                <w:top w:val="none" w:sz="0" w:space="0" w:color="auto"/>
                <w:left w:val="none" w:sz="0" w:space="0" w:color="auto"/>
                <w:bottom w:val="none" w:sz="0" w:space="0" w:color="auto"/>
                <w:right w:val="none" w:sz="0" w:space="0" w:color="auto"/>
              </w:divBdr>
            </w:div>
            <w:div w:id="803429394">
              <w:marLeft w:val="0"/>
              <w:marRight w:val="0"/>
              <w:marTop w:val="0"/>
              <w:marBottom w:val="0"/>
              <w:divBdr>
                <w:top w:val="none" w:sz="0" w:space="0" w:color="auto"/>
                <w:left w:val="none" w:sz="0" w:space="0" w:color="auto"/>
                <w:bottom w:val="none" w:sz="0" w:space="0" w:color="auto"/>
                <w:right w:val="none" w:sz="0" w:space="0" w:color="auto"/>
              </w:divBdr>
            </w:div>
            <w:div w:id="878785798">
              <w:marLeft w:val="0"/>
              <w:marRight w:val="0"/>
              <w:marTop w:val="0"/>
              <w:marBottom w:val="0"/>
              <w:divBdr>
                <w:top w:val="none" w:sz="0" w:space="0" w:color="auto"/>
                <w:left w:val="none" w:sz="0" w:space="0" w:color="auto"/>
                <w:bottom w:val="none" w:sz="0" w:space="0" w:color="auto"/>
                <w:right w:val="none" w:sz="0" w:space="0" w:color="auto"/>
              </w:divBdr>
            </w:div>
            <w:div w:id="957376886">
              <w:marLeft w:val="0"/>
              <w:marRight w:val="0"/>
              <w:marTop w:val="0"/>
              <w:marBottom w:val="0"/>
              <w:divBdr>
                <w:top w:val="none" w:sz="0" w:space="0" w:color="auto"/>
                <w:left w:val="none" w:sz="0" w:space="0" w:color="auto"/>
                <w:bottom w:val="none" w:sz="0" w:space="0" w:color="auto"/>
                <w:right w:val="none" w:sz="0" w:space="0" w:color="auto"/>
              </w:divBdr>
            </w:div>
            <w:div w:id="1106189765">
              <w:marLeft w:val="0"/>
              <w:marRight w:val="0"/>
              <w:marTop w:val="0"/>
              <w:marBottom w:val="0"/>
              <w:divBdr>
                <w:top w:val="none" w:sz="0" w:space="0" w:color="auto"/>
                <w:left w:val="none" w:sz="0" w:space="0" w:color="auto"/>
                <w:bottom w:val="none" w:sz="0" w:space="0" w:color="auto"/>
                <w:right w:val="none" w:sz="0" w:space="0" w:color="auto"/>
              </w:divBdr>
            </w:div>
            <w:div w:id="1392803557">
              <w:marLeft w:val="0"/>
              <w:marRight w:val="0"/>
              <w:marTop w:val="0"/>
              <w:marBottom w:val="0"/>
              <w:divBdr>
                <w:top w:val="none" w:sz="0" w:space="0" w:color="auto"/>
                <w:left w:val="none" w:sz="0" w:space="0" w:color="auto"/>
                <w:bottom w:val="none" w:sz="0" w:space="0" w:color="auto"/>
                <w:right w:val="none" w:sz="0" w:space="0" w:color="auto"/>
              </w:divBdr>
            </w:div>
            <w:div w:id="1405183513">
              <w:marLeft w:val="0"/>
              <w:marRight w:val="0"/>
              <w:marTop w:val="0"/>
              <w:marBottom w:val="0"/>
              <w:divBdr>
                <w:top w:val="none" w:sz="0" w:space="0" w:color="auto"/>
                <w:left w:val="none" w:sz="0" w:space="0" w:color="auto"/>
                <w:bottom w:val="none" w:sz="0" w:space="0" w:color="auto"/>
                <w:right w:val="none" w:sz="0" w:space="0" w:color="auto"/>
              </w:divBdr>
            </w:div>
            <w:div w:id="1613397569">
              <w:marLeft w:val="0"/>
              <w:marRight w:val="0"/>
              <w:marTop w:val="0"/>
              <w:marBottom w:val="0"/>
              <w:divBdr>
                <w:top w:val="none" w:sz="0" w:space="0" w:color="auto"/>
                <w:left w:val="none" w:sz="0" w:space="0" w:color="auto"/>
                <w:bottom w:val="none" w:sz="0" w:space="0" w:color="auto"/>
                <w:right w:val="none" w:sz="0" w:space="0" w:color="auto"/>
              </w:divBdr>
            </w:div>
            <w:div w:id="1741369143">
              <w:marLeft w:val="0"/>
              <w:marRight w:val="0"/>
              <w:marTop w:val="0"/>
              <w:marBottom w:val="0"/>
              <w:divBdr>
                <w:top w:val="none" w:sz="0" w:space="0" w:color="auto"/>
                <w:left w:val="none" w:sz="0" w:space="0" w:color="auto"/>
                <w:bottom w:val="none" w:sz="0" w:space="0" w:color="auto"/>
                <w:right w:val="none" w:sz="0" w:space="0" w:color="auto"/>
              </w:divBdr>
            </w:div>
            <w:div w:id="1743986210">
              <w:marLeft w:val="0"/>
              <w:marRight w:val="0"/>
              <w:marTop w:val="0"/>
              <w:marBottom w:val="0"/>
              <w:divBdr>
                <w:top w:val="none" w:sz="0" w:space="0" w:color="auto"/>
                <w:left w:val="none" w:sz="0" w:space="0" w:color="auto"/>
                <w:bottom w:val="none" w:sz="0" w:space="0" w:color="auto"/>
                <w:right w:val="none" w:sz="0" w:space="0" w:color="auto"/>
              </w:divBdr>
            </w:div>
            <w:div w:id="1797287227">
              <w:marLeft w:val="0"/>
              <w:marRight w:val="0"/>
              <w:marTop w:val="0"/>
              <w:marBottom w:val="0"/>
              <w:divBdr>
                <w:top w:val="none" w:sz="0" w:space="0" w:color="auto"/>
                <w:left w:val="none" w:sz="0" w:space="0" w:color="auto"/>
                <w:bottom w:val="none" w:sz="0" w:space="0" w:color="auto"/>
                <w:right w:val="none" w:sz="0" w:space="0" w:color="auto"/>
              </w:divBdr>
            </w:div>
            <w:div w:id="1864318742">
              <w:marLeft w:val="0"/>
              <w:marRight w:val="0"/>
              <w:marTop w:val="0"/>
              <w:marBottom w:val="0"/>
              <w:divBdr>
                <w:top w:val="none" w:sz="0" w:space="0" w:color="auto"/>
                <w:left w:val="none" w:sz="0" w:space="0" w:color="auto"/>
                <w:bottom w:val="none" w:sz="0" w:space="0" w:color="auto"/>
                <w:right w:val="none" w:sz="0" w:space="0" w:color="auto"/>
              </w:divBdr>
            </w:div>
          </w:divsChild>
        </w:div>
        <w:div w:id="1765951033">
          <w:marLeft w:val="0"/>
          <w:marRight w:val="0"/>
          <w:marTop w:val="0"/>
          <w:marBottom w:val="0"/>
          <w:divBdr>
            <w:top w:val="none" w:sz="0" w:space="0" w:color="auto"/>
            <w:left w:val="none" w:sz="0" w:space="0" w:color="auto"/>
            <w:bottom w:val="none" w:sz="0" w:space="0" w:color="auto"/>
            <w:right w:val="none" w:sz="0" w:space="0" w:color="auto"/>
          </w:divBdr>
          <w:divsChild>
            <w:div w:id="273638153">
              <w:marLeft w:val="0"/>
              <w:marRight w:val="0"/>
              <w:marTop w:val="0"/>
              <w:marBottom w:val="0"/>
              <w:divBdr>
                <w:top w:val="none" w:sz="0" w:space="0" w:color="auto"/>
                <w:left w:val="none" w:sz="0" w:space="0" w:color="auto"/>
                <w:bottom w:val="none" w:sz="0" w:space="0" w:color="auto"/>
                <w:right w:val="none" w:sz="0" w:space="0" w:color="auto"/>
              </w:divBdr>
            </w:div>
            <w:div w:id="299700480">
              <w:marLeft w:val="0"/>
              <w:marRight w:val="0"/>
              <w:marTop w:val="0"/>
              <w:marBottom w:val="0"/>
              <w:divBdr>
                <w:top w:val="none" w:sz="0" w:space="0" w:color="auto"/>
                <w:left w:val="none" w:sz="0" w:space="0" w:color="auto"/>
                <w:bottom w:val="none" w:sz="0" w:space="0" w:color="auto"/>
                <w:right w:val="none" w:sz="0" w:space="0" w:color="auto"/>
              </w:divBdr>
            </w:div>
            <w:div w:id="405878829">
              <w:marLeft w:val="0"/>
              <w:marRight w:val="0"/>
              <w:marTop w:val="0"/>
              <w:marBottom w:val="0"/>
              <w:divBdr>
                <w:top w:val="none" w:sz="0" w:space="0" w:color="auto"/>
                <w:left w:val="none" w:sz="0" w:space="0" w:color="auto"/>
                <w:bottom w:val="none" w:sz="0" w:space="0" w:color="auto"/>
                <w:right w:val="none" w:sz="0" w:space="0" w:color="auto"/>
              </w:divBdr>
            </w:div>
            <w:div w:id="724181134">
              <w:marLeft w:val="0"/>
              <w:marRight w:val="0"/>
              <w:marTop w:val="0"/>
              <w:marBottom w:val="0"/>
              <w:divBdr>
                <w:top w:val="none" w:sz="0" w:space="0" w:color="auto"/>
                <w:left w:val="none" w:sz="0" w:space="0" w:color="auto"/>
                <w:bottom w:val="none" w:sz="0" w:space="0" w:color="auto"/>
                <w:right w:val="none" w:sz="0" w:space="0" w:color="auto"/>
              </w:divBdr>
            </w:div>
            <w:div w:id="782769443">
              <w:marLeft w:val="0"/>
              <w:marRight w:val="0"/>
              <w:marTop w:val="0"/>
              <w:marBottom w:val="0"/>
              <w:divBdr>
                <w:top w:val="none" w:sz="0" w:space="0" w:color="auto"/>
                <w:left w:val="none" w:sz="0" w:space="0" w:color="auto"/>
                <w:bottom w:val="none" w:sz="0" w:space="0" w:color="auto"/>
                <w:right w:val="none" w:sz="0" w:space="0" w:color="auto"/>
              </w:divBdr>
            </w:div>
            <w:div w:id="861668502">
              <w:marLeft w:val="0"/>
              <w:marRight w:val="0"/>
              <w:marTop w:val="0"/>
              <w:marBottom w:val="0"/>
              <w:divBdr>
                <w:top w:val="none" w:sz="0" w:space="0" w:color="auto"/>
                <w:left w:val="none" w:sz="0" w:space="0" w:color="auto"/>
                <w:bottom w:val="none" w:sz="0" w:space="0" w:color="auto"/>
                <w:right w:val="none" w:sz="0" w:space="0" w:color="auto"/>
              </w:divBdr>
            </w:div>
            <w:div w:id="993995113">
              <w:marLeft w:val="0"/>
              <w:marRight w:val="0"/>
              <w:marTop w:val="0"/>
              <w:marBottom w:val="0"/>
              <w:divBdr>
                <w:top w:val="none" w:sz="0" w:space="0" w:color="auto"/>
                <w:left w:val="none" w:sz="0" w:space="0" w:color="auto"/>
                <w:bottom w:val="none" w:sz="0" w:space="0" w:color="auto"/>
                <w:right w:val="none" w:sz="0" w:space="0" w:color="auto"/>
              </w:divBdr>
            </w:div>
            <w:div w:id="1131021411">
              <w:marLeft w:val="0"/>
              <w:marRight w:val="0"/>
              <w:marTop w:val="0"/>
              <w:marBottom w:val="0"/>
              <w:divBdr>
                <w:top w:val="none" w:sz="0" w:space="0" w:color="auto"/>
                <w:left w:val="none" w:sz="0" w:space="0" w:color="auto"/>
                <w:bottom w:val="none" w:sz="0" w:space="0" w:color="auto"/>
                <w:right w:val="none" w:sz="0" w:space="0" w:color="auto"/>
              </w:divBdr>
            </w:div>
            <w:div w:id="1274359646">
              <w:marLeft w:val="0"/>
              <w:marRight w:val="0"/>
              <w:marTop w:val="0"/>
              <w:marBottom w:val="0"/>
              <w:divBdr>
                <w:top w:val="none" w:sz="0" w:space="0" w:color="auto"/>
                <w:left w:val="none" w:sz="0" w:space="0" w:color="auto"/>
                <w:bottom w:val="none" w:sz="0" w:space="0" w:color="auto"/>
                <w:right w:val="none" w:sz="0" w:space="0" w:color="auto"/>
              </w:divBdr>
            </w:div>
            <w:div w:id="1278100895">
              <w:marLeft w:val="0"/>
              <w:marRight w:val="0"/>
              <w:marTop w:val="0"/>
              <w:marBottom w:val="0"/>
              <w:divBdr>
                <w:top w:val="none" w:sz="0" w:space="0" w:color="auto"/>
                <w:left w:val="none" w:sz="0" w:space="0" w:color="auto"/>
                <w:bottom w:val="none" w:sz="0" w:space="0" w:color="auto"/>
                <w:right w:val="none" w:sz="0" w:space="0" w:color="auto"/>
              </w:divBdr>
            </w:div>
            <w:div w:id="1754468247">
              <w:marLeft w:val="0"/>
              <w:marRight w:val="0"/>
              <w:marTop w:val="0"/>
              <w:marBottom w:val="0"/>
              <w:divBdr>
                <w:top w:val="none" w:sz="0" w:space="0" w:color="auto"/>
                <w:left w:val="none" w:sz="0" w:space="0" w:color="auto"/>
                <w:bottom w:val="none" w:sz="0" w:space="0" w:color="auto"/>
                <w:right w:val="none" w:sz="0" w:space="0" w:color="auto"/>
              </w:divBdr>
            </w:div>
            <w:div w:id="1770852173">
              <w:marLeft w:val="0"/>
              <w:marRight w:val="0"/>
              <w:marTop w:val="0"/>
              <w:marBottom w:val="0"/>
              <w:divBdr>
                <w:top w:val="none" w:sz="0" w:space="0" w:color="auto"/>
                <w:left w:val="none" w:sz="0" w:space="0" w:color="auto"/>
                <w:bottom w:val="none" w:sz="0" w:space="0" w:color="auto"/>
                <w:right w:val="none" w:sz="0" w:space="0" w:color="auto"/>
              </w:divBdr>
            </w:div>
            <w:div w:id="1980261014">
              <w:marLeft w:val="0"/>
              <w:marRight w:val="0"/>
              <w:marTop w:val="0"/>
              <w:marBottom w:val="0"/>
              <w:divBdr>
                <w:top w:val="none" w:sz="0" w:space="0" w:color="auto"/>
                <w:left w:val="none" w:sz="0" w:space="0" w:color="auto"/>
                <w:bottom w:val="none" w:sz="0" w:space="0" w:color="auto"/>
                <w:right w:val="none" w:sz="0" w:space="0" w:color="auto"/>
              </w:divBdr>
            </w:div>
            <w:div w:id="2018535067">
              <w:marLeft w:val="0"/>
              <w:marRight w:val="0"/>
              <w:marTop w:val="0"/>
              <w:marBottom w:val="0"/>
              <w:divBdr>
                <w:top w:val="none" w:sz="0" w:space="0" w:color="auto"/>
                <w:left w:val="none" w:sz="0" w:space="0" w:color="auto"/>
                <w:bottom w:val="none" w:sz="0" w:space="0" w:color="auto"/>
                <w:right w:val="none" w:sz="0" w:space="0" w:color="auto"/>
              </w:divBdr>
            </w:div>
          </w:divsChild>
        </w:div>
        <w:div w:id="1811094394">
          <w:marLeft w:val="0"/>
          <w:marRight w:val="0"/>
          <w:marTop w:val="0"/>
          <w:marBottom w:val="0"/>
          <w:divBdr>
            <w:top w:val="none" w:sz="0" w:space="0" w:color="auto"/>
            <w:left w:val="none" w:sz="0" w:space="0" w:color="auto"/>
            <w:bottom w:val="none" w:sz="0" w:space="0" w:color="auto"/>
            <w:right w:val="none" w:sz="0" w:space="0" w:color="auto"/>
          </w:divBdr>
          <w:divsChild>
            <w:div w:id="220486423">
              <w:marLeft w:val="0"/>
              <w:marRight w:val="0"/>
              <w:marTop w:val="0"/>
              <w:marBottom w:val="0"/>
              <w:divBdr>
                <w:top w:val="none" w:sz="0" w:space="0" w:color="auto"/>
                <w:left w:val="none" w:sz="0" w:space="0" w:color="auto"/>
                <w:bottom w:val="none" w:sz="0" w:space="0" w:color="auto"/>
                <w:right w:val="none" w:sz="0" w:space="0" w:color="auto"/>
              </w:divBdr>
            </w:div>
            <w:div w:id="237981467">
              <w:marLeft w:val="0"/>
              <w:marRight w:val="0"/>
              <w:marTop w:val="0"/>
              <w:marBottom w:val="0"/>
              <w:divBdr>
                <w:top w:val="none" w:sz="0" w:space="0" w:color="auto"/>
                <w:left w:val="none" w:sz="0" w:space="0" w:color="auto"/>
                <w:bottom w:val="none" w:sz="0" w:space="0" w:color="auto"/>
                <w:right w:val="none" w:sz="0" w:space="0" w:color="auto"/>
              </w:divBdr>
            </w:div>
            <w:div w:id="346300186">
              <w:marLeft w:val="0"/>
              <w:marRight w:val="0"/>
              <w:marTop w:val="0"/>
              <w:marBottom w:val="0"/>
              <w:divBdr>
                <w:top w:val="none" w:sz="0" w:space="0" w:color="auto"/>
                <w:left w:val="none" w:sz="0" w:space="0" w:color="auto"/>
                <w:bottom w:val="none" w:sz="0" w:space="0" w:color="auto"/>
                <w:right w:val="none" w:sz="0" w:space="0" w:color="auto"/>
              </w:divBdr>
            </w:div>
            <w:div w:id="654602313">
              <w:marLeft w:val="0"/>
              <w:marRight w:val="0"/>
              <w:marTop w:val="0"/>
              <w:marBottom w:val="0"/>
              <w:divBdr>
                <w:top w:val="none" w:sz="0" w:space="0" w:color="auto"/>
                <w:left w:val="none" w:sz="0" w:space="0" w:color="auto"/>
                <w:bottom w:val="none" w:sz="0" w:space="0" w:color="auto"/>
                <w:right w:val="none" w:sz="0" w:space="0" w:color="auto"/>
              </w:divBdr>
            </w:div>
            <w:div w:id="836384882">
              <w:marLeft w:val="0"/>
              <w:marRight w:val="0"/>
              <w:marTop w:val="0"/>
              <w:marBottom w:val="0"/>
              <w:divBdr>
                <w:top w:val="none" w:sz="0" w:space="0" w:color="auto"/>
                <w:left w:val="none" w:sz="0" w:space="0" w:color="auto"/>
                <w:bottom w:val="none" w:sz="0" w:space="0" w:color="auto"/>
                <w:right w:val="none" w:sz="0" w:space="0" w:color="auto"/>
              </w:divBdr>
            </w:div>
            <w:div w:id="1349866268">
              <w:marLeft w:val="0"/>
              <w:marRight w:val="0"/>
              <w:marTop w:val="0"/>
              <w:marBottom w:val="0"/>
              <w:divBdr>
                <w:top w:val="none" w:sz="0" w:space="0" w:color="auto"/>
                <w:left w:val="none" w:sz="0" w:space="0" w:color="auto"/>
                <w:bottom w:val="none" w:sz="0" w:space="0" w:color="auto"/>
                <w:right w:val="none" w:sz="0" w:space="0" w:color="auto"/>
              </w:divBdr>
            </w:div>
            <w:div w:id="1351371218">
              <w:marLeft w:val="0"/>
              <w:marRight w:val="0"/>
              <w:marTop w:val="0"/>
              <w:marBottom w:val="0"/>
              <w:divBdr>
                <w:top w:val="none" w:sz="0" w:space="0" w:color="auto"/>
                <w:left w:val="none" w:sz="0" w:space="0" w:color="auto"/>
                <w:bottom w:val="none" w:sz="0" w:space="0" w:color="auto"/>
                <w:right w:val="none" w:sz="0" w:space="0" w:color="auto"/>
              </w:divBdr>
            </w:div>
            <w:div w:id="1514488450">
              <w:marLeft w:val="0"/>
              <w:marRight w:val="0"/>
              <w:marTop w:val="0"/>
              <w:marBottom w:val="0"/>
              <w:divBdr>
                <w:top w:val="none" w:sz="0" w:space="0" w:color="auto"/>
                <w:left w:val="none" w:sz="0" w:space="0" w:color="auto"/>
                <w:bottom w:val="none" w:sz="0" w:space="0" w:color="auto"/>
                <w:right w:val="none" w:sz="0" w:space="0" w:color="auto"/>
              </w:divBdr>
            </w:div>
            <w:div w:id="1951550364">
              <w:marLeft w:val="0"/>
              <w:marRight w:val="0"/>
              <w:marTop w:val="0"/>
              <w:marBottom w:val="0"/>
              <w:divBdr>
                <w:top w:val="none" w:sz="0" w:space="0" w:color="auto"/>
                <w:left w:val="none" w:sz="0" w:space="0" w:color="auto"/>
                <w:bottom w:val="none" w:sz="0" w:space="0" w:color="auto"/>
                <w:right w:val="none" w:sz="0" w:space="0" w:color="auto"/>
              </w:divBdr>
            </w:div>
            <w:div w:id="211408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22340">
      <w:bodyDiv w:val="1"/>
      <w:marLeft w:val="0"/>
      <w:marRight w:val="0"/>
      <w:marTop w:val="0"/>
      <w:marBottom w:val="0"/>
      <w:divBdr>
        <w:top w:val="none" w:sz="0" w:space="0" w:color="auto"/>
        <w:left w:val="none" w:sz="0" w:space="0" w:color="auto"/>
        <w:bottom w:val="none" w:sz="0" w:space="0" w:color="auto"/>
        <w:right w:val="none" w:sz="0" w:space="0" w:color="auto"/>
      </w:divBdr>
      <w:divsChild>
        <w:div w:id="48766821">
          <w:marLeft w:val="0"/>
          <w:marRight w:val="0"/>
          <w:marTop w:val="0"/>
          <w:marBottom w:val="0"/>
          <w:divBdr>
            <w:top w:val="none" w:sz="0" w:space="0" w:color="auto"/>
            <w:left w:val="none" w:sz="0" w:space="0" w:color="auto"/>
            <w:bottom w:val="none" w:sz="0" w:space="0" w:color="auto"/>
            <w:right w:val="none" w:sz="0" w:space="0" w:color="auto"/>
          </w:divBdr>
        </w:div>
        <w:div w:id="313412814">
          <w:marLeft w:val="0"/>
          <w:marRight w:val="0"/>
          <w:marTop w:val="0"/>
          <w:marBottom w:val="0"/>
          <w:divBdr>
            <w:top w:val="none" w:sz="0" w:space="0" w:color="auto"/>
            <w:left w:val="none" w:sz="0" w:space="0" w:color="auto"/>
            <w:bottom w:val="none" w:sz="0" w:space="0" w:color="auto"/>
            <w:right w:val="none" w:sz="0" w:space="0" w:color="auto"/>
          </w:divBdr>
        </w:div>
        <w:div w:id="482894719">
          <w:marLeft w:val="0"/>
          <w:marRight w:val="0"/>
          <w:marTop w:val="0"/>
          <w:marBottom w:val="0"/>
          <w:divBdr>
            <w:top w:val="none" w:sz="0" w:space="0" w:color="auto"/>
            <w:left w:val="none" w:sz="0" w:space="0" w:color="auto"/>
            <w:bottom w:val="none" w:sz="0" w:space="0" w:color="auto"/>
            <w:right w:val="none" w:sz="0" w:space="0" w:color="auto"/>
          </w:divBdr>
        </w:div>
        <w:div w:id="556357864">
          <w:marLeft w:val="0"/>
          <w:marRight w:val="0"/>
          <w:marTop w:val="0"/>
          <w:marBottom w:val="0"/>
          <w:divBdr>
            <w:top w:val="none" w:sz="0" w:space="0" w:color="auto"/>
            <w:left w:val="none" w:sz="0" w:space="0" w:color="auto"/>
            <w:bottom w:val="none" w:sz="0" w:space="0" w:color="auto"/>
            <w:right w:val="none" w:sz="0" w:space="0" w:color="auto"/>
          </w:divBdr>
        </w:div>
        <w:div w:id="697242492">
          <w:marLeft w:val="0"/>
          <w:marRight w:val="0"/>
          <w:marTop w:val="0"/>
          <w:marBottom w:val="0"/>
          <w:divBdr>
            <w:top w:val="none" w:sz="0" w:space="0" w:color="auto"/>
            <w:left w:val="none" w:sz="0" w:space="0" w:color="auto"/>
            <w:bottom w:val="none" w:sz="0" w:space="0" w:color="auto"/>
            <w:right w:val="none" w:sz="0" w:space="0" w:color="auto"/>
          </w:divBdr>
        </w:div>
        <w:div w:id="699549328">
          <w:marLeft w:val="0"/>
          <w:marRight w:val="0"/>
          <w:marTop w:val="0"/>
          <w:marBottom w:val="0"/>
          <w:divBdr>
            <w:top w:val="none" w:sz="0" w:space="0" w:color="auto"/>
            <w:left w:val="none" w:sz="0" w:space="0" w:color="auto"/>
            <w:bottom w:val="none" w:sz="0" w:space="0" w:color="auto"/>
            <w:right w:val="none" w:sz="0" w:space="0" w:color="auto"/>
          </w:divBdr>
        </w:div>
        <w:div w:id="751975300">
          <w:marLeft w:val="0"/>
          <w:marRight w:val="0"/>
          <w:marTop w:val="0"/>
          <w:marBottom w:val="0"/>
          <w:divBdr>
            <w:top w:val="none" w:sz="0" w:space="0" w:color="auto"/>
            <w:left w:val="none" w:sz="0" w:space="0" w:color="auto"/>
            <w:bottom w:val="none" w:sz="0" w:space="0" w:color="auto"/>
            <w:right w:val="none" w:sz="0" w:space="0" w:color="auto"/>
          </w:divBdr>
        </w:div>
        <w:div w:id="784077096">
          <w:marLeft w:val="0"/>
          <w:marRight w:val="0"/>
          <w:marTop w:val="0"/>
          <w:marBottom w:val="0"/>
          <w:divBdr>
            <w:top w:val="none" w:sz="0" w:space="0" w:color="auto"/>
            <w:left w:val="none" w:sz="0" w:space="0" w:color="auto"/>
            <w:bottom w:val="none" w:sz="0" w:space="0" w:color="auto"/>
            <w:right w:val="none" w:sz="0" w:space="0" w:color="auto"/>
          </w:divBdr>
        </w:div>
        <w:div w:id="1025906046">
          <w:marLeft w:val="0"/>
          <w:marRight w:val="0"/>
          <w:marTop w:val="0"/>
          <w:marBottom w:val="0"/>
          <w:divBdr>
            <w:top w:val="none" w:sz="0" w:space="0" w:color="auto"/>
            <w:left w:val="none" w:sz="0" w:space="0" w:color="auto"/>
            <w:bottom w:val="none" w:sz="0" w:space="0" w:color="auto"/>
            <w:right w:val="none" w:sz="0" w:space="0" w:color="auto"/>
          </w:divBdr>
        </w:div>
        <w:div w:id="1383283218">
          <w:marLeft w:val="0"/>
          <w:marRight w:val="0"/>
          <w:marTop w:val="0"/>
          <w:marBottom w:val="0"/>
          <w:divBdr>
            <w:top w:val="none" w:sz="0" w:space="0" w:color="auto"/>
            <w:left w:val="none" w:sz="0" w:space="0" w:color="auto"/>
            <w:bottom w:val="none" w:sz="0" w:space="0" w:color="auto"/>
            <w:right w:val="none" w:sz="0" w:space="0" w:color="auto"/>
          </w:divBdr>
        </w:div>
        <w:div w:id="1385790556">
          <w:marLeft w:val="0"/>
          <w:marRight w:val="0"/>
          <w:marTop w:val="0"/>
          <w:marBottom w:val="0"/>
          <w:divBdr>
            <w:top w:val="none" w:sz="0" w:space="0" w:color="auto"/>
            <w:left w:val="none" w:sz="0" w:space="0" w:color="auto"/>
            <w:bottom w:val="none" w:sz="0" w:space="0" w:color="auto"/>
            <w:right w:val="none" w:sz="0" w:space="0" w:color="auto"/>
          </w:divBdr>
        </w:div>
        <w:div w:id="1502968219">
          <w:marLeft w:val="0"/>
          <w:marRight w:val="0"/>
          <w:marTop w:val="0"/>
          <w:marBottom w:val="0"/>
          <w:divBdr>
            <w:top w:val="none" w:sz="0" w:space="0" w:color="auto"/>
            <w:left w:val="none" w:sz="0" w:space="0" w:color="auto"/>
            <w:bottom w:val="none" w:sz="0" w:space="0" w:color="auto"/>
            <w:right w:val="none" w:sz="0" w:space="0" w:color="auto"/>
          </w:divBdr>
        </w:div>
        <w:div w:id="1660229648">
          <w:marLeft w:val="0"/>
          <w:marRight w:val="0"/>
          <w:marTop w:val="0"/>
          <w:marBottom w:val="0"/>
          <w:divBdr>
            <w:top w:val="none" w:sz="0" w:space="0" w:color="auto"/>
            <w:left w:val="none" w:sz="0" w:space="0" w:color="auto"/>
            <w:bottom w:val="none" w:sz="0" w:space="0" w:color="auto"/>
            <w:right w:val="none" w:sz="0" w:space="0" w:color="auto"/>
          </w:divBdr>
        </w:div>
      </w:divsChild>
    </w:div>
    <w:div w:id="750395028">
      <w:bodyDiv w:val="1"/>
      <w:marLeft w:val="0"/>
      <w:marRight w:val="0"/>
      <w:marTop w:val="0"/>
      <w:marBottom w:val="0"/>
      <w:divBdr>
        <w:top w:val="none" w:sz="0" w:space="0" w:color="auto"/>
        <w:left w:val="none" w:sz="0" w:space="0" w:color="auto"/>
        <w:bottom w:val="none" w:sz="0" w:space="0" w:color="auto"/>
        <w:right w:val="none" w:sz="0" w:space="0" w:color="auto"/>
      </w:divBdr>
    </w:div>
    <w:div w:id="774442108">
      <w:bodyDiv w:val="1"/>
      <w:marLeft w:val="0"/>
      <w:marRight w:val="0"/>
      <w:marTop w:val="0"/>
      <w:marBottom w:val="0"/>
      <w:divBdr>
        <w:top w:val="none" w:sz="0" w:space="0" w:color="auto"/>
        <w:left w:val="none" w:sz="0" w:space="0" w:color="auto"/>
        <w:bottom w:val="none" w:sz="0" w:space="0" w:color="auto"/>
        <w:right w:val="none" w:sz="0" w:space="0" w:color="auto"/>
      </w:divBdr>
      <w:divsChild>
        <w:div w:id="265431595">
          <w:marLeft w:val="0"/>
          <w:marRight w:val="0"/>
          <w:marTop w:val="0"/>
          <w:marBottom w:val="0"/>
          <w:divBdr>
            <w:top w:val="none" w:sz="0" w:space="0" w:color="auto"/>
            <w:left w:val="none" w:sz="0" w:space="0" w:color="auto"/>
            <w:bottom w:val="none" w:sz="0" w:space="0" w:color="auto"/>
            <w:right w:val="none" w:sz="0" w:space="0" w:color="auto"/>
          </w:divBdr>
        </w:div>
        <w:div w:id="1263344406">
          <w:marLeft w:val="0"/>
          <w:marRight w:val="0"/>
          <w:marTop w:val="0"/>
          <w:marBottom w:val="0"/>
          <w:divBdr>
            <w:top w:val="none" w:sz="0" w:space="0" w:color="auto"/>
            <w:left w:val="none" w:sz="0" w:space="0" w:color="auto"/>
            <w:bottom w:val="none" w:sz="0" w:space="0" w:color="auto"/>
            <w:right w:val="none" w:sz="0" w:space="0" w:color="auto"/>
          </w:divBdr>
        </w:div>
      </w:divsChild>
    </w:div>
    <w:div w:id="792096365">
      <w:bodyDiv w:val="1"/>
      <w:marLeft w:val="0"/>
      <w:marRight w:val="0"/>
      <w:marTop w:val="0"/>
      <w:marBottom w:val="0"/>
      <w:divBdr>
        <w:top w:val="none" w:sz="0" w:space="0" w:color="auto"/>
        <w:left w:val="none" w:sz="0" w:space="0" w:color="auto"/>
        <w:bottom w:val="none" w:sz="0" w:space="0" w:color="auto"/>
        <w:right w:val="none" w:sz="0" w:space="0" w:color="auto"/>
      </w:divBdr>
    </w:div>
    <w:div w:id="807744382">
      <w:bodyDiv w:val="1"/>
      <w:marLeft w:val="0"/>
      <w:marRight w:val="0"/>
      <w:marTop w:val="0"/>
      <w:marBottom w:val="0"/>
      <w:divBdr>
        <w:top w:val="none" w:sz="0" w:space="0" w:color="auto"/>
        <w:left w:val="none" w:sz="0" w:space="0" w:color="auto"/>
        <w:bottom w:val="none" w:sz="0" w:space="0" w:color="auto"/>
        <w:right w:val="none" w:sz="0" w:space="0" w:color="auto"/>
      </w:divBdr>
    </w:div>
    <w:div w:id="909269867">
      <w:bodyDiv w:val="1"/>
      <w:marLeft w:val="0"/>
      <w:marRight w:val="0"/>
      <w:marTop w:val="0"/>
      <w:marBottom w:val="0"/>
      <w:divBdr>
        <w:top w:val="none" w:sz="0" w:space="0" w:color="auto"/>
        <w:left w:val="none" w:sz="0" w:space="0" w:color="auto"/>
        <w:bottom w:val="none" w:sz="0" w:space="0" w:color="auto"/>
        <w:right w:val="none" w:sz="0" w:space="0" w:color="auto"/>
      </w:divBdr>
    </w:div>
    <w:div w:id="914320103">
      <w:bodyDiv w:val="1"/>
      <w:marLeft w:val="0"/>
      <w:marRight w:val="0"/>
      <w:marTop w:val="0"/>
      <w:marBottom w:val="0"/>
      <w:divBdr>
        <w:top w:val="none" w:sz="0" w:space="0" w:color="auto"/>
        <w:left w:val="none" w:sz="0" w:space="0" w:color="auto"/>
        <w:bottom w:val="none" w:sz="0" w:space="0" w:color="auto"/>
        <w:right w:val="none" w:sz="0" w:space="0" w:color="auto"/>
      </w:divBdr>
      <w:divsChild>
        <w:div w:id="299266679">
          <w:marLeft w:val="0"/>
          <w:marRight w:val="0"/>
          <w:marTop w:val="0"/>
          <w:marBottom w:val="0"/>
          <w:divBdr>
            <w:top w:val="none" w:sz="0" w:space="0" w:color="auto"/>
            <w:left w:val="none" w:sz="0" w:space="0" w:color="auto"/>
            <w:bottom w:val="none" w:sz="0" w:space="0" w:color="auto"/>
            <w:right w:val="none" w:sz="0" w:space="0" w:color="auto"/>
          </w:divBdr>
        </w:div>
        <w:div w:id="1085422059">
          <w:marLeft w:val="0"/>
          <w:marRight w:val="0"/>
          <w:marTop w:val="0"/>
          <w:marBottom w:val="0"/>
          <w:divBdr>
            <w:top w:val="none" w:sz="0" w:space="0" w:color="auto"/>
            <w:left w:val="none" w:sz="0" w:space="0" w:color="auto"/>
            <w:bottom w:val="none" w:sz="0" w:space="0" w:color="auto"/>
            <w:right w:val="none" w:sz="0" w:space="0" w:color="auto"/>
          </w:divBdr>
        </w:div>
        <w:div w:id="1737240841">
          <w:marLeft w:val="0"/>
          <w:marRight w:val="0"/>
          <w:marTop w:val="0"/>
          <w:marBottom w:val="0"/>
          <w:divBdr>
            <w:top w:val="none" w:sz="0" w:space="0" w:color="auto"/>
            <w:left w:val="none" w:sz="0" w:space="0" w:color="auto"/>
            <w:bottom w:val="none" w:sz="0" w:space="0" w:color="auto"/>
            <w:right w:val="none" w:sz="0" w:space="0" w:color="auto"/>
          </w:divBdr>
        </w:div>
        <w:div w:id="2116899012">
          <w:marLeft w:val="0"/>
          <w:marRight w:val="0"/>
          <w:marTop w:val="0"/>
          <w:marBottom w:val="0"/>
          <w:divBdr>
            <w:top w:val="none" w:sz="0" w:space="0" w:color="auto"/>
            <w:left w:val="none" w:sz="0" w:space="0" w:color="auto"/>
            <w:bottom w:val="none" w:sz="0" w:space="0" w:color="auto"/>
            <w:right w:val="none" w:sz="0" w:space="0" w:color="auto"/>
          </w:divBdr>
        </w:div>
      </w:divsChild>
    </w:div>
    <w:div w:id="1018897694">
      <w:bodyDiv w:val="1"/>
      <w:marLeft w:val="0"/>
      <w:marRight w:val="0"/>
      <w:marTop w:val="0"/>
      <w:marBottom w:val="0"/>
      <w:divBdr>
        <w:top w:val="none" w:sz="0" w:space="0" w:color="auto"/>
        <w:left w:val="none" w:sz="0" w:space="0" w:color="auto"/>
        <w:bottom w:val="none" w:sz="0" w:space="0" w:color="auto"/>
        <w:right w:val="none" w:sz="0" w:space="0" w:color="auto"/>
      </w:divBdr>
    </w:div>
    <w:div w:id="1049036297">
      <w:bodyDiv w:val="1"/>
      <w:marLeft w:val="0"/>
      <w:marRight w:val="0"/>
      <w:marTop w:val="0"/>
      <w:marBottom w:val="0"/>
      <w:divBdr>
        <w:top w:val="none" w:sz="0" w:space="0" w:color="auto"/>
        <w:left w:val="none" w:sz="0" w:space="0" w:color="auto"/>
        <w:bottom w:val="none" w:sz="0" w:space="0" w:color="auto"/>
        <w:right w:val="none" w:sz="0" w:space="0" w:color="auto"/>
      </w:divBdr>
    </w:div>
    <w:div w:id="1086612916">
      <w:bodyDiv w:val="1"/>
      <w:marLeft w:val="0"/>
      <w:marRight w:val="0"/>
      <w:marTop w:val="0"/>
      <w:marBottom w:val="0"/>
      <w:divBdr>
        <w:top w:val="none" w:sz="0" w:space="0" w:color="auto"/>
        <w:left w:val="none" w:sz="0" w:space="0" w:color="auto"/>
        <w:bottom w:val="none" w:sz="0" w:space="0" w:color="auto"/>
        <w:right w:val="none" w:sz="0" w:space="0" w:color="auto"/>
      </w:divBdr>
    </w:div>
    <w:div w:id="1156218265">
      <w:bodyDiv w:val="1"/>
      <w:marLeft w:val="0"/>
      <w:marRight w:val="0"/>
      <w:marTop w:val="0"/>
      <w:marBottom w:val="0"/>
      <w:divBdr>
        <w:top w:val="none" w:sz="0" w:space="0" w:color="auto"/>
        <w:left w:val="none" w:sz="0" w:space="0" w:color="auto"/>
        <w:bottom w:val="none" w:sz="0" w:space="0" w:color="auto"/>
        <w:right w:val="none" w:sz="0" w:space="0" w:color="auto"/>
      </w:divBdr>
    </w:div>
    <w:div w:id="1164315823">
      <w:bodyDiv w:val="1"/>
      <w:marLeft w:val="0"/>
      <w:marRight w:val="0"/>
      <w:marTop w:val="0"/>
      <w:marBottom w:val="0"/>
      <w:divBdr>
        <w:top w:val="none" w:sz="0" w:space="0" w:color="auto"/>
        <w:left w:val="none" w:sz="0" w:space="0" w:color="auto"/>
        <w:bottom w:val="none" w:sz="0" w:space="0" w:color="auto"/>
        <w:right w:val="none" w:sz="0" w:space="0" w:color="auto"/>
      </w:divBdr>
    </w:div>
    <w:div w:id="1243834223">
      <w:bodyDiv w:val="1"/>
      <w:marLeft w:val="0"/>
      <w:marRight w:val="0"/>
      <w:marTop w:val="0"/>
      <w:marBottom w:val="0"/>
      <w:divBdr>
        <w:top w:val="none" w:sz="0" w:space="0" w:color="auto"/>
        <w:left w:val="none" w:sz="0" w:space="0" w:color="auto"/>
        <w:bottom w:val="none" w:sz="0" w:space="0" w:color="auto"/>
        <w:right w:val="none" w:sz="0" w:space="0" w:color="auto"/>
      </w:divBdr>
    </w:div>
    <w:div w:id="1548957401">
      <w:bodyDiv w:val="1"/>
      <w:marLeft w:val="0"/>
      <w:marRight w:val="0"/>
      <w:marTop w:val="0"/>
      <w:marBottom w:val="0"/>
      <w:divBdr>
        <w:top w:val="none" w:sz="0" w:space="0" w:color="auto"/>
        <w:left w:val="none" w:sz="0" w:space="0" w:color="auto"/>
        <w:bottom w:val="none" w:sz="0" w:space="0" w:color="auto"/>
        <w:right w:val="none" w:sz="0" w:space="0" w:color="auto"/>
      </w:divBdr>
    </w:div>
    <w:div w:id="1630814975">
      <w:bodyDiv w:val="1"/>
      <w:marLeft w:val="0"/>
      <w:marRight w:val="0"/>
      <w:marTop w:val="0"/>
      <w:marBottom w:val="0"/>
      <w:divBdr>
        <w:top w:val="none" w:sz="0" w:space="0" w:color="auto"/>
        <w:left w:val="none" w:sz="0" w:space="0" w:color="auto"/>
        <w:bottom w:val="none" w:sz="0" w:space="0" w:color="auto"/>
        <w:right w:val="none" w:sz="0" w:space="0" w:color="auto"/>
      </w:divBdr>
      <w:divsChild>
        <w:div w:id="630790532">
          <w:marLeft w:val="0"/>
          <w:marRight w:val="0"/>
          <w:marTop w:val="0"/>
          <w:marBottom w:val="0"/>
          <w:divBdr>
            <w:top w:val="none" w:sz="0" w:space="0" w:color="auto"/>
            <w:left w:val="none" w:sz="0" w:space="0" w:color="auto"/>
            <w:bottom w:val="none" w:sz="0" w:space="0" w:color="auto"/>
            <w:right w:val="none" w:sz="0" w:space="0" w:color="auto"/>
          </w:divBdr>
        </w:div>
        <w:div w:id="734664636">
          <w:marLeft w:val="0"/>
          <w:marRight w:val="0"/>
          <w:marTop w:val="0"/>
          <w:marBottom w:val="0"/>
          <w:divBdr>
            <w:top w:val="none" w:sz="0" w:space="0" w:color="auto"/>
            <w:left w:val="none" w:sz="0" w:space="0" w:color="auto"/>
            <w:bottom w:val="none" w:sz="0" w:space="0" w:color="auto"/>
            <w:right w:val="none" w:sz="0" w:space="0" w:color="auto"/>
          </w:divBdr>
        </w:div>
        <w:div w:id="1573154109">
          <w:marLeft w:val="0"/>
          <w:marRight w:val="0"/>
          <w:marTop w:val="0"/>
          <w:marBottom w:val="0"/>
          <w:divBdr>
            <w:top w:val="none" w:sz="0" w:space="0" w:color="auto"/>
            <w:left w:val="none" w:sz="0" w:space="0" w:color="auto"/>
            <w:bottom w:val="none" w:sz="0" w:space="0" w:color="auto"/>
            <w:right w:val="none" w:sz="0" w:space="0" w:color="auto"/>
          </w:divBdr>
        </w:div>
      </w:divsChild>
    </w:div>
    <w:div w:id="1657342028">
      <w:bodyDiv w:val="1"/>
      <w:marLeft w:val="0"/>
      <w:marRight w:val="0"/>
      <w:marTop w:val="0"/>
      <w:marBottom w:val="0"/>
      <w:divBdr>
        <w:top w:val="none" w:sz="0" w:space="0" w:color="auto"/>
        <w:left w:val="none" w:sz="0" w:space="0" w:color="auto"/>
        <w:bottom w:val="none" w:sz="0" w:space="0" w:color="auto"/>
        <w:right w:val="none" w:sz="0" w:space="0" w:color="auto"/>
      </w:divBdr>
      <w:divsChild>
        <w:div w:id="624577147">
          <w:marLeft w:val="0"/>
          <w:marRight w:val="0"/>
          <w:marTop w:val="0"/>
          <w:marBottom w:val="0"/>
          <w:divBdr>
            <w:top w:val="none" w:sz="0" w:space="0" w:color="auto"/>
            <w:left w:val="none" w:sz="0" w:space="0" w:color="auto"/>
            <w:bottom w:val="none" w:sz="0" w:space="0" w:color="auto"/>
            <w:right w:val="none" w:sz="0" w:space="0" w:color="auto"/>
          </w:divBdr>
        </w:div>
        <w:div w:id="690760128">
          <w:marLeft w:val="0"/>
          <w:marRight w:val="0"/>
          <w:marTop w:val="0"/>
          <w:marBottom w:val="0"/>
          <w:divBdr>
            <w:top w:val="none" w:sz="0" w:space="0" w:color="auto"/>
            <w:left w:val="none" w:sz="0" w:space="0" w:color="auto"/>
            <w:bottom w:val="none" w:sz="0" w:space="0" w:color="auto"/>
            <w:right w:val="none" w:sz="0" w:space="0" w:color="auto"/>
          </w:divBdr>
        </w:div>
        <w:div w:id="850755212">
          <w:marLeft w:val="0"/>
          <w:marRight w:val="0"/>
          <w:marTop w:val="0"/>
          <w:marBottom w:val="0"/>
          <w:divBdr>
            <w:top w:val="none" w:sz="0" w:space="0" w:color="auto"/>
            <w:left w:val="none" w:sz="0" w:space="0" w:color="auto"/>
            <w:bottom w:val="none" w:sz="0" w:space="0" w:color="auto"/>
            <w:right w:val="none" w:sz="0" w:space="0" w:color="auto"/>
          </w:divBdr>
        </w:div>
        <w:div w:id="1213613896">
          <w:marLeft w:val="0"/>
          <w:marRight w:val="0"/>
          <w:marTop w:val="0"/>
          <w:marBottom w:val="0"/>
          <w:divBdr>
            <w:top w:val="none" w:sz="0" w:space="0" w:color="auto"/>
            <w:left w:val="none" w:sz="0" w:space="0" w:color="auto"/>
            <w:bottom w:val="none" w:sz="0" w:space="0" w:color="auto"/>
            <w:right w:val="none" w:sz="0" w:space="0" w:color="auto"/>
          </w:divBdr>
        </w:div>
      </w:divsChild>
    </w:div>
    <w:div w:id="1667511562">
      <w:bodyDiv w:val="1"/>
      <w:marLeft w:val="0"/>
      <w:marRight w:val="0"/>
      <w:marTop w:val="0"/>
      <w:marBottom w:val="0"/>
      <w:divBdr>
        <w:top w:val="none" w:sz="0" w:space="0" w:color="auto"/>
        <w:left w:val="none" w:sz="0" w:space="0" w:color="auto"/>
        <w:bottom w:val="none" w:sz="0" w:space="0" w:color="auto"/>
        <w:right w:val="none" w:sz="0" w:space="0" w:color="auto"/>
      </w:divBdr>
    </w:div>
    <w:div w:id="1756632481">
      <w:bodyDiv w:val="1"/>
      <w:marLeft w:val="0"/>
      <w:marRight w:val="0"/>
      <w:marTop w:val="0"/>
      <w:marBottom w:val="0"/>
      <w:divBdr>
        <w:top w:val="none" w:sz="0" w:space="0" w:color="auto"/>
        <w:left w:val="none" w:sz="0" w:space="0" w:color="auto"/>
        <w:bottom w:val="none" w:sz="0" w:space="0" w:color="auto"/>
        <w:right w:val="none" w:sz="0" w:space="0" w:color="auto"/>
      </w:divBdr>
      <w:divsChild>
        <w:div w:id="70471138">
          <w:marLeft w:val="0"/>
          <w:marRight w:val="0"/>
          <w:marTop w:val="0"/>
          <w:marBottom w:val="0"/>
          <w:divBdr>
            <w:top w:val="none" w:sz="0" w:space="0" w:color="auto"/>
            <w:left w:val="none" w:sz="0" w:space="0" w:color="auto"/>
            <w:bottom w:val="none" w:sz="0" w:space="0" w:color="auto"/>
            <w:right w:val="none" w:sz="0" w:space="0" w:color="auto"/>
          </w:divBdr>
        </w:div>
        <w:div w:id="244193504">
          <w:marLeft w:val="0"/>
          <w:marRight w:val="0"/>
          <w:marTop w:val="0"/>
          <w:marBottom w:val="0"/>
          <w:divBdr>
            <w:top w:val="none" w:sz="0" w:space="0" w:color="auto"/>
            <w:left w:val="none" w:sz="0" w:space="0" w:color="auto"/>
            <w:bottom w:val="none" w:sz="0" w:space="0" w:color="auto"/>
            <w:right w:val="none" w:sz="0" w:space="0" w:color="auto"/>
          </w:divBdr>
        </w:div>
        <w:div w:id="570239969">
          <w:marLeft w:val="0"/>
          <w:marRight w:val="0"/>
          <w:marTop w:val="0"/>
          <w:marBottom w:val="0"/>
          <w:divBdr>
            <w:top w:val="none" w:sz="0" w:space="0" w:color="auto"/>
            <w:left w:val="none" w:sz="0" w:space="0" w:color="auto"/>
            <w:bottom w:val="none" w:sz="0" w:space="0" w:color="auto"/>
            <w:right w:val="none" w:sz="0" w:space="0" w:color="auto"/>
          </w:divBdr>
        </w:div>
        <w:div w:id="598565265">
          <w:marLeft w:val="0"/>
          <w:marRight w:val="0"/>
          <w:marTop w:val="0"/>
          <w:marBottom w:val="0"/>
          <w:divBdr>
            <w:top w:val="none" w:sz="0" w:space="0" w:color="auto"/>
            <w:left w:val="none" w:sz="0" w:space="0" w:color="auto"/>
            <w:bottom w:val="none" w:sz="0" w:space="0" w:color="auto"/>
            <w:right w:val="none" w:sz="0" w:space="0" w:color="auto"/>
          </w:divBdr>
        </w:div>
        <w:div w:id="711539520">
          <w:marLeft w:val="0"/>
          <w:marRight w:val="0"/>
          <w:marTop w:val="0"/>
          <w:marBottom w:val="0"/>
          <w:divBdr>
            <w:top w:val="none" w:sz="0" w:space="0" w:color="auto"/>
            <w:left w:val="none" w:sz="0" w:space="0" w:color="auto"/>
            <w:bottom w:val="none" w:sz="0" w:space="0" w:color="auto"/>
            <w:right w:val="none" w:sz="0" w:space="0" w:color="auto"/>
          </w:divBdr>
        </w:div>
        <w:div w:id="812605580">
          <w:marLeft w:val="0"/>
          <w:marRight w:val="0"/>
          <w:marTop w:val="0"/>
          <w:marBottom w:val="0"/>
          <w:divBdr>
            <w:top w:val="none" w:sz="0" w:space="0" w:color="auto"/>
            <w:left w:val="none" w:sz="0" w:space="0" w:color="auto"/>
            <w:bottom w:val="none" w:sz="0" w:space="0" w:color="auto"/>
            <w:right w:val="none" w:sz="0" w:space="0" w:color="auto"/>
          </w:divBdr>
        </w:div>
        <w:div w:id="1593464891">
          <w:marLeft w:val="0"/>
          <w:marRight w:val="0"/>
          <w:marTop w:val="0"/>
          <w:marBottom w:val="0"/>
          <w:divBdr>
            <w:top w:val="none" w:sz="0" w:space="0" w:color="auto"/>
            <w:left w:val="none" w:sz="0" w:space="0" w:color="auto"/>
            <w:bottom w:val="none" w:sz="0" w:space="0" w:color="auto"/>
            <w:right w:val="none" w:sz="0" w:space="0" w:color="auto"/>
          </w:divBdr>
        </w:div>
        <w:div w:id="1723481677">
          <w:marLeft w:val="0"/>
          <w:marRight w:val="0"/>
          <w:marTop w:val="0"/>
          <w:marBottom w:val="0"/>
          <w:divBdr>
            <w:top w:val="none" w:sz="0" w:space="0" w:color="auto"/>
            <w:left w:val="none" w:sz="0" w:space="0" w:color="auto"/>
            <w:bottom w:val="none" w:sz="0" w:space="0" w:color="auto"/>
            <w:right w:val="none" w:sz="0" w:space="0" w:color="auto"/>
          </w:divBdr>
        </w:div>
        <w:div w:id="1740247499">
          <w:marLeft w:val="0"/>
          <w:marRight w:val="0"/>
          <w:marTop w:val="0"/>
          <w:marBottom w:val="0"/>
          <w:divBdr>
            <w:top w:val="none" w:sz="0" w:space="0" w:color="auto"/>
            <w:left w:val="none" w:sz="0" w:space="0" w:color="auto"/>
            <w:bottom w:val="none" w:sz="0" w:space="0" w:color="auto"/>
            <w:right w:val="none" w:sz="0" w:space="0" w:color="auto"/>
          </w:divBdr>
        </w:div>
      </w:divsChild>
    </w:div>
    <w:div w:id="1762795389">
      <w:bodyDiv w:val="1"/>
      <w:marLeft w:val="0"/>
      <w:marRight w:val="0"/>
      <w:marTop w:val="0"/>
      <w:marBottom w:val="0"/>
      <w:divBdr>
        <w:top w:val="none" w:sz="0" w:space="0" w:color="auto"/>
        <w:left w:val="none" w:sz="0" w:space="0" w:color="auto"/>
        <w:bottom w:val="none" w:sz="0" w:space="0" w:color="auto"/>
        <w:right w:val="none" w:sz="0" w:space="0" w:color="auto"/>
      </w:divBdr>
    </w:div>
    <w:div w:id="1789396795">
      <w:bodyDiv w:val="1"/>
      <w:marLeft w:val="0"/>
      <w:marRight w:val="0"/>
      <w:marTop w:val="0"/>
      <w:marBottom w:val="0"/>
      <w:divBdr>
        <w:top w:val="none" w:sz="0" w:space="0" w:color="auto"/>
        <w:left w:val="none" w:sz="0" w:space="0" w:color="auto"/>
        <w:bottom w:val="none" w:sz="0" w:space="0" w:color="auto"/>
        <w:right w:val="none" w:sz="0" w:space="0" w:color="auto"/>
      </w:divBdr>
    </w:div>
    <w:div w:id="1790317258">
      <w:bodyDiv w:val="1"/>
      <w:marLeft w:val="0"/>
      <w:marRight w:val="0"/>
      <w:marTop w:val="0"/>
      <w:marBottom w:val="0"/>
      <w:divBdr>
        <w:top w:val="none" w:sz="0" w:space="0" w:color="auto"/>
        <w:left w:val="none" w:sz="0" w:space="0" w:color="auto"/>
        <w:bottom w:val="none" w:sz="0" w:space="0" w:color="auto"/>
        <w:right w:val="none" w:sz="0" w:space="0" w:color="auto"/>
      </w:divBdr>
    </w:div>
    <w:div w:id="1802452482">
      <w:bodyDiv w:val="1"/>
      <w:marLeft w:val="0"/>
      <w:marRight w:val="0"/>
      <w:marTop w:val="0"/>
      <w:marBottom w:val="0"/>
      <w:divBdr>
        <w:top w:val="none" w:sz="0" w:space="0" w:color="auto"/>
        <w:left w:val="none" w:sz="0" w:space="0" w:color="auto"/>
        <w:bottom w:val="none" w:sz="0" w:space="0" w:color="auto"/>
        <w:right w:val="none" w:sz="0" w:space="0" w:color="auto"/>
      </w:divBdr>
      <w:divsChild>
        <w:div w:id="1246380853">
          <w:marLeft w:val="0"/>
          <w:marRight w:val="0"/>
          <w:marTop w:val="0"/>
          <w:marBottom w:val="0"/>
          <w:divBdr>
            <w:top w:val="none" w:sz="0" w:space="0" w:color="auto"/>
            <w:left w:val="none" w:sz="0" w:space="0" w:color="auto"/>
            <w:bottom w:val="none" w:sz="0" w:space="0" w:color="auto"/>
            <w:right w:val="none" w:sz="0" w:space="0" w:color="auto"/>
          </w:divBdr>
        </w:div>
        <w:div w:id="2014844257">
          <w:marLeft w:val="0"/>
          <w:marRight w:val="0"/>
          <w:marTop w:val="0"/>
          <w:marBottom w:val="0"/>
          <w:divBdr>
            <w:top w:val="none" w:sz="0" w:space="0" w:color="auto"/>
            <w:left w:val="none" w:sz="0" w:space="0" w:color="auto"/>
            <w:bottom w:val="none" w:sz="0" w:space="0" w:color="auto"/>
            <w:right w:val="none" w:sz="0" w:space="0" w:color="auto"/>
          </w:divBdr>
        </w:div>
      </w:divsChild>
    </w:div>
    <w:div w:id="1832014983">
      <w:bodyDiv w:val="1"/>
      <w:marLeft w:val="0"/>
      <w:marRight w:val="0"/>
      <w:marTop w:val="0"/>
      <w:marBottom w:val="0"/>
      <w:divBdr>
        <w:top w:val="none" w:sz="0" w:space="0" w:color="auto"/>
        <w:left w:val="none" w:sz="0" w:space="0" w:color="auto"/>
        <w:bottom w:val="none" w:sz="0" w:space="0" w:color="auto"/>
        <w:right w:val="none" w:sz="0" w:space="0" w:color="auto"/>
      </w:divBdr>
      <w:divsChild>
        <w:div w:id="169180429">
          <w:marLeft w:val="0"/>
          <w:marRight w:val="0"/>
          <w:marTop w:val="0"/>
          <w:marBottom w:val="0"/>
          <w:divBdr>
            <w:top w:val="none" w:sz="0" w:space="0" w:color="auto"/>
            <w:left w:val="none" w:sz="0" w:space="0" w:color="auto"/>
            <w:bottom w:val="none" w:sz="0" w:space="0" w:color="auto"/>
            <w:right w:val="none" w:sz="0" w:space="0" w:color="auto"/>
          </w:divBdr>
        </w:div>
        <w:div w:id="278606844">
          <w:marLeft w:val="0"/>
          <w:marRight w:val="0"/>
          <w:marTop w:val="0"/>
          <w:marBottom w:val="0"/>
          <w:divBdr>
            <w:top w:val="none" w:sz="0" w:space="0" w:color="auto"/>
            <w:left w:val="none" w:sz="0" w:space="0" w:color="auto"/>
            <w:bottom w:val="none" w:sz="0" w:space="0" w:color="auto"/>
            <w:right w:val="none" w:sz="0" w:space="0" w:color="auto"/>
          </w:divBdr>
        </w:div>
        <w:div w:id="592401912">
          <w:marLeft w:val="0"/>
          <w:marRight w:val="0"/>
          <w:marTop w:val="0"/>
          <w:marBottom w:val="0"/>
          <w:divBdr>
            <w:top w:val="none" w:sz="0" w:space="0" w:color="auto"/>
            <w:left w:val="none" w:sz="0" w:space="0" w:color="auto"/>
            <w:bottom w:val="none" w:sz="0" w:space="0" w:color="auto"/>
            <w:right w:val="none" w:sz="0" w:space="0" w:color="auto"/>
          </w:divBdr>
        </w:div>
      </w:divsChild>
    </w:div>
    <w:div w:id="1940483469">
      <w:bodyDiv w:val="1"/>
      <w:marLeft w:val="0"/>
      <w:marRight w:val="0"/>
      <w:marTop w:val="0"/>
      <w:marBottom w:val="0"/>
      <w:divBdr>
        <w:top w:val="none" w:sz="0" w:space="0" w:color="auto"/>
        <w:left w:val="none" w:sz="0" w:space="0" w:color="auto"/>
        <w:bottom w:val="none" w:sz="0" w:space="0" w:color="auto"/>
        <w:right w:val="none" w:sz="0" w:space="0" w:color="auto"/>
      </w:divBdr>
    </w:div>
    <w:div w:id="2007630676">
      <w:bodyDiv w:val="1"/>
      <w:marLeft w:val="0"/>
      <w:marRight w:val="0"/>
      <w:marTop w:val="0"/>
      <w:marBottom w:val="0"/>
      <w:divBdr>
        <w:top w:val="none" w:sz="0" w:space="0" w:color="auto"/>
        <w:left w:val="none" w:sz="0" w:space="0" w:color="auto"/>
        <w:bottom w:val="none" w:sz="0" w:space="0" w:color="auto"/>
        <w:right w:val="none" w:sz="0" w:space="0" w:color="auto"/>
      </w:divBdr>
      <w:divsChild>
        <w:div w:id="2784081">
          <w:marLeft w:val="0"/>
          <w:marRight w:val="0"/>
          <w:marTop w:val="0"/>
          <w:marBottom w:val="0"/>
          <w:divBdr>
            <w:top w:val="none" w:sz="0" w:space="0" w:color="auto"/>
            <w:left w:val="none" w:sz="0" w:space="0" w:color="auto"/>
            <w:bottom w:val="none" w:sz="0" w:space="0" w:color="auto"/>
            <w:right w:val="none" w:sz="0" w:space="0" w:color="auto"/>
          </w:divBdr>
        </w:div>
        <w:div w:id="5135899">
          <w:marLeft w:val="0"/>
          <w:marRight w:val="0"/>
          <w:marTop w:val="0"/>
          <w:marBottom w:val="0"/>
          <w:divBdr>
            <w:top w:val="none" w:sz="0" w:space="0" w:color="auto"/>
            <w:left w:val="none" w:sz="0" w:space="0" w:color="auto"/>
            <w:bottom w:val="none" w:sz="0" w:space="0" w:color="auto"/>
            <w:right w:val="none" w:sz="0" w:space="0" w:color="auto"/>
          </w:divBdr>
        </w:div>
        <w:div w:id="145440293">
          <w:marLeft w:val="0"/>
          <w:marRight w:val="0"/>
          <w:marTop w:val="0"/>
          <w:marBottom w:val="0"/>
          <w:divBdr>
            <w:top w:val="none" w:sz="0" w:space="0" w:color="auto"/>
            <w:left w:val="none" w:sz="0" w:space="0" w:color="auto"/>
            <w:bottom w:val="none" w:sz="0" w:space="0" w:color="auto"/>
            <w:right w:val="none" w:sz="0" w:space="0" w:color="auto"/>
          </w:divBdr>
        </w:div>
        <w:div w:id="433013243">
          <w:marLeft w:val="0"/>
          <w:marRight w:val="0"/>
          <w:marTop w:val="0"/>
          <w:marBottom w:val="0"/>
          <w:divBdr>
            <w:top w:val="none" w:sz="0" w:space="0" w:color="auto"/>
            <w:left w:val="none" w:sz="0" w:space="0" w:color="auto"/>
            <w:bottom w:val="none" w:sz="0" w:space="0" w:color="auto"/>
            <w:right w:val="none" w:sz="0" w:space="0" w:color="auto"/>
          </w:divBdr>
        </w:div>
        <w:div w:id="586154278">
          <w:marLeft w:val="0"/>
          <w:marRight w:val="0"/>
          <w:marTop w:val="0"/>
          <w:marBottom w:val="0"/>
          <w:divBdr>
            <w:top w:val="none" w:sz="0" w:space="0" w:color="auto"/>
            <w:left w:val="none" w:sz="0" w:space="0" w:color="auto"/>
            <w:bottom w:val="none" w:sz="0" w:space="0" w:color="auto"/>
            <w:right w:val="none" w:sz="0" w:space="0" w:color="auto"/>
          </w:divBdr>
        </w:div>
        <w:div w:id="742065468">
          <w:marLeft w:val="0"/>
          <w:marRight w:val="0"/>
          <w:marTop w:val="0"/>
          <w:marBottom w:val="0"/>
          <w:divBdr>
            <w:top w:val="none" w:sz="0" w:space="0" w:color="auto"/>
            <w:left w:val="none" w:sz="0" w:space="0" w:color="auto"/>
            <w:bottom w:val="none" w:sz="0" w:space="0" w:color="auto"/>
            <w:right w:val="none" w:sz="0" w:space="0" w:color="auto"/>
          </w:divBdr>
        </w:div>
        <w:div w:id="1120031302">
          <w:marLeft w:val="0"/>
          <w:marRight w:val="0"/>
          <w:marTop w:val="0"/>
          <w:marBottom w:val="0"/>
          <w:divBdr>
            <w:top w:val="none" w:sz="0" w:space="0" w:color="auto"/>
            <w:left w:val="none" w:sz="0" w:space="0" w:color="auto"/>
            <w:bottom w:val="none" w:sz="0" w:space="0" w:color="auto"/>
            <w:right w:val="none" w:sz="0" w:space="0" w:color="auto"/>
          </w:divBdr>
        </w:div>
        <w:div w:id="1147742429">
          <w:marLeft w:val="0"/>
          <w:marRight w:val="0"/>
          <w:marTop w:val="0"/>
          <w:marBottom w:val="0"/>
          <w:divBdr>
            <w:top w:val="none" w:sz="0" w:space="0" w:color="auto"/>
            <w:left w:val="none" w:sz="0" w:space="0" w:color="auto"/>
            <w:bottom w:val="none" w:sz="0" w:space="0" w:color="auto"/>
            <w:right w:val="none" w:sz="0" w:space="0" w:color="auto"/>
          </w:divBdr>
        </w:div>
        <w:div w:id="1367758507">
          <w:marLeft w:val="0"/>
          <w:marRight w:val="0"/>
          <w:marTop w:val="0"/>
          <w:marBottom w:val="0"/>
          <w:divBdr>
            <w:top w:val="none" w:sz="0" w:space="0" w:color="auto"/>
            <w:left w:val="none" w:sz="0" w:space="0" w:color="auto"/>
            <w:bottom w:val="none" w:sz="0" w:space="0" w:color="auto"/>
            <w:right w:val="none" w:sz="0" w:space="0" w:color="auto"/>
          </w:divBdr>
        </w:div>
        <w:div w:id="1625500231">
          <w:marLeft w:val="0"/>
          <w:marRight w:val="0"/>
          <w:marTop w:val="0"/>
          <w:marBottom w:val="0"/>
          <w:divBdr>
            <w:top w:val="none" w:sz="0" w:space="0" w:color="auto"/>
            <w:left w:val="none" w:sz="0" w:space="0" w:color="auto"/>
            <w:bottom w:val="none" w:sz="0" w:space="0" w:color="auto"/>
            <w:right w:val="none" w:sz="0" w:space="0" w:color="auto"/>
          </w:divBdr>
        </w:div>
      </w:divsChild>
    </w:div>
    <w:div w:id="2051611689">
      <w:bodyDiv w:val="1"/>
      <w:marLeft w:val="0"/>
      <w:marRight w:val="0"/>
      <w:marTop w:val="0"/>
      <w:marBottom w:val="0"/>
      <w:divBdr>
        <w:top w:val="none" w:sz="0" w:space="0" w:color="auto"/>
        <w:left w:val="none" w:sz="0" w:space="0" w:color="auto"/>
        <w:bottom w:val="none" w:sz="0" w:space="0" w:color="auto"/>
        <w:right w:val="none" w:sz="0" w:space="0" w:color="auto"/>
      </w:divBdr>
    </w:div>
    <w:div w:id="2073386012">
      <w:bodyDiv w:val="1"/>
      <w:marLeft w:val="0"/>
      <w:marRight w:val="0"/>
      <w:marTop w:val="0"/>
      <w:marBottom w:val="0"/>
      <w:divBdr>
        <w:top w:val="none" w:sz="0" w:space="0" w:color="auto"/>
        <w:left w:val="none" w:sz="0" w:space="0" w:color="auto"/>
        <w:bottom w:val="none" w:sz="0" w:space="0" w:color="auto"/>
        <w:right w:val="none" w:sz="0" w:space="0" w:color="auto"/>
      </w:divBdr>
      <w:divsChild>
        <w:div w:id="927694232">
          <w:marLeft w:val="0"/>
          <w:marRight w:val="0"/>
          <w:marTop w:val="0"/>
          <w:marBottom w:val="0"/>
          <w:divBdr>
            <w:top w:val="none" w:sz="0" w:space="0" w:color="auto"/>
            <w:left w:val="none" w:sz="0" w:space="0" w:color="auto"/>
            <w:bottom w:val="none" w:sz="0" w:space="0" w:color="auto"/>
            <w:right w:val="none" w:sz="0" w:space="0" w:color="auto"/>
          </w:divBdr>
        </w:div>
        <w:div w:id="962075648">
          <w:marLeft w:val="0"/>
          <w:marRight w:val="0"/>
          <w:marTop w:val="0"/>
          <w:marBottom w:val="0"/>
          <w:divBdr>
            <w:top w:val="none" w:sz="0" w:space="0" w:color="auto"/>
            <w:left w:val="none" w:sz="0" w:space="0" w:color="auto"/>
            <w:bottom w:val="none" w:sz="0" w:space="0" w:color="auto"/>
            <w:right w:val="none" w:sz="0" w:space="0" w:color="auto"/>
          </w:divBdr>
        </w:div>
        <w:div w:id="1050812669">
          <w:marLeft w:val="0"/>
          <w:marRight w:val="0"/>
          <w:marTop w:val="0"/>
          <w:marBottom w:val="0"/>
          <w:divBdr>
            <w:top w:val="none" w:sz="0" w:space="0" w:color="auto"/>
            <w:left w:val="none" w:sz="0" w:space="0" w:color="auto"/>
            <w:bottom w:val="none" w:sz="0" w:space="0" w:color="auto"/>
            <w:right w:val="none" w:sz="0" w:space="0" w:color="auto"/>
          </w:divBdr>
        </w:div>
        <w:div w:id="1303847945">
          <w:marLeft w:val="0"/>
          <w:marRight w:val="0"/>
          <w:marTop w:val="0"/>
          <w:marBottom w:val="0"/>
          <w:divBdr>
            <w:top w:val="none" w:sz="0" w:space="0" w:color="auto"/>
            <w:left w:val="none" w:sz="0" w:space="0" w:color="auto"/>
            <w:bottom w:val="none" w:sz="0" w:space="0" w:color="auto"/>
            <w:right w:val="none" w:sz="0" w:space="0" w:color="auto"/>
          </w:divBdr>
        </w:div>
        <w:div w:id="1538154754">
          <w:marLeft w:val="0"/>
          <w:marRight w:val="0"/>
          <w:marTop w:val="0"/>
          <w:marBottom w:val="0"/>
          <w:divBdr>
            <w:top w:val="none" w:sz="0" w:space="0" w:color="auto"/>
            <w:left w:val="none" w:sz="0" w:space="0" w:color="auto"/>
            <w:bottom w:val="none" w:sz="0" w:space="0" w:color="auto"/>
            <w:right w:val="none" w:sz="0" w:space="0" w:color="auto"/>
          </w:divBdr>
        </w:div>
        <w:div w:id="1556970431">
          <w:marLeft w:val="0"/>
          <w:marRight w:val="0"/>
          <w:marTop w:val="0"/>
          <w:marBottom w:val="0"/>
          <w:divBdr>
            <w:top w:val="none" w:sz="0" w:space="0" w:color="auto"/>
            <w:left w:val="none" w:sz="0" w:space="0" w:color="auto"/>
            <w:bottom w:val="none" w:sz="0" w:space="0" w:color="auto"/>
            <w:right w:val="none" w:sz="0" w:space="0" w:color="auto"/>
          </w:divBdr>
        </w:div>
        <w:div w:id="1634601136">
          <w:marLeft w:val="0"/>
          <w:marRight w:val="0"/>
          <w:marTop w:val="0"/>
          <w:marBottom w:val="0"/>
          <w:divBdr>
            <w:top w:val="none" w:sz="0" w:space="0" w:color="auto"/>
            <w:left w:val="none" w:sz="0" w:space="0" w:color="auto"/>
            <w:bottom w:val="none" w:sz="0" w:space="0" w:color="auto"/>
            <w:right w:val="none" w:sz="0" w:space="0" w:color="auto"/>
          </w:divBdr>
        </w:div>
        <w:div w:id="1667828605">
          <w:marLeft w:val="0"/>
          <w:marRight w:val="0"/>
          <w:marTop w:val="0"/>
          <w:marBottom w:val="0"/>
          <w:divBdr>
            <w:top w:val="none" w:sz="0" w:space="0" w:color="auto"/>
            <w:left w:val="none" w:sz="0" w:space="0" w:color="auto"/>
            <w:bottom w:val="none" w:sz="0" w:space="0" w:color="auto"/>
            <w:right w:val="none" w:sz="0" w:space="0" w:color="auto"/>
          </w:divBdr>
        </w:div>
        <w:div w:id="1862931804">
          <w:marLeft w:val="0"/>
          <w:marRight w:val="0"/>
          <w:marTop w:val="0"/>
          <w:marBottom w:val="0"/>
          <w:divBdr>
            <w:top w:val="none" w:sz="0" w:space="0" w:color="auto"/>
            <w:left w:val="none" w:sz="0" w:space="0" w:color="auto"/>
            <w:bottom w:val="none" w:sz="0" w:space="0" w:color="auto"/>
            <w:right w:val="none" w:sz="0" w:space="0" w:color="auto"/>
          </w:divBdr>
        </w:div>
        <w:div w:id="1871331149">
          <w:marLeft w:val="0"/>
          <w:marRight w:val="0"/>
          <w:marTop w:val="0"/>
          <w:marBottom w:val="0"/>
          <w:divBdr>
            <w:top w:val="none" w:sz="0" w:space="0" w:color="auto"/>
            <w:left w:val="none" w:sz="0" w:space="0" w:color="auto"/>
            <w:bottom w:val="none" w:sz="0" w:space="0" w:color="auto"/>
            <w:right w:val="none" w:sz="0" w:space="0" w:color="auto"/>
          </w:divBdr>
        </w:div>
      </w:divsChild>
    </w:div>
    <w:div w:id="210386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image" Target="media/image14.png"/><Relationship Id="rId4"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DB62D9-879B-4CDB-BEF6-5895441EE465}" type="doc">
      <dgm:prSet loTypeId="urn:microsoft.com/office/officeart/2008/layout/NameandTitleOrganizationalChart" loCatId="hierarchy" qsTypeId="urn:microsoft.com/office/officeart/2005/8/quickstyle/simple3" qsCatId="simple" csTypeId="urn:microsoft.com/office/officeart/2005/8/colors/accent2_1" csCatId="accent2" phldr="1"/>
      <dgm:spPr/>
      <dgm:t>
        <a:bodyPr/>
        <a:lstStyle/>
        <a:p>
          <a:endParaRPr lang="es-ES"/>
        </a:p>
      </dgm:t>
    </dgm:pt>
    <dgm:pt modelId="{945B6924-55AB-41A7-B4DA-CFE4242860A7}">
      <dgm:prSet phldrT="[Texto]"/>
      <dgm:spPr/>
      <dgm:t>
        <a:bodyPr/>
        <a:lstStyle/>
        <a:p>
          <a:r>
            <a:rPr lang="es-ES"/>
            <a:t>Gerente General</a:t>
          </a:r>
        </a:p>
      </dgm:t>
    </dgm:pt>
    <dgm:pt modelId="{EDE42887-C3EF-43ED-9405-E6034AED9856}" type="parTrans" cxnId="{C0113EC5-80A6-494E-867C-11D90943C7BB}">
      <dgm:prSet/>
      <dgm:spPr/>
      <dgm:t>
        <a:bodyPr/>
        <a:lstStyle/>
        <a:p>
          <a:endParaRPr lang="es-ES"/>
        </a:p>
      </dgm:t>
    </dgm:pt>
    <dgm:pt modelId="{4254524F-0F4A-4507-A9A0-C3AE2C905C41}" type="sibTrans" cxnId="{C0113EC5-80A6-494E-867C-11D90943C7BB}">
      <dgm:prSet/>
      <dgm:spPr/>
      <dgm:t>
        <a:bodyPr/>
        <a:lstStyle/>
        <a:p>
          <a:pPr algn="ctr"/>
          <a:r>
            <a:rPr lang="es-ES"/>
            <a:t>Mari Paz</a:t>
          </a:r>
        </a:p>
      </dgm:t>
    </dgm:pt>
    <dgm:pt modelId="{8896444E-F068-432B-8202-7DEDB8276401}" type="asst">
      <dgm:prSet phldrT="[Texto]"/>
      <dgm:spPr/>
      <dgm:t>
        <a:bodyPr/>
        <a:lstStyle/>
        <a:p>
          <a:r>
            <a:rPr lang="es-ES"/>
            <a:t>Encargado de départamento de contabilidad.</a:t>
          </a:r>
        </a:p>
      </dgm:t>
    </dgm:pt>
    <dgm:pt modelId="{8CCA453C-8613-4088-96FB-FA8EACC6AB62}" type="parTrans" cxnId="{AC3AFB72-3EAA-48FD-B2E5-F4A45E9DF152}">
      <dgm:prSet/>
      <dgm:spPr/>
      <dgm:t>
        <a:bodyPr/>
        <a:lstStyle/>
        <a:p>
          <a:endParaRPr lang="es-ES"/>
        </a:p>
      </dgm:t>
    </dgm:pt>
    <dgm:pt modelId="{DCFF106B-ACD2-4640-AB86-15AC79080D19}" type="sibTrans" cxnId="{AC3AFB72-3EAA-48FD-B2E5-F4A45E9DF152}">
      <dgm:prSet/>
      <dgm:spPr/>
      <dgm:t>
        <a:bodyPr/>
        <a:lstStyle/>
        <a:p>
          <a:pPr algn="ctr"/>
          <a:r>
            <a:rPr lang="es-ES"/>
            <a:t>Pamela</a:t>
          </a:r>
        </a:p>
      </dgm:t>
    </dgm:pt>
    <dgm:pt modelId="{B14909EF-250D-48CA-AE91-CAA765B3D656}">
      <dgm:prSet phldrT="[Texto]"/>
      <dgm:spPr/>
      <dgm:t>
        <a:bodyPr/>
        <a:lstStyle/>
        <a:p>
          <a:r>
            <a:rPr lang="es-ES"/>
            <a:t>Gerente de Mercadeo</a:t>
          </a:r>
        </a:p>
      </dgm:t>
    </dgm:pt>
    <dgm:pt modelId="{22A72BAE-2391-4AA7-80AE-118F928BCE5D}" type="parTrans" cxnId="{D17D0179-A356-464F-8A6B-DE69F11C4C7D}">
      <dgm:prSet/>
      <dgm:spPr/>
      <dgm:t>
        <a:bodyPr/>
        <a:lstStyle/>
        <a:p>
          <a:endParaRPr lang="es-ES"/>
        </a:p>
      </dgm:t>
    </dgm:pt>
    <dgm:pt modelId="{A833B3A7-F909-4F6D-9D79-1C421066C441}" type="sibTrans" cxnId="{D17D0179-A356-464F-8A6B-DE69F11C4C7D}">
      <dgm:prSet/>
      <dgm:spPr/>
      <dgm:t>
        <a:bodyPr/>
        <a:lstStyle/>
        <a:p>
          <a:pPr algn="ctr"/>
          <a:r>
            <a:rPr lang="es-ES"/>
            <a:t>Amanda</a:t>
          </a:r>
        </a:p>
      </dgm:t>
    </dgm:pt>
    <dgm:pt modelId="{6A1E07A3-CB67-48A4-BD10-C708ECB44741}">
      <dgm:prSet phldrT="[Texto]"/>
      <dgm:spPr/>
      <dgm:t>
        <a:bodyPr/>
        <a:lstStyle/>
        <a:p>
          <a:r>
            <a:rPr lang="es-ES"/>
            <a:t>Gerente de Recursos Humano</a:t>
          </a:r>
        </a:p>
      </dgm:t>
    </dgm:pt>
    <dgm:pt modelId="{024C92B4-6E7D-4F99-911C-D77D4E324D38}" type="parTrans" cxnId="{36E56557-CF2A-47E4-B1C0-EBE053FEF472}">
      <dgm:prSet/>
      <dgm:spPr/>
      <dgm:t>
        <a:bodyPr/>
        <a:lstStyle/>
        <a:p>
          <a:endParaRPr lang="es-ES"/>
        </a:p>
      </dgm:t>
    </dgm:pt>
    <dgm:pt modelId="{80929A47-4DF7-448D-8C13-11B314C9107D}" type="sibTrans" cxnId="{36E56557-CF2A-47E4-B1C0-EBE053FEF472}">
      <dgm:prSet/>
      <dgm:spPr/>
      <dgm:t>
        <a:bodyPr/>
        <a:lstStyle/>
        <a:p>
          <a:pPr algn="ctr"/>
          <a:r>
            <a:rPr lang="es-ES"/>
            <a:t>Manuella</a:t>
          </a:r>
        </a:p>
      </dgm:t>
    </dgm:pt>
    <dgm:pt modelId="{94270DBD-3B59-488E-846A-3D239D793A1A}">
      <dgm:prSet/>
      <dgm:spPr/>
      <dgm:t>
        <a:bodyPr/>
        <a:lstStyle/>
        <a:p>
          <a:r>
            <a:rPr lang="es-ES"/>
            <a:t>Encargado del área de comunicación y Relaciones públicas.</a:t>
          </a:r>
        </a:p>
      </dgm:t>
    </dgm:pt>
    <dgm:pt modelId="{13F6B6AF-58AB-4765-8FDD-735963FEC0AD}" type="parTrans" cxnId="{E5EEF8DC-F305-40D2-8F97-509ABDCCCF8E}">
      <dgm:prSet/>
      <dgm:spPr/>
      <dgm:t>
        <a:bodyPr/>
        <a:lstStyle/>
        <a:p>
          <a:endParaRPr lang="es-ES"/>
        </a:p>
      </dgm:t>
    </dgm:pt>
    <dgm:pt modelId="{6C8571C9-FFEC-44FE-B6E9-AF587A2924E8}" type="sibTrans" cxnId="{E5EEF8DC-F305-40D2-8F97-509ABDCCCF8E}">
      <dgm:prSet/>
      <dgm:spPr/>
      <dgm:t>
        <a:bodyPr/>
        <a:lstStyle/>
        <a:p>
          <a:pPr algn="ctr"/>
          <a:r>
            <a:rPr lang="es-ES"/>
            <a:t>Kristel Molina</a:t>
          </a:r>
        </a:p>
      </dgm:t>
    </dgm:pt>
    <dgm:pt modelId="{D0865EA8-7C37-4A2C-9A90-BE25E1770946}">
      <dgm:prSet/>
      <dgm:spPr/>
      <dgm:t>
        <a:bodyPr/>
        <a:lstStyle/>
        <a:p>
          <a:r>
            <a:rPr lang="es-ES"/>
            <a:t>Encargado de producción logistica y distribución.</a:t>
          </a:r>
        </a:p>
      </dgm:t>
    </dgm:pt>
    <dgm:pt modelId="{53F3FE79-265E-4A14-9CA0-B5341400265A}" type="parTrans" cxnId="{E178F40A-0B88-47D6-A304-33B8D4CFC78D}">
      <dgm:prSet/>
      <dgm:spPr/>
      <dgm:t>
        <a:bodyPr/>
        <a:lstStyle/>
        <a:p>
          <a:endParaRPr lang="es-ES"/>
        </a:p>
      </dgm:t>
    </dgm:pt>
    <dgm:pt modelId="{D4A28775-7A36-4C47-9B67-48E95D523CD4}" type="sibTrans" cxnId="{E178F40A-0B88-47D6-A304-33B8D4CFC78D}">
      <dgm:prSet/>
      <dgm:spPr/>
      <dgm:t>
        <a:bodyPr/>
        <a:lstStyle/>
        <a:p>
          <a:pPr algn="ctr"/>
          <a:r>
            <a:rPr lang="es-ES"/>
            <a:t>David</a:t>
          </a:r>
        </a:p>
      </dgm:t>
    </dgm:pt>
    <dgm:pt modelId="{01EC9F18-AD98-4E3C-821D-6D865E59F3CD}">
      <dgm:prSet/>
      <dgm:spPr/>
      <dgm:t>
        <a:bodyPr/>
        <a:lstStyle/>
        <a:p>
          <a:r>
            <a:rPr lang="es-ES"/>
            <a:t>Gerente de Producción</a:t>
          </a:r>
        </a:p>
      </dgm:t>
    </dgm:pt>
    <dgm:pt modelId="{060E041A-7ECD-482F-9F4E-AFA29CABFA53}" type="parTrans" cxnId="{E7CF3124-2A56-4482-990E-3B2422F6FC3E}">
      <dgm:prSet/>
      <dgm:spPr/>
      <dgm:t>
        <a:bodyPr/>
        <a:lstStyle/>
        <a:p>
          <a:endParaRPr lang="es-ES"/>
        </a:p>
      </dgm:t>
    </dgm:pt>
    <dgm:pt modelId="{02174BFE-A7C6-4AC9-AB72-4B8946724656}" type="sibTrans" cxnId="{E7CF3124-2A56-4482-990E-3B2422F6FC3E}">
      <dgm:prSet/>
      <dgm:spPr/>
      <dgm:t>
        <a:bodyPr/>
        <a:lstStyle/>
        <a:p>
          <a:r>
            <a:rPr lang="es-ES"/>
            <a:t>Brianna</a:t>
          </a:r>
        </a:p>
      </dgm:t>
    </dgm:pt>
    <dgm:pt modelId="{6D946320-5FB4-4FE2-AA8B-671C7D1BDB21}">
      <dgm:prSet/>
      <dgm:spPr/>
      <dgm:t>
        <a:bodyPr/>
        <a:lstStyle/>
        <a:p>
          <a:r>
            <a:rPr lang="es-ES"/>
            <a:t>Encargado del departamenteto de investigación y desarrollo.</a:t>
          </a:r>
        </a:p>
      </dgm:t>
    </dgm:pt>
    <dgm:pt modelId="{B2EC42A0-A8C5-4E55-9807-04C078AC5923}" type="parTrans" cxnId="{003985B5-F20F-47FB-AD6E-DC5FEB175B42}">
      <dgm:prSet/>
      <dgm:spPr/>
      <dgm:t>
        <a:bodyPr/>
        <a:lstStyle/>
        <a:p>
          <a:endParaRPr lang="es-ES"/>
        </a:p>
      </dgm:t>
    </dgm:pt>
    <dgm:pt modelId="{0B637DC3-502E-474A-9D30-43C2C98E6EA1}" type="sibTrans" cxnId="{003985B5-F20F-47FB-AD6E-DC5FEB175B42}">
      <dgm:prSet/>
      <dgm:spPr/>
      <dgm:t>
        <a:bodyPr/>
        <a:lstStyle/>
        <a:p>
          <a:pPr algn="ctr"/>
          <a:r>
            <a:rPr lang="es-ES"/>
            <a:t>Jairo</a:t>
          </a:r>
        </a:p>
      </dgm:t>
    </dgm:pt>
    <dgm:pt modelId="{F2CD23F3-0288-44FC-B159-EF1F33AFAFCE}" type="asst">
      <dgm:prSet/>
      <dgm:spPr/>
      <dgm:t>
        <a:bodyPr/>
        <a:lstStyle/>
        <a:p>
          <a:r>
            <a:rPr lang="es-ES"/>
            <a:t>Gerente de Finanza</a:t>
          </a:r>
        </a:p>
      </dgm:t>
    </dgm:pt>
    <dgm:pt modelId="{6EBF8614-E4C9-44F6-AD1E-863DA0AFBD68}" type="parTrans" cxnId="{ED959DD1-C980-4EF5-A7C9-034D01569410}">
      <dgm:prSet/>
      <dgm:spPr/>
      <dgm:t>
        <a:bodyPr/>
        <a:lstStyle/>
        <a:p>
          <a:endParaRPr lang="es-ES"/>
        </a:p>
      </dgm:t>
    </dgm:pt>
    <dgm:pt modelId="{A02B0A52-CC25-430B-8607-5F547E19205D}" type="sibTrans" cxnId="{ED959DD1-C980-4EF5-A7C9-034D01569410}">
      <dgm:prSet/>
      <dgm:spPr/>
      <dgm:t>
        <a:bodyPr/>
        <a:lstStyle/>
        <a:p>
          <a:pPr algn="ctr"/>
          <a:r>
            <a:rPr lang="es-ES"/>
            <a:t>Manuel</a:t>
          </a:r>
        </a:p>
      </dgm:t>
    </dgm:pt>
    <dgm:pt modelId="{AB2366F3-3EA4-465E-8787-ED147F4F85AF}">
      <dgm:prSet/>
      <dgm:spPr/>
      <dgm:t>
        <a:bodyPr/>
        <a:lstStyle/>
        <a:p>
          <a:r>
            <a:rPr lang="es-ES"/>
            <a:t>Encardado del área de ventas.</a:t>
          </a:r>
        </a:p>
      </dgm:t>
    </dgm:pt>
    <dgm:pt modelId="{7B7C7406-9559-41FF-8715-9E4690F297E7}" type="parTrans" cxnId="{D8B5334C-40F8-4037-AD5E-33A3C846E1CB}">
      <dgm:prSet/>
      <dgm:spPr/>
      <dgm:t>
        <a:bodyPr/>
        <a:lstStyle/>
        <a:p>
          <a:endParaRPr lang="es-ES"/>
        </a:p>
      </dgm:t>
    </dgm:pt>
    <dgm:pt modelId="{0E7D95B9-2CAC-4F48-AA26-4E1165213FCC}" type="sibTrans" cxnId="{D8B5334C-40F8-4037-AD5E-33A3C846E1CB}">
      <dgm:prSet/>
      <dgm:spPr/>
      <dgm:t>
        <a:bodyPr/>
        <a:lstStyle/>
        <a:p>
          <a:pPr algn="ctr"/>
          <a:r>
            <a:rPr lang="es-ES"/>
            <a:t>Sofia</a:t>
          </a:r>
        </a:p>
      </dgm:t>
    </dgm:pt>
    <dgm:pt modelId="{2C382711-2F57-4A55-85BF-B8EC3B29141B}">
      <dgm:prSet/>
      <dgm:spPr/>
      <dgm:t>
        <a:bodyPr/>
        <a:lstStyle/>
        <a:p>
          <a:r>
            <a:rPr lang="es-ES"/>
            <a:t>Encargado de costos y analicis de factibilidad.</a:t>
          </a:r>
        </a:p>
      </dgm:t>
    </dgm:pt>
    <dgm:pt modelId="{91178B42-7D9E-401F-AF91-3C43EA73607A}" type="parTrans" cxnId="{F98B45D9-5A69-4086-9144-B932D6ECB3D0}">
      <dgm:prSet/>
      <dgm:spPr/>
      <dgm:t>
        <a:bodyPr/>
        <a:lstStyle/>
        <a:p>
          <a:endParaRPr lang="es-ES"/>
        </a:p>
      </dgm:t>
    </dgm:pt>
    <dgm:pt modelId="{A683B3BC-A681-40A5-8A74-EA4E1060C316}" type="sibTrans" cxnId="{F98B45D9-5A69-4086-9144-B932D6ECB3D0}">
      <dgm:prSet/>
      <dgm:spPr/>
      <dgm:t>
        <a:bodyPr/>
        <a:lstStyle/>
        <a:p>
          <a:pPr algn="ctr"/>
          <a:r>
            <a:rPr lang="es-ES"/>
            <a:t>(-)</a:t>
          </a:r>
        </a:p>
      </dgm:t>
    </dgm:pt>
    <dgm:pt modelId="{1C49BED0-796E-488D-8473-1BED1ED8B4C8}">
      <dgm:prSet/>
      <dgm:spPr/>
      <dgm:t>
        <a:bodyPr/>
        <a:lstStyle/>
        <a:p>
          <a:r>
            <a:rPr lang="es-ES"/>
            <a:t>Encargado de selección y reclutamaiento.</a:t>
          </a:r>
        </a:p>
      </dgm:t>
    </dgm:pt>
    <dgm:pt modelId="{49C1A6DF-2C3B-488B-B872-B5B38CC96E9C}" type="parTrans" cxnId="{5C35215A-97F1-4E2C-AEF1-8E19A90B786F}">
      <dgm:prSet/>
      <dgm:spPr/>
      <dgm:t>
        <a:bodyPr/>
        <a:lstStyle/>
        <a:p>
          <a:endParaRPr lang="es-ES"/>
        </a:p>
      </dgm:t>
    </dgm:pt>
    <dgm:pt modelId="{1FD2F771-C1A4-40CD-8AE4-1969F68B6F34}" type="sibTrans" cxnId="{5C35215A-97F1-4E2C-AEF1-8E19A90B786F}">
      <dgm:prSet/>
      <dgm:spPr/>
      <dgm:t>
        <a:bodyPr/>
        <a:lstStyle/>
        <a:p>
          <a:pPr algn="ctr"/>
          <a:r>
            <a:rPr lang="es-ES"/>
            <a:t>Anderson</a:t>
          </a:r>
        </a:p>
      </dgm:t>
    </dgm:pt>
    <dgm:pt modelId="{4A4A70B7-932D-463A-B9D1-4935CE7E434D}">
      <dgm:prSet/>
      <dgm:spPr/>
      <dgm:t>
        <a:bodyPr/>
        <a:lstStyle/>
        <a:p>
          <a:r>
            <a:rPr lang="es-ES"/>
            <a:t>Encargado de entramiento y medición del rendimiento.</a:t>
          </a:r>
        </a:p>
      </dgm:t>
    </dgm:pt>
    <dgm:pt modelId="{374D18E3-AC88-4B18-BB78-C0A7B6C67440}" type="parTrans" cxnId="{0AC96ADB-FFC1-4AE1-A167-95FA1FFDE201}">
      <dgm:prSet/>
      <dgm:spPr/>
      <dgm:t>
        <a:bodyPr/>
        <a:lstStyle/>
        <a:p>
          <a:endParaRPr lang="es-ES"/>
        </a:p>
      </dgm:t>
    </dgm:pt>
    <dgm:pt modelId="{BB91F334-84BE-477E-95C1-9BEE04808A19}" type="sibTrans" cxnId="{0AC96ADB-FFC1-4AE1-A167-95FA1FFDE201}">
      <dgm:prSet/>
      <dgm:spPr/>
      <dgm:t>
        <a:bodyPr/>
        <a:lstStyle/>
        <a:p>
          <a:pPr algn="ctr"/>
          <a:r>
            <a:rPr lang="es-ES"/>
            <a:t>Elena</a:t>
          </a:r>
        </a:p>
      </dgm:t>
    </dgm:pt>
    <dgm:pt modelId="{1AEE4ED5-0A55-4626-8E11-2036F22192A5}">
      <dgm:prSet/>
      <dgm:spPr/>
      <dgm:t>
        <a:bodyPr/>
        <a:lstStyle/>
        <a:p>
          <a:r>
            <a:rPr lang="es-ES"/>
            <a:t>Gerente de Sostenibilidad</a:t>
          </a:r>
        </a:p>
      </dgm:t>
    </dgm:pt>
    <dgm:pt modelId="{CE155893-24FB-4131-96E6-F1C9FB0A434C}" type="parTrans" cxnId="{E9E22A91-6554-478D-BBC9-1114603CE6D9}">
      <dgm:prSet/>
      <dgm:spPr/>
      <dgm:t>
        <a:bodyPr/>
        <a:lstStyle/>
        <a:p>
          <a:endParaRPr lang="es-ES"/>
        </a:p>
      </dgm:t>
    </dgm:pt>
    <dgm:pt modelId="{0E802397-2A66-47D1-8D5A-FA9739555419}" type="sibTrans" cxnId="{E9E22A91-6554-478D-BBC9-1114603CE6D9}">
      <dgm:prSet/>
      <dgm:spPr/>
      <dgm:t>
        <a:bodyPr/>
        <a:lstStyle/>
        <a:p>
          <a:pPr algn="ctr"/>
          <a:r>
            <a:rPr lang="es-ES"/>
            <a:t>Katherine</a:t>
          </a:r>
        </a:p>
      </dgm:t>
    </dgm:pt>
    <dgm:pt modelId="{28FA24F0-3C95-4258-87A6-A9370CEFE4FF}">
      <dgm:prSet/>
      <dgm:spPr/>
      <dgm:t>
        <a:bodyPr/>
        <a:lstStyle/>
        <a:p>
          <a:r>
            <a:rPr lang="es-ES"/>
            <a:t>Encargado de Estrategias de sostenibilidad ambiental ,social y economico</a:t>
          </a:r>
        </a:p>
      </dgm:t>
    </dgm:pt>
    <dgm:pt modelId="{DB5631D1-76EB-48C0-8DA8-9823FC3853A6}" type="parTrans" cxnId="{48DEC3CE-ABBF-4C21-8845-A736AA68584B}">
      <dgm:prSet/>
      <dgm:spPr/>
      <dgm:t>
        <a:bodyPr/>
        <a:lstStyle/>
        <a:p>
          <a:endParaRPr lang="es-ES"/>
        </a:p>
      </dgm:t>
    </dgm:pt>
    <dgm:pt modelId="{9EA6D27F-3025-4F8F-9B81-D3A68B88F11B}" type="sibTrans" cxnId="{48DEC3CE-ABBF-4C21-8845-A736AA68584B}">
      <dgm:prSet/>
      <dgm:spPr/>
      <dgm:t>
        <a:bodyPr/>
        <a:lstStyle/>
        <a:p>
          <a:r>
            <a:rPr lang="es-ES"/>
            <a:t>Maria paula</a:t>
          </a:r>
        </a:p>
      </dgm:t>
    </dgm:pt>
    <dgm:pt modelId="{D28C15DC-737D-4647-8BC7-B495462198DB}">
      <dgm:prSet/>
      <dgm:spPr/>
      <dgm:t>
        <a:bodyPr/>
        <a:lstStyle/>
        <a:p>
          <a:r>
            <a:rPr lang="es-ES"/>
            <a:t>Encargado de área de medición de Impacto.</a:t>
          </a:r>
        </a:p>
      </dgm:t>
    </dgm:pt>
    <dgm:pt modelId="{C8E8E63C-4475-4AB0-A3BF-8486AF84EE70}" type="parTrans" cxnId="{48C21950-C774-4BA6-9969-D016EB539C1A}">
      <dgm:prSet/>
      <dgm:spPr/>
      <dgm:t>
        <a:bodyPr/>
        <a:lstStyle/>
        <a:p>
          <a:endParaRPr lang="es-ES"/>
        </a:p>
      </dgm:t>
    </dgm:pt>
    <dgm:pt modelId="{741E5465-3DF3-41D0-B59C-04FFA9CDD04D}" type="sibTrans" cxnId="{48C21950-C774-4BA6-9969-D016EB539C1A}">
      <dgm:prSet/>
      <dgm:spPr/>
      <dgm:t>
        <a:bodyPr/>
        <a:lstStyle/>
        <a:p>
          <a:pPr algn="ctr"/>
          <a:r>
            <a:rPr lang="es-ES"/>
            <a:t>(-)</a:t>
          </a:r>
        </a:p>
      </dgm:t>
    </dgm:pt>
    <dgm:pt modelId="{D36B1363-56D2-4AE5-86F9-D80EC610554E}" type="pres">
      <dgm:prSet presAssocID="{AFDB62D9-879B-4CDB-BEF6-5895441EE465}" presName="hierChild1" presStyleCnt="0">
        <dgm:presLayoutVars>
          <dgm:orgChart val="1"/>
          <dgm:chPref val="1"/>
          <dgm:dir/>
          <dgm:animOne val="branch"/>
          <dgm:animLvl val="lvl"/>
          <dgm:resizeHandles/>
        </dgm:presLayoutVars>
      </dgm:prSet>
      <dgm:spPr/>
    </dgm:pt>
    <dgm:pt modelId="{1DAD6047-A291-4B14-94EB-5BCB148E3A15}" type="pres">
      <dgm:prSet presAssocID="{945B6924-55AB-41A7-B4DA-CFE4242860A7}" presName="hierRoot1" presStyleCnt="0">
        <dgm:presLayoutVars>
          <dgm:hierBranch val="init"/>
        </dgm:presLayoutVars>
      </dgm:prSet>
      <dgm:spPr/>
    </dgm:pt>
    <dgm:pt modelId="{732BE9A6-4306-4158-B030-46FD7259DBAC}" type="pres">
      <dgm:prSet presAssocID="{945B6924-55AB-41A7-B4DA-CFE4242860A7}" presName="rootComposite1" presStyleCnt="0"/>
      <dgm:spPr/>
    </dgm:pt>
    <dgm:pt modelId="{48B561B4-E4AA-4E17-954B-2026A9E700BA}" type="pres">
      <dgm:prSet presAssocID="{945B6924-55AB-41A7-B4DA-CFE4242860A7}" presName="rootText1" presStyleLbl="node0" presStyleIdx="0" presStyleCnt="1">
        <dgm:presLayoutVars>
          <dgm:chMax/>
          <dgm:chPref val="3"/>
        </dgm:presLayoutVars>
      </dgm:prSet>
      <dgm:spPr/>
    </dgm:pt>
    <dgm:pt modelId="{66EE009C-66EA-4AFB-806E-0E9D2F0D4F7B}" type="pres">
      <dgm:prSet presAssocID="{945B6924-55AB-41A7-B4DA-CFE4242860A7}" presName="titleText1" presStyleLbl="fgAcc0" presStyleIdx="0" presStyleCnt="1">
        <dgm:presLayoutVars>
          <dgm:chMax val="0"/>
          <dgm:chPref val="0"/>
        </dgm:presLayoutVars>
      </dgm:prSet>
      <dgm:spPr/>
    </dgm:pt>
    <dgm:pt modelId="{D00862E5-73AB-45A5-A5E8-1E1B46954065}" type="pres">
      <dgm:prSet presAssocID="{945B6924-55AB-41A7-B4DA-CFE4242860A7}" presName="rootConnector1" presStyleLbl="node1" presStyleIdx="0" presStyleCnt="13"/>
      <dgm:spPr/>
    </dgm:pt>
    <dgm:pt modelId="{50926921-8A8D-4C70-8E52-83A32ECCD498}" type="pres">
      <dgm:prSet presAssocID="{945B6924-55AB-41A7-B4DA-CFE4242860A7}" presName="hierChild2" presStyleCnt="0"/>
      <dgm:spPr/>
    </dgm:pt>
    <dgm:pt modelId="{C34E12C8-EFE6-429A-BDAE-AE9648BFDCCB}" type="pres">
      <dgm:prSet presAssocID="{22A72BAE-2391-4AA7-80AE-118F928BCE5D}" presName="Name37" presStyleLbl="parChTrans1D2" presStyleIdx="0" presStyleCnt="5"/>
      <dgm:spPr/>
    </dgm:pt>
    <dgm:pt modelId="{E30B06A4-726E-455E-BB82-04F0FA7CEF21}" type="pres">
      <dgm:prSet presAssocID="{B14909EF-250D-48CA-AE91-CAA765B3D656}" presName="hierRoot2" presStyleCnt="0">
        <dgm:presLayoutVars>
          <dgm:hierBranch val="init"/>
        </dgm:presLayoutVars>
      </dgm:prSet>
      <dgm:spPr/>
    </dgm:pt>
    <dgm:pt modelId="{7E055E0E-DE73-4E56-B406-85D305082A37}" type="pres">
      <dgm:prSet presAssocID="{B14909EF-250D-48CA-AE91-CAA765B3D656}" presName="rootComposite" presStyleCnt="0"/>
      <dgm:spPr/>
    </dgm:pt>
    <dgm:pt modelId="{1F680AA7-49CD-49BF-A8E4-79496217CBC4}" type="pres">
      <dgm:prSet presAssocID="{B14909EF-250D-48CA-AE91-CAA765B3D656}" presName="rootText" presStyleLbl="node1" presStyleIdx="0" presStyleCnt="13">
        <dgm:presLayoutVars>
          <dgm:chMax/>
          <dgm:chPref val="3"/>
        </dgm:presLayoutVars>
      </dgm:prSet>
      <dgm:spPr/>
    </dgm:pt>
    <dgm:pt modelId="{D0FE7BD9-5CB2-4F0F-B8E5-137798849678}" type="pres">
      <dgm:prSet presAssocID="{B14909EF-250D-48CA-AE91-CAA765B3D656}" presName="titleText2" presStyleLbl="fgAcc1" presStyleIdx="0" presStyleCnt="13">
        <dgm:presLayoutVars>
          <dgm:chMax val="0"/>
          <dgm:chPref val="0"/>
        </dgm:presLayoutVars>
      </dgm:prSet>
      <dgm:spPr/>
    </dgm:pt>
    <dgm:pt modelId="{7608CDA4-3CD1-4259-99FF-4CC38BEB2297}" type="pres">
      <dgm:prSet presAssocID="{B14909EF-250D-48CA-AE91-CAA765B3D656}" presName="rootConnector" presStyleLbl="node2" presStyleIdx="0" presStyleCnt="0"/>
      <dgm:spPr/>
    </dgm:pt>
    <dgm:pt modelId="{B914B3E1-E874-48AC-A182-E2BA9E36BB37}" type="pres">
      <dgm:prSet presAssocID="{B14909EF-250D-48CA-AE91-CAA765B3D656}" presName="hierChild4" presStyleCnt="0"/>
      <dgm:spPr/>
    </dgm:pt>
    <dgm:pt modelId="{96CDE368-2600-498D-AFB1-0A25D6B2F398}" type="pres">
      <dgm:prSet presAssocID="{13F6B6AF-58AB-4765-8FDD-735963FEC0AD}" presName="Name37" presStyleLbl="parChTrans1D3" presStyleIdx="0" presStyleCnt="10"/>
      <dgm:spPr/>
    </dgm:pt>
    <dgm:pt modelId="{3B0833C2-53FD-489B-B199-CE6CA008F067}" type="pres">
      <dgm:prSet presAssocID="{94270DBD-3B59-488E-846A-3D239D793A1A}" presName="hierRoot2" presStyleCnt="0">
        <dgm:presLayoutVars>
          <dgm:hierBranch val="init"/>
        </dgm:presLayoutVars>
      </dgm:prSet>
      <dgm:spPr/>
    </dgm:pt>
    <dgm:pt modelId="{018A12DA-C844-46BA-A846-C2388FB78CBF}" type="pres">
      <dgm:prSet presAssocID="{94270DBD-3B59-488E-846A-3D239D793A1A}" presName="rootComposite" presStyleCnt="0"/>
      <dgm:spPr/>
    </dgm:pt>
    <dgm:pt modelId="{B2DC584C-593A-411D-8668-A4AAFA83C51C}" type="pres">
      <dgm:prSet presAssocID="{94270DBD-3B59-488E-846A-3D239D793A1A}" presName="rootText" presStyleLbl="node1" presStyleIdx="1" presStyleCnt="13" custScaleX="140388" custScaleY="121507" custLinFactNeighborX="5528" custLinFactNeighborY="11338">
        <dgm:presLayoutVars>
          <dgm:chMax/>
          <dgm:chPref val="3"/>
        </dgm:presLayoutVars>
      </dgm:prSet>
      <dgm:spPr/>
    </dgm:pt>
    <dgm:pt modelId="{46CBE1FC-B6F6-4B14-830B-51435697715F}" type="pres">
      <dgm:prSet presAssocID="{94270DBD-3B59-488E-846A-3D239D793A1A}" presName="titleText2" presStyleLbl="fgAcc1" presStyleIdx="1" presStyleCnt="13" custLinFactNeighborX="23143" custLinFactNeighborY="57471">
        <dgm:presLayoutVars>
          <dgm:chMax val="0"/>
          <dgm:chPref val="0"/>
        </dgm:presLayoutVars>
      </dgm:prSet>
      <dgm:spPr/>
    </dgm:pt>
    <dgm:pt modelId="{801009C5-E6DE-47B2-AF4E-1F763A7648F0}" type="pres">
      <dgm:prSet presAssocID="{94270DBD-3B59-488E-846A-3D239D793A1A}" presName="rootConnector" presStyleLbl="node3" presStyleIdx="0" presStyleCnt="0"/>
      <dgm:spPr/>
    </dgm:pt>
    <dgm:pt modelId="{9F64E223-7C2D-4533-BC43-6358D60660FF}" type="pres">
      <dgm:prSet presAssocID="{94270DBD-3B59-488E-846A-3D239D793A1A}" presName="hierChild4" presStyleCnt="0"/>
      <dgm:spPr/>
    </dgm:pt>
    <dgm:pt modelId="{093B3D37-3CD3-4F52-A612-F96B3F79669B}" type="pres">
      <dgm:prSet presAssocID="{94270DBD-3B59-488E-846A-3D239D793A1A}" presName="hierChild5" presStyleCnt="0"/>
      <dgm:spPr/>
    </dgm:pt>
    <dgm:pt modelId="{BD2F2364-E78D-49D6-8EA1-203E05E498E1}" type="pres">
      <dgm:prSet presAssocID="{7B7C7406-9559-41FF-8715-9E4690F297E7}" presName="Name37" presStyleLbl="parChTrans1D3" presStyleIdx="1" presStyleCnt="10"/>
      <dgm:spPr/>
    </dgm:pt>
    <dgm:pt modelId="{C6306B50-BFB2-4F69-9AB8-EA44C448963C}" type="pres">
      <dgm:prSet presAssocID="{AB2366F3-3EA4-465E-8787-ED147F4F85AF}" presName="hierRoot2" presStyleCnt="0">
        <dgm:presLayoutVars>
          <dgm:hierBranch val="init"/>
        </dgm:presLayoutVars>
      </dgm:prSet>
      <dgm:spPr/>
    </dgm:pt>
    <dgm:pt modelId="{52978C7F-6937-4174-92C3-624149FC005C}" type="pres">
      <dgm:prSet presAssocID="{AB2366F3-3EA4-465E-8787-ED147F4F85AF}" presName="rootComposite" presStyleCnt="0"/>
      <dgm:spPr/>
    </dgm:pt>
    <dgm:pt modelId="{57C392DD-7D73-463D-95D5-A89B0389ED0B}" type="pres">
      <dgm:prSet presAssocID="{AB2366F3-3EA4-465E-8787-ED147F4F85AF}" presName="rootText" presStyleLbl="node1" presStyleIdx="2" presStyleCnt="13" custScaleX="122210" custScaleY="125843">
        <dgm:presLayoutVars>
          <dgm:chMax/>
          <dgm:chPref val="3"/>
        </dgm:presLayoutVars>
      </dgm:prSet>
      <dgm:spPr/>
    </dgm:pt>
    <dgm:pt modelId="{B1CC751A-D7EA-4CF4-A1B5-7876758863C1}" type="pres">
      <dgm:prSet presAssocID="{AB2366F3-3EA4-465E-8787-ED147F4F85AF}" presName="titleText2" presStyleLbl="fgAcc1" presStyleIdx="2" presStyleCnt="13">
        <dgm:presLayoutVars>
          <dgm:chMax val="0"/>
          <dgm:chPref val="0"/>
        </dgm:presLayoutVars>
      </dgm:prSet>
      <dgm:spPr/>
    </dgm:pt>
    <dgm:pt modelId="{8BBEDF09-E99E-4358-A43E-E005D51AF3DB}" type="pres">
      <dgm:prSet presAssocID="{AB2366F3-3EA4-465E-8787-ED147F4F85AF}" presName="rootConnector" presStyleLbl="node3" presStyleIdx="0" presStyleCnt="0"/>
      <dgm:spPr/>
    </dgm:pt>
    <dgm:pt modelId="{4A6F48B4-CD54-45E0-B19E-475678199C54}" type="pres">
      <dgm:prSet presAssocID="{AB2366F3-3EA4-465E-8787-ED147F4F85AF}" presName="hierChild4" presStyleCnt="0"/>
      <dgm:spPr/>
    </dgm:pt>
    <dgm:pt modelId="{9EA39F08-63BC-4E7C-B4A9-6FFA697C30A6}" type="pres">
      <dgm:prSet presAssocID="{AB2366F3-3EA4-465E-8787-ED147F4F85AF}" presName="hierChild5" presStyleCnt="0"/>
      <dgm:spPr/>
    </dgm:pt>
    <dgm:pt modelId="{886C5170-C8EA-4D57-B767-7AC855BCD406}" type="pres">
      <dgm:prSet presAssocID="{B14909EF-250D-48CA-AE91-CAA765B3D656}" presName="hierChild5" presStyleCnt="0"/>
      <dgm:spPr/>
    </dgm:pt>
    <dgm:pt modelId="{845525A2-265C-46B8-9A0F-C95D8E5A8C3A}" type="pres">
      <dgm:prSet presAssocID="{060E041A-7ECD-482F-9F4E-AFA29CABFA53}" presName="Name37" presStyleLbl="parChTrans1D2" presStyleIdx="1" presStyleCnt="5"/>
      <dgm:spPr/>
    </dgm:pt>
    <dgm:pt modelId="{5B58063F-69DF-40D1-A1AC-C0E7AC3A30C1}" type="pres">
      <dgm:prSet presAssocID="{01EC9F18-AD98-4E3C-821D-6D865E59F3CD}" presName="hierRoot2" presStyleCnt="0">
        <dgm:presLayoutVars>
          <dgm:hierBranch val="init"/>
        </dgm:presLayoutVars>
      </dgm:prSet>
      <dgm:spPr/>
    </dgm:pt>
    <dgm:pt modelId="{383A8C9B-87DB-4353-8357-969763B54654}" type="pres">
      <dgm:prSet presAssocID="{01EC9F18-AD98-4E3C-821D-6D865E59F3CD}" presName="rootComposite" presStyleCnt="0"/>
      <dgm:spPr/>
    </dgm:pt>
    <dgm:pt modelId="{25B6CEB3-7055-4658-B792-F3D285FE5776}" type="pres">
      <dgm:prSet presAssocID="{01EC9F18-AD98-4E3C-821D-6D865E59F3CD}" presName="rootText" presStyleLbl="node1" presStyleIdx="3" presStyleCnt="13" custScaleX="157132" custScaleY="86764">
        <dgm:presLayoutVars>
          <dgm:chMax/>
          <dgm:chPref val="3"/>
        </dgm:presLayoutVars>
      </dgm:prSet>
      <dgm:spPr/>
    </dgm:pt>
    <dgm:pt modelId="{D77BA39F-3D2C-45E2-BA35-82B8C2473763}" type="pres">
      <dgm:prSet presAssocID="{01EC9F18-AD98-4E3C-821D-6D865E59F3CD}" presName="titleText2" presStyleLbl="fgAcc1" presStyleIdx="3" presStyleCnt="13" custLinFactNeighborX="32784" custLinFactNeighborY="-22825">
        <dgm:presLayoutVars>
          <dgm:chMax val="0"/>
          <dgm:chPref val="0"/>
        </dgm:presLayoutVars>
      </dgm:prSet>
      <dgm:spPr/>
    </dgm:pt>
    <dgm:pt modelId="{61F8A9F7-414A-46DB-AB38-54C3E7D75012}" type="pres">
      <dgm:prSet presAssocID="{01EC9F18-AD98-4E3C-821D-6D865E59F3CD}" presName="rootConnector" presStyleLbl="node2" presStyleIdx="0" presStyleCnt="0"/>
      <dgm:spPr/>
    </dgm:pt>
    <dgm:pt modelId="{0EF9E244-F8F5-4DA3-8D86-DE3A0E8C729E}" type="pres">
      <dgm:prSet presAssocID="{01EC9F18-AD98-4E3C-821D-6D865E59F3CD}" presName="hierChild4" presStyleCnt="0"/>
      <dgm:spPr/>
    </dgm:pt>
    <dgm:pt modelId="{8B378A37-6C6D-4344-BAAE-C87E6C217776}" type="pres">
      <dgm:prSet presAssocID="{53F3FE79-265E-4A14-9CA0-B5341400265A}" presName="Name37" presStyleLbl="parChTrans1D3" presStyleIdx="2" presStyleCnt="10"/>
      <dgm:spPr/>
    </dgm:pt>
    <dgm:pt modelId="{FF29BA9D-2C7C-4A10-9316-42BCD7BD4C85}" type="pres">
      <dgm:prSet presAssocID="{D0865EA8-7C37-4A2C-9A90-BE25E1770946}" presName="hierRoot2" presStyleCnt="0">
        <dgm:presLayoutVars>
          <dgm:hierBranch val="init"/>
        </dgm:presLayoutVars>
      </dgm:prSet>
      <dgm:spPr/>
    </dgm:pt>
    <dgm:pt modelId="{6CE0CA02-87E9-43F9-A929-19A2A5ECB6D3}" type="pres">
      <dgm:prSet presAssocID="{D0865EA8-7C37-4A2C-9A90-BE25E1770946}" presName="rootComposite" presStyleCnt="0"/>
      <dgm:spPr/>
    </dgm:pt>
    <dgm:pt modelId="{61C5B112-1AB7-4ED2-8AA3-D9F84F048686}" type="pres">
      <dgm:prSet presAssocID="{D0865EA8-7C37-4A2C-9A90-BE25E1770946}" presName="rootText" presStyleLbl="node1" presStyleIdx="4" presStyleCnt="13" custScaleX="136507" custScaleY="113919" custLinFactNeighborX="2227">
        <dgm:presLayoutVars>
          <dgm:chMax/>
          <dgm:chPref val="3"/>
        </dgm:presLayoutVars>
      </dgm:prSet>
      <dgm:spPr/>
    </dgm:pt>
    <dgm:pt modelId="{629D73B2-7AAD-4079-8500-83DF0E5EA609}" type="pres">
      <dgm:prSet presAssocID="{D0865EA8-7C37-4A2C-9A90-BE25E1770946}" presName="titleText2" presStyleLbl="fgAcc1" presStyleIdx="4" presStyleCnt="13" custLinFactNeighborX="24650" custLinFactNeighborY="46730">
        <dgm:presLayoutVars>
          <dgm:chMax val="0"/>
          <dgm:chPref val="0"/>
        </dgm:presLayoutVars>
      </dgm:prSet>
      <dgm:spPr/>
    </dgm:pt>
    <dgm:pt modelId="{824F4E44-67E3-4532-9C3B-FDC68AA7A723}" type="pres">
      <dgm:prSet presAssocID="{D0865EA8-7C37-4A2C-9A90-BE25E1770946}" presName="rootConnector" presStyleLbl="node3" presStyleIdx="0" presStyleCnt="0"/>
      <dgm:spPr/>
    </dgm:pt>
    <dgm:pt modelId="{52E7D5CD-C76B-42A0-A8DC-346F36B41508}" type="pres">
      <dgm:prSet presAssocID="{D0865EA8-7C37-4A2C-9A90-BE25E1770946}" presName="hierChild4" presStyleCnt="0"/>
      <dgm:spPr/>
    </dgm:pt>
    <dgm:pt modelId="{DDC863B4-5655-4863-9932-3F9C2CBCA2FE}" type="pres">
      <dgm:prSet presAssocID="{D0865EA8-7C37-4A2C-9A90-BE25E1770946}" presName="hierChild5" presStyleCnt="0"/>
      <dgm:spPr/>
    </dgm:pt>
    <dgm:pt modelId="{ECFDF62C-50B5-4F74-8AB7-1661468EAFF8}" type="pres">
      <dgm:prSet presAssocID="{B2EC42A0-A8C5-4E55-9807-04C078AC5923}" presName="Name37" presStyleLbl="parChTrans1D3" presStyleIdx="3" presStyleCnt="10"/>
      <dgm:spPr/>
    </dgm:pt>
    <dgm:pt modelId="{23562332-7588-46DF-AF4E-894362748946}" type="pres">
      <dgm:prSet presAssocID="{6D946320-5FB4-4FE2-AA8B-671C7D1BDB21}" presName="hierRoot2" presStyleCnt="0">
        <dgm:presLayoutVars>
          <dgm:hierBranch val="init"/>
        </dgm:presLayoutVars>
      </dgm:prSet>
      <dgm:spPr/>
    </dgm:pt>
    <dgm:pt modelId="{D693B5EE-5F0F-403E-9F10-64141B59A328}" type="pres">
      <dgm:prSet presAssocID="{6D946320-5FB4-4FE2-AA8B-671C7D1BDB21}" presName="rootComposite" presStyleCnt="0"/>
      <dgm:spPr/>
    </dgm:pt>
    <dgm:pt modelId="{6F7E8DCF-80D5-4983-8D8A-CA411DD7560E}" type="pres">
      <dgm:prSet presAssocID="{6D946320-5FB4-4FE2-AA8B-671C7D1BDB21}" presName="rootText" presStyleLbl="node1" presStyleIdx="5" presStyleCnt="13" custScaleX="133893" custScaleY="140950">
        <dgm:presLayoutVars>
          <dgm:chMax/>
          <dgm:chPref val="3"/>
        </dgm:presLayoutVars>
      </dgm:prSet>
      <dgm:spPr/>
    </dgm:pt>
    <dgm:pt modelId="{5D86F57D-EBF5-4B76-AE0C-C09AD8ED2C49}" type="pres">
      <dgm:prSet presAssocID="{6D946320-5FB4-4FE2-AA8B-671C7D1BDB21}" presName="titleText2" presStyleLbl="fgAcc1" presStyleIdx="5" presStyleCnt="13" custLinFactNeighborX="13849" custLinFactNeighborY="79009">
        <dgm:presLayoutVars>
          <dgm:chMax val="0"/>
          <dgm:chPref val="0"/>
        </dgm:presLayoutVars>
      </dgm:prSet>
      <dgm:spPr/>
    </dgm:pt>
    <dgm:pt modelId="{91A74E78-7B72-4448-9B80-CC35793FBD57}" type="pres">
      <dgm:prSet presAssocID="{6D946320-5FB4-4FE2-AA8B-671C7D1BDB21}" presName="rootConnector" presStyleLbl="node3" presStyleIdx="0" presStyleCnt="0"/>
      <dgm:spPr/>
    </dgm:pt>
    <dgm:pt modelId="{D1680B03-13D4-43EB-9D02-8588EDB056B9}" type="pres">
      <dgm:prSet presAssocID="{6D946320-5FB4-4FE2-AA8B-671C7D1BDB21}" presName="hierChild4" presStyleCnt="0"/>
      <dgm:spPr/>
    </dgm:pt>
    <dgm:pt modelId="{96A2C036-3614-42ED-869F-EF22080C652B}" type="pres">
      <dgm:prSet presAssocID="{6D946320-5FB4-4FE2-AA8B-671C7D1BDB21}" presName="hierChild5" presStyleCnt="0"/>
      <dgm:spPr/>
    </dgm:pt>
    <dgm:pt modelId="{4A402021-DBC1-42C9-BD9B-A610DBBF977E}" type="pres">
      <dgm:prSet presAssocID="{91178B42-7D9E-401F-AF91-3C43EA73607A}" presName="Name37" presStyleLbl="parChTrans1D3" presStyleIdx="4" presStyleCnt="10"/>
      <dgm:spPr/>
    </dgm:pt>
    <dgm:pt modelId="{C1B77CBD-79CE-4685-A06F-239BA5B3A252}" type="pres">
      <dgm:prSet presAssocID="{2C382711-2F57-4A55-85BF-B8EC3B29141B}" presName="hierRoot2" presStyleCnt="0">
        <dgm:presLayoutVars>
          <dgm:hierBranch val="init"/>
        </dgm:presLayoutVars>
      </dgm:prSet>
      <dgm:spPr/>
    </dgm:pt>
    <dgm:pt modelId="{14155484-D724-4DEE-B7DA-54C775194341}" type="pres">
      <dgm:prSet presAssocID="{2C382711-2F57-4A55-85BF-B8EC3B29141B}" presName="rootComposite" presStyleCnt="0"/>
      <dgm:spPr/>
    </dgm:pt>
    <dgm:pt modelId="{E5B2E637-E3AD-4B1B-A0CB-F8F5DF68BF5B}" type="pres">
      <dgm:prSet presAssocID="{2C382711-2F57-4A55-85BF-B8EC3B29141B}" presName="rootText" presStyleLbl="node1" presStyleIdx="6" presStyleCnt="13" custScaleX="126893" custScaleY="132362" custLinFactNeighborX="1513" custLinFactNeighborY="13157">
        <dgm:presLayoutVars>
          <dgm:chMax/>
          <dgm:chPref val="3"/>
        </dgm:presLayoutVars>
      </dgm:prSet>
      <dgm:spPr/>
    </dgm:pt>
    <dgm:pt modelId="{C4942E3E-EAC2-4BDD-A57E-309B24F87E5E}" type="pres">
      <dgm:prSet presAssocID="{2C382711-2F57-4A55-85BF-B8EC3B29141B}" presName="titleText2" presStyleLbl="fgAcc1" presStyleIdx="6" presStyleCnt="13" custLinFactNeighborX="7569" custLinFactNeighborY="65782">
        <dgm:presLayoutVars>
          <dgm:chMax val="0"/>
          <dgm:chPref val="0"/>
        </dgm:presLayoutVars>
      </dgm:prSet>
      <dgm:spPr/>
    </dgm:pt>
    <dgm:pt modelId="{3615BB92-7801-4D78-A0CC-443B2F902E31}" type="pres">
      <dgm:prSet presAssocID="{2C382711-2F57-4A55-85BF-B8EC3B29141B}" presName="rootConnector" presStyleLbl="node3" presStyleIdx="0" presStyleCnt="0"/>
      <dgm:spPr/>
    </dgm:pt>
    <dgm:pt modelId="{AC383651-166A-4003-88E5-5D23E5913D51}" type="pres">
      <dgm:prSet presAssocID="{2C382711-2F57-4A55-85BF-B8EC3B29141B}" presName="hierChild4" presStyleCnt="0"/>
      <dgm:spPr/>
    </dgm:pt>
    <dgm:pt modelId="{AA802720-677D-4A1E-A4DC-8904B1FAD931}" type="pres">
      <dgm:prSet presAssocID="{2C382711-2F57-4A55-85BF-B8EC3B29141B}" presName="hierChild5" presStyleCnt="0"/>
      <dgm:spPr/>
    </dgm:pt>
    <dgm:pt modelId="{BE961314-CF8E-4386-9C48-209E2353B564}" type="pres">
      <dgm:prSet presAssocID="{01EC9F18-AD98-4E3C-821D-6D865E59F3CD}" presName="hierChild5" presStyleCnt="0"/>
      <dgm:spPr/>
    </dgm:pt>
    <dgm:pt modelId="{F041CBC6-4524-4F97-A069-8F32EA64C7F3}" type="pres">
      <dgm:prSet presAssocID="{024C92B4-6E7D-4F99-911C-D77D4E324D38}" presName="Name37" presStyleLbl="parChTrans1D2" presStyleIdx="2" presStyleCnt="5"/>
      <dgm:spPr/>
    </dgm:pt>
    <dgm:pt modelId="{3BF9B616-0F1B-4E16-8447-A70CD91D93B1}" type="pres">
      <dgm:prSet presAssocID="{6A1E07A3-CB67-48A4-BD10-C708ECB44741}" presName="hierRoot2" presStyleCnt="0">
        <dgm:presLayoutVars>
          <dgm:hierBranch val="init"/>
        </dgm:presLayoutVars>
      </dgm:prSet>
      <dgm:spPr/>
    </dgm:pt>
    <dgm:pt modelId="{4098DB5F-E44E-4FD0-BCC1-E09D8CA68229}" type="pres">
      <dgm:prSet presAssocID="{6A1E07A3-CB67-48A4-BD10-C708ECB44741}" presName="rootComposite" presStyleCnt="0"/>
      <dgm:spPr/>
    </dgm:pt>
    <dgm:pt modelId="{8167C3F3-2B74-47F4-9F7A-BA64333489DD}" type="pres">
      <dgm:prSet presAssocID="{6A1E07A3-CB67-48A4-BD10-C708ECB44741}" presName="rootText" presStyleLbl="node1" presStyleIdx="7" presStyleCnt="13" custScaleX="197700" custScaleY="98893" custLinFactNeighborX="1576">
        <dgm:presLayoutVars>
          <dgm:chMax/>
          <dgm:chPref val="3"/>
        </dgm:presLayoutVars>
      </dgm:prSet>
      <dgm:spPr/>
    </dgm:pt>
    <dgm:pt modelId="{9216FFE7-9EA8-425F-9374-3B115504EED7}" type="pres">
      <dgm:prSet presAssocID="{6A1E07A3-CB67-48A4-BD10-C708ECB44741}" presName="titleText2" presStyleLbl="fgAcc1" presStyleIdx="7" presStyleCnt="13" custLinFactNeighborX="57777" custLinFactNeighborY="18260">
        <dgm:presLayoutVars>
          <dgm:chMax val="0"/>
          <dgm:chPref val="0"/>
        </dgm:presLayoutVars>
      </dgm:prSet>
      <dgm:spPr/>
    </dgm:pt>
    <dgm:pt modelId="{2B284FFA-17B6-4882-AE76-E0A52711763D}" type="pres">
      <dgm:prSet presAssocID="{6A1E07A3-CB67-48A4-BD10-C708ECB44741}" presName="rootConnector" presStyleLbl="node2" presStyleIdx="0" presStyleCnt="0"/>
      <dgm:spPr/>
    </dgm:pt>
    <dgm:pt modelId="{3450C7EC-20B7-4DE7-B114-D0B2C9EEF399}" type="pres">
      <dgm:prSet presAssocID="{6A1E07A3-CB67-48A4-BD10-C708ECB44741}" presName="hierChild4" presStyleCnt="0"/>
      <dgm:spPr/>
    </dgm:pt>
    <dgm:pt modelId="{C00AA907-2425-4E48-81B6-77F19128548A}" type="pres">
      <dgm:prSet presAssocID="{49C1A6DF-2C3B-488B-B872-B5B38CC96E9C}" presName="Name37" presStyleLbl="parChTrans1D3" presStyleIdx="5" presStyleCnt="10"/>
      <dgm:spPr/>
    </dgm:pt>
    <dgm:pt modelId="{83C2B650-4B06-4B93-8212-D2378EF22A78}" type="pres">
      <dgm:prSet presAssocID="{1C49BED0-796E-488D-8473-1BED1ED8B4C8}" presName="hierRoot2" presStyleCnt="0">
        <dgm:presLayoutVars>
          <dgm:hierBranch val="init"/>
        </dgm:presLayoutVars>
      </dgm:prSet>
      <dgm:spPr/>
    </dgm:pt>
    <dgm:pt modelId="{6445195E-7714-42CB-9DEE-390A41808541}" type="pres">
      <dgm:prSet presAssocID="{1C49BED0-796E-488D-8473-1BED1ED8B4C8}" presName="rootComposite" presStyleCnt="0"/>
      <dgm:spPr/>
    </dgm:pt>
    <dgm:pt modelId="{D6B146A2-29FF-4EC8-A0FF-434553A84828}" type="pres">
      <dgm:prSet presAssocID="{1C49BED0-796E-488D-8473-1BED1ED8B4C8}" presName="rootText" presStyleLbl="node1" presStyleIdx="8" presStyleCnt="13" custScaleX="115984" custScaleY="100919">
        <dgm:presLayoutVars>
          <dgm:chMax/>
          <dgm:chPref val="3"/>
        </dgm:presLayoutVars>
      </dgm:prSet>
      <dgm:spPr/>
    </dgm:pt>
    <dgm:pt modelId="{FE738617-54BA-4F1F-866B-3139E57B1E83}" type="pres">
      <dgm:prSet presAssocID="{1C49BED0-796E-488D-8473-1BED1ED8B4C8}" presName="titleText2" presStyleLbl="fgAcc1" presStyleIdx="8" presStyleCnt="13" custLinFactNeighborX="11858" custLinFactNeighborY="26502">
        <dgm:presLayoutVars>
          <dgm:chMax val="0"/>
          <dgm:chPref val="0"/>
        </dgm:presLayoutVars>
      </dgm:prSet>
      <dgm:spPr/>
    </dgm:pt>
    <dgm:pt modelId="{BC8B3816-D10F-4459-9E9B-C8F038B5D508}" type="pres">
      <dgm:prSet presAssocID="{1C49BED0-796E-488D-8473-1BED1ED8B4C8}" presName="rootConnector" presStyleLbl="node3" presStyleIdx="0" presStyleCnt="0"/>
      <dgm:spPr/>
    </dgm:pt>
    <dgm:pt modelId="{FCBB2DCB-E99D-43F1-AD79-9EC3173EC0DC}" type="pres">
      <dgm:prSet presAssocID="{1C49BED0-796E-488D-8473-1BED1ED8B4C8}" presName="hierChild4" presStyleCnt="0"/>
      <dgm:spPr/>
    </dgm:pt>
    <dgm:pt modelId="{06D39600-B4A8-4ADC-863D-B21BBCEFD927}" type="pres">
      <dgm:prSet presAssocID="{1C49BED0-796E-488D-8473-1BED1ED8B4C8}" presName="hierChild5" presStyleCnt="0"/>
      <dgm:spPr/>
    </dgm:pt>
    <dgm:pt modelId="{9595DA86-B3F0-4A16-A4BB-DFAD43D78CD9}" type="pres">
      <dgm:prSet presAssocID="{374D18E3-AC88-4B18-BB78-C0A7B6C67440}" presName="Name37" presStyleLbl="parChTrans1D3" presStyleIdx="6" presStyleCnt="10"/>
      <dgm:spPr/>
    </dgm:pt>
    <dgm:pt modelId="{1C064641-2432-45C8-A7DD-8630FA07074F}" type="pres">
      <dgm:prSet presAssocID="{4A4A70B7-932D-463A-B9D1-4935CE7E434D}" presName="hierRoot2" presStyleCnt="0">
        <dgm:presLayoutVars>
          <dgm:hierBranch val="init"/>
        </dgm:presLayoutVars>
      </dgm:prSet>
      <dgm:spPr/>
    </dgm:pt>
    <dgm:pt modelId="{48F977C4-01EB-4F35-B879-0033220DA5DE}" type="pres">
      <dgm:prSet presAssocID="{4A4A70B7-932D-463A-B9D1-4935CE7E434D}" presName="rootComposite" presStyleCnt="0"/>
      <dgm:spPr/>
    </dgm:pt>
    <dgm:pt modelId="{D737EAA2-69D9-4C9F-846C-8A8DD47AF39F}" type="pres">
      <dgm:prSet presAssocID="{4A4A70B7-932D-463A-B9D1-4935CE7E434D}" presName="rootText" presStyleLbl="node1" presStyleIdx="9" presStyleCnt="13" custScaleX="135430" custScaleY="123636">
        <dgm:presLayoutVars>
          <dgm:chMax/>
          <dgm:chPref val="3"/>
        </dgm:presLayoutVars>
      </dgm:prSet>
      <dgm:spPr/>
    </dgm:pt>
    <dgm:pt modelId="{D4BEB387-4680-4BD5-91B6-7CEB07E47BD4}" type="pres">
      <dgm:prSet presAssocID="{4A4A70B7-932D-463A-B9D1-4935CE7E434D}" presName="titleText2" presStyleLbl="fgAcc1" presStyleIdx="9" presStyleCnt="13" custLinFactNeighborX="20701" custLinFactNeighborY="26989">
        <dgm:presLayoutVars>
          <dgm:chMax val="0"/>
          <dgm:chPref val="0"/>
        </dgm:presLayoutVars>
      </dgm:prSet>
      <dgm:spPr/>
    </dgm:pt>
    <dgm:pt modelId="{469724C5-A870-427F-A30B-86523D6C42D2}" type="pres">
      <dgm:prSet presAssocID="{4A4A70B7-932D-463A-B9D1-4935CE7E434D}" presName="rootConnector" presStyleLbl="node3" presStyleIdx="0" presStyleCnt="0"/>
      <dgm:spPr/>
    </dgm:pt>
    <dgm:pt modelId="{18D9710F-25E6-43D1-91CA-EEAEB2EC600B}" type="pres">
      <dgm:prSet presAssocID="{4A4A70B7-932D-463A-B9D1-4935CE7E434D}" presName="hierChild4" presStyleCnt="0"/>
      <dgm:spPr/>
    </dgm:pt>
    <dgm:pt modelId="{53744F99-386F-4246-A2FE-99605C6976C1}" type="pres">
      <dgm:prSet presAssocID="{4A4A70B7-932D-463A-B9D1-4935CE7E434D}" presName="hierChild5" presStyleCnt="0"/>
      <dgm:spPr/>
    </dgm:pt>
    <dgm:pt modelId="{092C5C21-7615-4E59-8D55-ACF867B1C272}" type="pres">
      <dgm:prSet presAssocID="{6A1E07A3-CB67-48A4-BD10-C708ECB44741}" presName="hierChild5" presStyleCnt="0"/>
      <dgm:spPr/>
    </dgm:pt>
    <dgm:pt modelId="{F9A3F5B8-4770-4512-A35C-C852D9CD5917}" type="pres">
      <dgm:prSet presAssocID="{CE155893-24FB-4131-96E6-F1C9FB0A434C}" presName="Name37" presStyleLbl="parChTrans1D2" presStyleIdx="3" presStyleCnt="5"/>
      <dgm:spPr/>
    </dgm:pt>
    <dgm:pt modelId="{A786730E-B18E-4608-9E8D-4B4F3E14CC51}" type="pres">
      <dgm:prSet presAssocID="{1AEE4ED5-0A55-4626-8E11-2036F22192A5}" presName="hierRoot2" presStyleCnt="0">
        <dgm:presLayoutVars>
          <dgm:hierBranch val="init"/>
        </dgm:presLayoutVars>
      </dgm:prSet>
      <dgm:spPr/>
    </dgm:pt>
    <dgm:pt modelId="{634A66AE-DA06-4694-8FF4-95A9416EFD9C}" type="pres">
      <dgm:prSet presAssocID="{1AEE4ED5-0A55-4626-8E11-2036F22192A5}" presName="rootComposite" presStyleCnt="0"/>
      <dgm:spPr/>
    </dgm:pt>
    <dgm:pt modelId="{45C46776-C895-41CD-96FA-B1532ECCA7BC}" type="pres">
      <dgm:prSet presAssocID="{1AEE4ED5-0A55-4626-8E11-2036F22192A5}" presName="rootText" presStyleLbl="node1" presStyleIdx="10" presStyleCnt="13" custScaleX="155992" custScaleY="125315">
        <dgm:presLayoutVars>
          <dgm:chMax/>
          <dgm:chPref val="3"/>
        </dgm:presLayoutVars>
      </dgm:prSet>
      <dgm:spPr/>
    </dgm:pt>
    <dgm:pt modelId="{CA11A6A6-253C-4CB7-8F9A-2C690098DFC1}" type="pres">
      <dgm:prSet presAssocID="{1AEE4ED5-0A55-4626-8E11-2036F22192A5}" presName="titleText2" presStyleLbl="fgAcc1" presStyleIdx="10" presStyleCnt="13" custLinFactNeighborX="34582" custLinFactNeighborY="-9130">
        <dgm:presLayoutVars>
          <dgm:chMax val="0"/>
          <dgm:chPref val="0"/>
        </dgm:presLayoutVars>
      </dgm:prSet>
      <dgm:spPr/>
    </dgm:pt>
    <dgm:pt modelId="{4FBFF66C-F078-4916-B46F-8677808617B6}" type="pres">
      <dgm:prSet presAssocID="{1AEE4ED5-0A55-4626-8E11-2036F22192A5}" presName="rootConnector" presStyleLbl="node2" presStyleIdx="0" presStyleCnt="0"/>
      <dgm:spPr/>
    </dgm:pt>
    <dgm:pt modelId="{F2AAE4F7-9143-465F-BBB1-71A05B11267B}" type="pres">
      <dgm:prSet presAssocID="{1AEE4ED5-0A55-4626-8E11-2036F22192A5}" presName="hierChild4" presStyleCnt="0"/>
      <dgm:spPr/>
    </dgm:pt>
    <dgm:pt modelId="{52D84DEB-9B1A-4AB5-8F90-BB118DDB1F53}" type="pres">
      <dgm:prSet presAssocID="{DB5631D1-76EB-48C0-8DA8-9823FC3853A6}" presName="Name37" presStyleLbl="parChTrans1D3" presStyleIdx="7" presStyleCnt="10"/>
      <dgm:spPr/>
    </dgm:pt>
    <dgm:pt modelId="{6B19D9B1-443D-4380-8CDE-E36242BF6ECD}" type="pres">
      <dgm:prSet presAssocID="{28FA24F0-3C95-4258-87A6-A9370CEFE4FF}" presName="hierRoot2" presStyleCnt="0">
        <dgm:presLayoutVars>
          <dgm:hierBranch val="init"/>
        </dgm:presLayoutVars>
      </dgm:prSet>
      <dgm:spPr/>
    </dgm:pt>
    <dgm:pt modelId="{84207D44-8F2C-4929-8A0E-B241193DA5CF}" type="pres">
      <dgm:prSet presAssocID="{28FA24F0-3C95-4258-87A6-A9370CEFE4FF}" presName="rootComposite" presStyleCnt="0"/>
      <dgm:spPr/>
    </dgm:pt>
    <dgm:pt modelId="{0A0259CC-3F1F-4E3C-BADB-B247DA9DF785}" type="pres">
      <dgm:prSet presAssocID="{28FA24F0-3C95-4258-87A6-A9370CEFE4FF}" presName="rootText" presStyleLbl="node1" presStyleIdx="11" presStyleCnt="13" custScaleX="167291" custScaleY="141650">
        <dgm:presLayoutVars>
          <dgm:chMax/>
          <dgm:chPref val="3"/>
        </dgm:presLayoutVars>
      </dgm:prSet>
      <dgm:spPr/>
    </dgm:pt>
    <dgm:pt modelId="{609BD060-867F-4A66-B528-CF622A0423B6}" type="pres">
      <dgm:prSet presAssocID="{28FA24F0-3C95-4258-87A6-A9370CEFE4FF}" presName="titleText2" presStyleLbl="fgAcc1" presStyleIdx="11" presStyleCnt="13" custLinFactNeighborX="43466" custLinFactNeighborY="32222">
        <dgm:presLayoutVars>
          <dgm:chMax val="0"/>
          <dgm:chPref val="0"/>
        </dgm:presLayoutVars>
      </dgm:prSet>
      <dgm:spPr/>
    </dgm:pt>
    <dgm:pt modelId="{3406DD6C-A922-4C06-9F67-CE2BA46469E9}" type="pres">
      <dgm:prSet presAssocID="{28FA24F0-3C95-4258-87A6-A9370CEFE4FF}" presName="rootConnector" presStyleLbl="node3" presStyleIdx="0" presStyleCnt="0"/>
      <dgm:spPr/>
    </dgm:pt>
    <dgm:pt modelId="{0AD458B2-94F9-4D93-B30B-52D6FC0FF8B4}" type="pres">
      <dgm:prSet presAssocID="{28FA24F0-3C95-4258-87A6-A9370CEFE4FF}" presName="hierChild4" presStyleCnt="0"/>
      <dgm:spPr/>
    </dgm:pt>
    <dgm:pt modelId="{626709B7-DF33-43E8-821E-A595BAA6E188}" type="pres">
      <dgm:prSet presAssocID="{28FA24F0-3C95-4258-87A6-A9370CEFE4FF}" presName="hierChild5" presStyleCnt="0"/>
      <dgm:spPr/>
    </dgm:pt>
    <dgm:pt modelId="{320F15E6-B5E0-4E27-B259-9CFBECD8A80C}" type="pres">
      <dgm:prSet presAssocID="{C8E8E63C-4475-4AB0-A3BF-8486AF84EE70}" presName="Name37" presStyleLbl="parChTrans1D3" presStyleIdx="8" presStyleCnt="10"/>
      <dgm:spPr/>
    </dgm:pt>
    <dgm:pt modelId="{3863FC5A-DD21-481B-AB69-592EC0ECA1D8}" type="pres">
      <dgm:prSet presAssocID="{D28C15DC-737D-4647-8BC7-B495462198DB}" presName="hierRoot2" presStyleCnt="0">
        <dgm:presLayoutVars>
          <dgm:hierBranch val="init"/>
        </dgm:presLayoutVars>
      </dgm:prSet>
      <dgm:spPr/>
    </dgm:pt>
    <dgm:pt modelId="{C3CB8DEC-9BA8-496B-9D1D-6368293CE92B}" type="pres">
      <dgm:prSet presAssocID="{D28C15DC-737D-4647-8BC7-B495462198DB}" presName="rootComposite" presStyleCnt="0"/>
      <dgm:spPr/>
    </dgm:pt>
    <dgm:pt modelId="{0C63EE39-88C6-4EA5-BCFF-A61874FC5C04}" type="pres">
      <dgm:prSet presAssocID="{D28C15DC-737D-4647-8BC7-B495462198DB}" presName="rootText" presStyleLbl="node1" presStyleIdx="12" presStyleCnt="13" custScaleX="117868" custScaleY="123090">
        <dgm:presLayoutVars>
          <dgm:chMax/>
          <dgm:chPref val="3"/>
        </dgm:presLayoutVars>
      </dgm:prSet>
      <dgm:spPr/>
    </dgm:pt>
    <dgm:pt modelId="{0101CDF7-3ED7-4EC9-9B92-D4FB2BB67FC7}" type="pres">
      <dgm:prSet presAssocID="{D28C15DC-737D-4647-8BC7-B495462198DB}" presName="titleText2" presStyleLbl="fgAcc1" presStyleIdx="12" presStyleCnt="13" custLinFactNeighborX="8713" custLinFactNeighborY="37864">
        <dgm:presLayoutVars>
          <dgm:chMax val="0"/>
          <dgm:chPref val="0"/>
        </dgm:presLayoutVars>
      </dgm:prSet>
      <dgm:spPr/>
    </dgm:pt>
    <dgm:pt modelId="{3B3045C2-A48B-4435-8ADA-46EBB8005DCF}" type="pres">
      <dgm:prSet presAssocID="{D28C15DC-737D-4647-8BC7-B495462198DB}" presName="rootConnector" presStyleLbl="node3" presStyleIdx="0" presStyleCnt="0"/>
      <dgm:spPr/>
    </dgm:pt>
    <dgm:pt modelId="{C14D2D06-2E3E-40A2-A626-905215D53B34}" type="pres">
      <dgm:prSet presAssocID="{D28C15DC-737D-4647-8BC7-B495462198DB}" presName="hierChild4" presStyleCnt="0"/>
      <dgm:spPr/>
    </dgm:pt>
    <dgm:pt modelId="{B5BFC847-6368-436F-A174-DF4688B1B96C}" type="pres">
      <dgm:prSet presAssocID="{D28C15DC-737D-4647-8BC7-B495462198DB}" presName="hierChild5" presStyleCnt="0"/>
      <dgm:spPr/>
    </dgm:pt>
    <dgm:pt modelId="{FC91E4F4-F56A-49C3-BC5C-EB7AB4F02E5A}" type="pres">
      <dgm:prSet presAssocID="{1AEE4ED5-0A55-4626-8E11-2036F22192A5}" presName="hierChild5" presStyleCnt="0"/>
      <dgm:spPr/>
    </dgm:pt>
    <dgm:pt modelId="{EE9CC798-C58F-462F-8C59-2A99C502AE4F}" type="pres">
      <dgm:prSet presAssocID="{945B6924-55AB-41A7-B4DA-CFE4242860A7}" presName="hierChild3" presStyleCnt="0"/>
      <dgm:spPr/>
    </dgm:pt>
    <dgm:pt modelId="{BC51E719-B191-44E9-B492-3251932E46C8}" type="pres">
      <dgm:prSet presAssocID="{6EBF8614-E4C9-44F6-AD1E-863DA0AFBD68}" presName="Name96" presStyleLbl="parChTrans1D2" presStyleIdx="4" presStyleCnt="5"/>
      <dgm:spPr/>
    </dgm:pt>
    <dgm:pt modelId="{8DC9FCE1-9ED2-4CF5-8401-90BC41E02A24}" type="pres">
      <dgm:prSet presAssocID="{F2CD23F3-0288-44FC-B159-EF1F33AFAFCE}" presName="hierRoot3" presStyleCnt="0">
        <dgm:presLayoutVars>
          <dgm:hierBranch val="init"/>
        </dgm:presLayoutVars>
      </dgm:prSet>
      <dgm:spPr/>
    </dgm:pt>
    <dgm:pt modelId="{DED8CCBD-A82E-42AC-BF8A-FB0C387260CA}" type="pres">
      <dgm:prSet presAssocID="{F2CD23F3-0288-44FC-B159-EF1F33AFAFCE}" presName="rootComposite3" presStyleCnt="0"/>
      <dgm:spPr/>
    </dgm:pt>
    <dgm:pt modelId="{6A7D5ADC-166D-4664-BF2E-09A9FB97E77C}" type="pres">
      <dgm:prSet presAssocID="{F2CD23F3-0288-44FC-B159-EF1F33AFAFCE}" presName="rootText3" presStyleLbl="asst1" presStyleIdx="0" presStyleCnt="2">
        <dgm:presLayoutVars>
          <dgm:chPref val="3"/>
        </dgm:presLayoutVars>
      </dgm:prSet>
      <dgm:spPr/>
    </dgm:pt>
    <dgm:pt modelId="{AC135B13-E66D-4348-9860-CABF70D17C34}" type="pres">
      <dgm:prSet presAssocID="{F2CD23F3-0288-44FC-B159-EF1F33AFAFCE}" presName="titleText3" presStyleLbl="fgAcc2" presStyleIdx="0" presStyleCnt="2">
        <dgm:presLayoutVars>
          <dgm:chMax val="0"/>
          <dgm:chPref val="0"/>
        </dgm:presLayoutVars>
      </dgm:prSet>
      <dgm:spPr/>
    </dgm:pt>
    <dgm:pt modelId="{FC4203AA-B411-4051-AF9B-25B23BB17650}" type="pres">
      <dgm:prSet presAssocID="{F2CD23F3-0288-44FC-B159-EF1F33AFAFCE}" presName="rootConnector3" presStyleLbl="asst1" presStyleIdx="0" presStyleCnt="2"/>
      <dgm:spPr/>
    </dgm:pt>
    <dgm:pt modelId="{87945C42-CD47-4904-A4A8-DEBEBA91B007}" type="pres">
      <dgm:prSet presAssocID="{F2CD23F3-0288-44FC-B159-EF1F33AFAFCE}" presName="hierChild6" presStyleCnt="0"/>
      <dgm:spPr/>
    </dgm:pt>
    <dgm:pt modelId="{9CC66EBE-E287-4BAD-9779-389137D8F95F}" type="pres">
      <dgm:prSet presAssocID="{F2CD23F3-0288-44FC-B159-EF1F33AFAFCE}" presName="hierChild7" presStyleCnt="0"/>
      <dgm:spPr/>
    </dgm:pt>
    <dgm:pt modelId="{41F4501A-A056-4C4A-B5AB-7C526DC7E2E3}" type="pres">
      <dgm:prSet presAssocID="{8CCA453C-8613-4088-96FB-FA8EACC6AB62}" presName="Name96" presStyleLbl="parChTrans1D3" presStyleIdx="9" presStyleCnt="10"/>
      <dgm:spPr/>
    </dgm:pt>
    <dgm:pt modelId="{5BAF921D-A628-482E-B460-40057818984F}" type="pres">
      <dgm:prSet presAssocID="{8896444E-F068-432B-8202-7DEDB8276401}" presName="hierRoot3" presStyleCnt="0">
        <dgm:presLayoutVars>
          <dgm:hierBranch val="init"/>
        </dgm:presLayoutVars>
      </dgm:prSet>
      <dgm:spPr/>
    </dgm:pt>
    <dgm:pt modelId="{1BC93DCA-E9F9-4062-9FD4-BF38D0B10C6C}" type="pres">
      <dgm:prSet presAssocID="{8896444E-F068-432B-8202-7DEDB8276401}" presName="rootComposite3" presStyleCnt="0"/>
      <dgm:spPr/>
    </dgm:pt>
    <dgm:pt modelId="{591988ED-A2D6-494F-940C-03C2D37FBF42}" type="pres">
      <dgm:prSet presAssocID="{8896444E-F068-432B-8202-7DEDB8276401}" presName="rootText3" presStyleLbl="asst1" presStyleIdx="1" presStyleCnt="2" custScaleX="144389" custScaleY="146960" custLinFactNeighborX="-54774" custLinFactNeighborY="-35792">
        <dgm:presLayoutVars>
          <dgm:chPref val="3"/>
        </dgm:presLayoutVars>
      </dgm:prSet>
      <dgm:spPr/>
    </dgm:pt>
    <dgm:pt modelId="{EBBFFBB3-AA68-44B4-9E01-D83887C9D3F5}" type="pres">
      <dgm:prSet presAssocID="{8896444E-F068-432B-8202-7DEDB8276401}" presName="titleText3" presStyleLbl="fgAcc2" presStyleIdx="1" presStyleCnt="2" custLinFactY="-1060" custLinFactNeighborX="-50871" custLinFactNeighborY="-100000">
        <dgm:presLayoutVars>
          <dgm:chMax val="0"/>
          <dgm:chPref val="0"/>
        </dgm:presLayoutVars>
      </dgm:prSet>
      <dgm:spPr/>
    </dgm:pt>
    <dgm:pt modelId="{7924BE59-C25F-47A4-95E7-E2EE8DC21C2B}" type="pres">
      <dgm:prSet presAssocID="{8896444E-F068-432B-8202-7DEDB8276401}" presName="rootConnector3" presStyleLbl="asst1" presStyleIdx="1" presStyleCnt="2"/>
      <dgm:spPr/>
    </dgm:pt>
    <dgm:pt modelId="{63A4CA0D-1674-416D-B9BA-BA0F61CFA443}" type="pres">
      <dgm:prSet presAssocID="{8896444E-F068-432B-8202-7DEDB8276401}" presName="hierChild6" presStyleCnt="0"/>
      <dgm:spPr/>
    </dgm:pt>
    <dgm:pt modelId="{EF32ABBD-AEE1-4B8A-A07B-BDF475C96E21}" type="pres">
      <dgm:prSet presAssocID="{8896444E-F068-432B-8202-7DEDB8276401}" presName="hierChild7" presStyleCnt="0"/>
      <dgm:spPr/>
    </dgm:pt>
  </dgm:ptLst>
  <dgm:cxnLst>
    <dgm:cxn modelId="{11785602-3A4B-4F85-95C4-02F3AAB27821}" type="presOf" srcId="{1AEE4ED5-0A55-4626-8E11-2036F22192A5}" destId="{45C46776-C895-41CD-96FA-B1532ECCA7BC}" srcOrd="0" destOrd="0" presId="urn:microsoft.com/office/officeart/2008/layout/NameandTitleOrganizationalChart"/>
    <dgm:cxn modelId="{67A41006-5629-47CE-8F1B-D127137F6423}" type="presOf" srcId="{53F3FE79-265E-4A14-9CA0-B5341400265A}" destId="{8B378A37-6C6D-4344-BAAE-C87E6C217776}" srcOrd="0" destOrd="0" presId="urn:microsoft.com/office/officeart/2008/layout/NameandTitleOrganizationalChart"/>
    <dgm:cxn modelId="{5032350A-0163-4D2E-9E62-244DF82186A6}" type="presOf" srcId="{374D18E3-AC88-4B18-BB78-C0A7B6C67440}" destId="{9595DA86-B3F0-4A16-A4BB-DFAD43D78CD9}" srcOrd="0" destOrd="0" presId="urn:microsoft.com/office/officeart/2008/layout/NameandTitleOrganizationalChart"/>
    <dgm:cxn modelId="{E178F40A-0B88-47D6-A304-33B8D4CFC78D}" srcId="{01EC9F18-AD98-4E3C-821D-6D865E59F3CD}" destId="{D0865EA8-7C37-4A2C-9A90-BE25E1770946}" srcOrd="0" destOrd="0" parTransId="{53F3FE79-265E-4A14-9CA0-B5341400265A}" sibTransId="{D4A28775-7A36-4C47-9B67-48E95D523CD4}"/>
    <dgm:cxn modelId="{C7321811-7CF0-44C1-8E6A-831AEFD90F7F}" type="presOf" srcId="{8896444E-F068-432B-8202-7DEDB8276401}" destId="{591988ED-A2D6-494F-940C-03C2D37FBF42}" srcOrd="0" destOrd="0" presId="urn:microsoft.com/office/officeart/2008/layout/NameandTitleOrganizationalChart"/>
    <dgm:cxn modelId="{5AA52715-A88A-4EF4-A68D-D739E8A440E1}" type="presOf" srcId="{DCFF106B-ACD2-4640-AB86-15AC79080D19}" destId="{EBBFFBB3-AA68-44B4-9E01-D83887C9D3F5}" srcOrd="0" destOrd="0" presId="urn:microsoft.com/office/officeart/2008/layout/NameandTitleOrganizationalChart"/>
    <dgm:cxn modelId="{6F57B916-DEED-4698-9952-AA9A378E8B06}" type="presOf" srcId="{6EBF8614-E4C9-44F6-AD1E-863DA0AFBD68}" destId="{BC51E719-B191-44E9-B492-3251932E46C8}" srcOrd="0" destOrd="0" presId="urn:microsoft.com/office/officeart/2008/layout/NameandTitleOrganizationalChart"/>
    <dgm:cxn modelId="{A906C21A-1059-47D0-8881-FA3094534DF8}" type="presOf" srcId="{01EC9F18-AD98-4E3C-821D-6D865E59F3CD}" destId="{61F8A9F7-414A-46DB-AB38-54C3E7D75012}" srcOrd="1" destOrd="0" presId="urn:microsoft.com/office/officeart/2008/layout/NameandTitleOrganizationalChart"/>
    <dgm:cxn modelId="{7437AB1C-8275-42E9-982C-56C057524D09}" type="presOf" srcId="{28FA24F0-3C95-4258-87A6-A9370CEFE4FF}" destId="{0A0259CC-3F1F-4E3C-BADB-B247DA9DF785}" srcOrd="0" destOrd="0" presId="urn:microsoft.com/office/officeart/2008/layout/NameandTitleOrganizationalChart"/>
    <dgm:cxn modelId="{5826891D-A9A9-4E2C-BAD2-D1D0E804B305}" type="presOf" srcId="{4254524F-0F4A-4507-A9A0-C3AE2C905C41}" destId="{66EE009C-66EA-4AFB-806E-0E9D2F0D4F7B}" srcOrd="0" destOrd="0" presId="urn:microsoft.com/office/officeart/2008/layout/NameandTitleOrganizationalChart"/>
    <dgm:cxn modelId="{3B39EE21-8DC2-42BC-B101-96B4DFFDB151}" type="presOf" srcId="{BB91F334-84BE-477E-95C1-9BEE04808A19}" destId="{D4BEB387-4680-4BD5-91B6-7CEB07E47BD4}" srcOrd="0" destOrd="0" presId="urn:microsoft.com/office/officeart/2008/layout/NameandTitleOrganizationalChart"/>
    <dgm:cxn modelId="{E7CF3124-2A56-4482-990E-3B2422F6FC3E}" srcId="{945B6924-55AB-41A7-B4DA-CFE4242860A7}" destId="{01EC9F18-AD98-4E3C-821D-6D865E59F3CD}" srcOrd="2" destOrd="0" parTransId="{060E041A-7ECD-482F-9F4E-AFA29CABFA53}" sibTransId="{02174BFE-A7C6-4AC9-AB72-4B8946724656}"/>
    <dgm:cxn modelId="{421EC725-501B-4F3D-8FE0-DB46AAFED222}" type="presOf" srcId="{DB5631D1-76EB-48C0-8DA8-9823FC3853A6}" destId="{52D84DEB-9B1A-4AB5-8F90-BB118DDB1F53}" srcOrd="0" destOrd="0" presId="urn:microsoft.com/office/officeart/2008/layout/NameandTitleOrganizationalChart"/>
    <dgm:cxn modelId="{B7FCDB25-C3D5-4F9A-9FB9-A50BE9AFEF07}" type="presOf" srcId="{0E802397-2A66-47D1-8D5A-FA9739555419}" destId="{CA11A6A6-253C-4CB7-8F9A-2C690098DFC1}" srcOrd="0" destOrd="0" presId="urn:microsoft.com/office/officeart/2008/layout/NameandTitleOrganizationalChart"/>
    <dgm:cxn modelId="{3B439430-9FFF-43E5-8582-6FE1D42C3D4C}" type="presOf" srcId="{D4A28775-7A36-4C47-9B67-48E95D523CD4}" destId="{629D73B2-7AAD-4079-8500-83DF0E5EA609}" srcOrd="0" destOrd="0" presId="urn:microsoft.com/office/officeart/2008/layout/NameandTitleOrganizationalChart"/>
    <dgm:cxn modelId="{C49F8F32-EA58-4EB5-AD99-95661DA1BE52}" type="presOf" srcId="{024C92B4-6E7D-4F99-911C-D77D4E324D38}" destId="{F041CBC6-4524-4F97-A069-8F32EA64C7F3}" srcOrd="0" destOrd="0" presId="urn:microsoft.com/office/officeart/2008/layout/NameandTitleOrganizationalChart"/>
    <dgm:cxn modelId="{7B83BB34-C9D4-4BC9-8A6C-F6F4CDA5C4DA}" type="presOf" srcId="{945B6924-55AB-41A7-B4DA-CFE4242860A7}" destId="{48B561B4-E4AA-4E17-954B-2026A9E700BA}" srcOrd="0" destOrd="0" presId="urn:microsoft.com/office/officeart/2008/layout/NameandTitleOrganizationalChart"/>
    <dgm:cxn modelId="{A108023C-2098-4277-B1B2-DBE4F332CDD1}" type="presOf" srcId="{1C49BED0-796E-488D-8473-1BED1ED8B4C8}" destId="{BC8B3816-D10F-4459-9E9B-C8F038B5D508}" srcOrd="1" destOrd="0" presId="urn:microsoft.com/office/officeart/2008/layout/NameandTitleOrganizationalChart"/>
    <dgm:cxn modelId="{B78DF95D-2E91-4E19-8E5A-F986E7BA4830}" type="presOf" srcId="{9EA6D27F-3025-4F8F-9B81-D3A68B88F11B}" destId="{609BD060-867F-4A66-B528-CF622A0423B6}" srcOrd="0" destOrd="0" presId="urn:microsoft.com/office/officeart/2008/layout/NameandTitleOrganizationalChart"/>
    <dgm:cxn modelId="{4AF7FD5E-C619-4277-9256-49B0BAF6E42F}" type="presOf" srcId="{02174BFE-A7C6-4AC9-AB72-4B8946724656}" destId="{D77BA39F-3D2C-45E2-BA35-82B8C2473763}" srcOrd="0" destOrd="0" presId="urn:microsoft.com/office/officeart/2008/layout/NameandTitleOrganizationalChart"/>
    <dgm:cxn modelId="{BCF42E61-54E7-4355-B715-B2EBF7F43B98}" type="presOf" srcId="{6A1E07A3-CB67-48A4-BD10-C708ECB44741}" destId="{8167C3F3-2B74-47F4-9F7A-BA64333489DD}" srcOrd="0" destOrd="0" presId="urn:microsoft.com/office/officeart/2008/layout/NameandTitleOrganizationalChart"/>
    <dgm:cxn modelId="{B1C6BD41-3076-495E-AC89-570FC5B01205}" type="presOf" srcId="{D0865EA8-7C37-4A2C-9A90-BE25E1770946}" destId="{61C5B112-1AB7-4ED2-8AA3-D9F84F048686}" srcOrd="0" destOrd="0" presId="urn:microsoft.com/office/officeart/2008/layout/NameandTitleOrganizationalChart"/>
    <dgm:cxn modelId="{640A1D42-1FF0-4C8A-875D-DF1C3B6E6313}" type="presOf" srcId="{0B637DC3-502E-474A-9D30-43C2C98E6EA1}" destId="{5D86F57D-EBF5-4B76-AE0C-C09AD8ED2C49}" srcOrd="0" destOrd="0" presId="urn:microsoft.com/office/officeart/2008/layout/NameandTitleOrganizationalChart"/>
    <dgm:cxn modelId="{F06E2242-D243-40EE-9C51-37C03D983F2E}" type="presOf" srcId="{6D946320-5FB4-4FE2-AA8B-671C7D1BDB21}" destId="{6F7E8DCF-80D5-4983-8D8A-CA411DD7560E}" srcOrd="0" destOrd="0" presId="urn:microsoft.com/office/officeart/2008/layout/NameandTitleOrganizationalChart"/>
    <dgm:cxn modelId="{7D03CD42-4081-4960-A378-BD46FDF40A74}" type="presOf" srcId="{6C8571C9-FFEC-44FE-B6E9-AF587A2924E8}" destId="{46CBE1FC-B6F6-4B14-830B-51435697715F}" srcOrd="0" destOrd="0" presId="urn:microsoft.com/office/officeart/2008/layout/NameandTitleOrganizationalChart"/>
    <dgm:cxn modelId="{F8D87066-99C1-4B01-9565-16356798AC97}" type="presOf" srcId="{D0865EA8-7C37-4A2C-9A90-BE25E1770946}" destId="{824F4E44-67E3-4532-9C3B-FDC68AA7A723}" srcOrd="1" destOrd="0" presId="urn:microsoft.com/office/officeart/2008/layout/NameandTitleOrganizationalChart"/>
    <dgm:cxn modelId="{16863A67-4D0B-48D3-843D-F0400537D150}" type="presOf" srcId="{CE155893-24FB-4131-96E6-F1C9FB0A434C}" destId="{F9A3F5B8-4770-4512-A35C-C852D9CD5917}" srcOrd="0" destOrd="0" presId="urn:microsoft.com/office/officeart/2008/layout/NameandTitleOrganizationalChart"/>
    <dgm:cxn modelId="{4718D168-2FCE-4F09-A35A-8EE168CD7253}" type="presOf" srcId="{A683B3BC-A681-40A5-8A74-EA4E1060C316}" destId="{C4942E3E-EAC2-4BDD-A57E-309B24F87E5E}" srcOrd="0" destOrd="0" presId="urn:microsoft.com/office/officeart/2008/layout/NameandTitleOrganizationalChart"/>
    <dgm:cxn modelId="{CA25444B-88BA-4001-A175-81B4DF12596E}" type="presOf" srcId="{2C382711-2F57-4A55-85BF-B8EC3B29141B}" destId="{3615BB92-7801-4D78-A0CC-443B2F902E31}" srcOrd="1" destOrd="0" presId="urn:microsoft.com/office/officeart/2008/layout/NameandTitleOrganizationalChart"/>
    <dgm:cxn modelId="{D8B5334C-40F8-4037-AD5E-33A3C846E1CB}" srcId="{B14909EF-250D-48CA-AE91-CAA765B3D656}" destId="{AB2366F3-3EA4-465E-8787-ED147F4F85AF}" srcOrd="1" destOrd="0" parTransId="{7B7C7406-9559-41FF-8715-9E4690F297E7}" sibTransId="{0E7D95B9-2CAC-4F48-AA26-4E1165213FCC}"/>
    <dgm:cxn modelId="{DD9CB46C-5808-4C5C-A395-23A0EB4FAFAD}" type="presOf" srcId="{80929A47-4DF7-448D-8C13-11B314C9107D}" destId="{9216FFE7-9EA8-425F-9374-3B115504EED7}" srcOrd="0" destOrd="0" presId="urn:microsoft.com/office/officeart/2008/layout/NameandTitleOrganizationalChart"/>
    <dgm:cxn modelId="{9F3CF94D-CB58-44B2-A371-9812AF20F123}" type="presOf" srcId="{0E7D95B9-2CAC-4F48-AA26-4E1165213FCC}" destId="{B1CC751A-D7EA-4CF4-A1B5-7876758863C1}" srcOrd="0" destOrd="0" presId="urn:microsoft.com/office/officeart/2008/layout/NameandTitleOrganizationalChart"/>
    <dgm:cxn modelId="{7C45B64E-CA22-4DFC-975F-ABBB3FD57151}" type="presOf" srcId="{4A4A70B7-932D-463A-B9D1-4935CE7E434D}" destId="{469724C5-A870-427F-A30B-86523D6C42D2}" srcOrd="1" destOrd="0" presId="urn:microsoft.com/office/officeart/2008/layout/NameandTitleOrganizationalChart"/>
    <dgm:cxn modelId="{48C21950-C774-4BA6-9969-D016EB539C1A}" srcId="{1AEE4ED5-0A55-4626-8E11-2036F22192A5}" destId="{D28C15DC-737D-4647-8BC7-B495462198DB}" srcOrd="1" destOrd="0" parTransId="{C8E8E63C-4475-4AB0-A3BF-8486AF84EE70}" sibTransId="{741E5465-3DF3-41D0-B59C-04FFA9CDD04D}"/>
    <dgm:cxn modelId="{4A1FF951-2444-4755-AC8A-558AFA219B95}" type="presOf" srcId="{C8E8E63C-4475-4AB0-A3BF-8486AF84EE70}" destId="{320F15E6-B5E0-4E27-B259-9CFBECD8A80C}" srcOrd="0" destOrd="0" presId="urn:microsoft.com/office/officeart/2008/layout/NameandTitleOrganizationalChart"/>
    <dgm:cxn modelId="{AC3AFB72-3EAA-48FD-B2E5-F4A45E9DF152}" srcId="{F2CD23F3-0288-44FC-B159-EF1F33AFAFCE}" destId="{8896444E-F068-432B-8202-7DEDB8276401}" srcOrd="0" destOrd="0" parTransId="{8CCA453C-8613-4088-96FB-FA8EACC6AB62}" sibTransId="{DCFF106B-ACD2-4640-AB86-15AC79080D19}"/>
    <dgm:cxn modelId="{75FC2C56-56AB-4FC4-BB05-10858151F411}" type="presOf" srcId="{D28C15DC-737D-4647-8BC7-B495462198DB}" destId="{0C63EE39-88C6-4EA5-BCFF-A61874FC5C04}" srcOrd="0" destOrd="0" presId="urn:microsoft.com/office/officeart/2008/layout/NameandTitleOrganizationalChart"/>
    <dgm:cxn modelId="{36E56557-CF2A-47E4-B1C0-EBE053FEF472}" srcId="{945B6924-55AB-41A7-B4DA-CFE4242860A7}" destId="{6A1E07A3-CB67-48A4-BD10-C708ECB44741}" srcOrd="3" destOrd="0" parTransId="{024C92B4-6E7D-4F99-911C-D77D4E324D38}" sibTransId="{80929A47-4DF7-448D-8C13-11B314C9107D}"/>
    <dgm:cxn modelId="{D17D0179-A356-464F-8A6B-DE69F11C4C7D}" srcId="{945B6924-55AB-41A7-B4DA-CFE4242860A7}" destId="{B14909EF-250D-48CA-AE91-CAA765B3D656}" srcOrd="1" destOrd="0" parTransId="{22A72BAE-2391-4AA7-80AE-118F928BCE5D}" sibTransId="{A833B3A7-F909-4F6D-9D79-1C421066C441}"/>
    <dgm:cxn modelId="{0902FC59-375D-4DFB-B741-7D8CCA4A401F}" type="presOf" srcId="{1AEE4ED5-0A55-4626-8E11-2036F22192A5}" destId="{4FBFF66C-F078-4916-B46F-8677808617B6}" srcOrd="1" destOrd="0" presId="urn:microsoft.com/office/officeart/2008/layout/NameandTitleOrganizationalChart"/>
    <dgm:cxn modelId="{5C35215A-97F1-4E2C-AEF1-8E19A90B786F}" srcId="{6A1E07A3-CB67-48A4-BD10-C708ECB44741}" destId="{1C49BED0-796E-488D-8473-1BED1ED8B4C8}" srcOrd="0" destOrd="0" parTransId="{49C1A6DF-2C3B-488B-B872-B5B38CC96E9C}" sibTransId="{1FD2F771-C1A4-40CD-8AE4-1969F68B6F34}"/>
    <dgm:cxn modelId="{3CB5437B-4816-4801-AD9C-D1DCCE2FF9AC}" type="presOf" srcId="{8CCA453C-8613-4088-96FB-FA8EACC6AB62}" destId="{41F4501A-A056-4C4A-B5AB-7C526DC7E2E3}" srcOrd="0" destOrd="0" presId="urn:microsoft.com/office/officeart/2008/layout/NameandTitleOrganizationalChart"/>
    <dgm:cxn modelId="{8562657C-A2F4-47E6-B824-44B25D17282E}" type="presOf" srcId="{94270DBD-3B59-488E-846A-3D239D793A1A}" destId="{B2DC584C-593A-411D-8668-A4AAFA83C51C}" srcOrd="0" destOrd="0" presId="urn:microsoft.com/office/officeart/2008/layout/NameandTitleOrganizationalChart"/>
    <dgm:cxn modelId="{A64D6E7F-E707-4F0E-8A7D-A5EFC3BC3BF8}" type="presOf" srcId="{6D946320-5FB4-4FE2-AA8B-671C7D1BDB21}" destId="{91A74E78-7B72-4448-9B80-CC35793FBD57}" srcOrd="1" destOrd="0" presId="urn:microsoft.com/office/officeart/2008/layout/NameandTitleOrganizationalChart"/>
    <dgm:cxn modelId="{2FE96080-DD4E-4DAC-A65F-0530651203FD}" type="presOf" srcId="{B14909EF-250D-48CA-AE91-CAA765B3D656}" destId="{7608CDA4-3CD1-4259-99FF-4CC38BEB2297}" srcOrd="1" destOrd="0" presId="urn:microsoft.com/office/officeart/2008/layout/NameandTitleOrganizationalChart"/>
    <dgm:cxn modelId="{96A83381-5889-4427-83C8-E5908263659F}" type="presOf" srcId="{13F6B6AF-58AB-4765-8FDD-735963FEC0AD}" destId="{96CDE368-2600-498D-AFB1-0A25D6B2F398}" srcOrd="0" destOrd="0" presId="urn:microsoft.com/office/officeart/2008/layout/NameandTitleOrganizationalChart"/>
    <dgm:cxn modelId="{F9AD4E82-57F0-46FF-9A3C-BB1492B12C2F}" type="presOf" srcId="{A02B0A52-CC25-430B-8607-5F547E19205D}" destId="{AC135B13-E66D-4348-9860-CABF70D17C34}" srcOrd="0" destOrd="0" presId="urn:microsoft.com/office/officeart/2008/layout/NameandTitleOrganizationalChart"/>
    <dgm:cxn modelId="{A6076585-04A3-4AE9-90DF-BE6B9A9AFEE1}" type="presOf" srcId="{22A72BAE-2391-4AA7-80AE-118F928BCE5D}" destId="{C34E12C8-EFE6-429A-BDAE-AE9648BFDCCB}" srcOrd="0" destOrd="0" presId="urn:microsoft.com/office/officeart/2008/layout/NameandTitleOrganizationalChart"/>
    <dgm:cxn modelId="{6D685B8E-5FF3-47D3-99CD-5B3B3011084F}" type="presOf" srcId="{F2CD23F3-0288-44FC-B159-EF1F33AFAFCE}" destId="{6A7D5ADC-166D-4664-BF2E-09A9FB97E77C}" srcOrd="0" destOrd="0" presId="urn:microsoft.com/office/officeart/2008/layout/NameandTitleOrganizationalChart"/>
    <dgm:cxn modelId="{E9E22A91-6554-478D-BBC9-1114603CE6D9}" srcId="{945B6924-55AB-41A7-B4DA-CFE4242860A7}" destId="{1AEE4ED5-0A55-4626-8E11-2036F22192A5}" srcOrd="4" destOrd="0" parTransId="{CE155893-24FB-4131-96E6-F1C9FB0A434C}" sibTransId="{0E802397-2A66-47D1-8D5A-FA9739555419}"/>
    <dgm:cxn modelId="{3998AB99-B170-43E4-B97A-FF2372F8B52C}" type="presOf" srcId="{8896444E-F068-432B-8202-7DEDB8276401}" destId="{7924BE59-C25F-47A4-95E7-E2EE8DC21C2B}" srcOrd="1" destOrd="0" presId="urn:microsoft.com/office/officeart/2008/layout/NameandTitleOrganizationalChart"/>
    <dgm:cxn modelId="{B7B82A9F-8D4A-4667-A198-419E1ACF01CB}" type="presOf" srcId="{B14909EF-250D-48CA-AE91-CAA765B3D656}" destId="{1F680AA7-49CD-49BF-A8E4-79496217CBC4}" srcOrd="0" destOrd="0" presId="urn:microsoft.com/office/officeart/2008/layout/NameandTitleOrganizationalChart"/>
    <dgm:cxn modelId="{DD9C38A9-879C-427B-ACB4-2AFB9A03A5A0}" type="presOf" srcId="{28FA24F0-3C95-4258-87A6-A9370CEFE4FF}" destId="{3406DD6C-A922-4C06-9F67-CE2BA46469E9}" srcOrd="1" destOrd="0" presId="urn:microsoft.com/office/officeart/2008/layout/NameandTitleOrganizationalChart"/>
    <dgm:cxn modelId="{1FDED7AF-15D1-40EB-82C0-31A17E54E8C2}" type="presOf" srcId="{94270DBD-3B59-488E-846A-3D239D793A1A}" destId="{801009C5-E6DE-47B2-AF4E-1F763A7648F0}" srcOrd="1" destOrd="0" presId="urn:microsoft.com/office/officeart/2008/layout/NameandTitleOrganizationalChart"/>
    <dgm:cxn modelId="{FC546FB3-5E13-480F-BDAD-A550D6C17876}" type="presOf" srcId="{060E041A-7ECD-482F-9F4E-AFA29CABFA53}" destId="{845525A2-265C-46B8-9A0F-C95D8E5A8C3A}" srcOrd="0" destOrd="0" presId="urn:microsoft.com/office/officeart/2008/layout/NameandTitleOrganizationalChart"/>
    <dgm:cxn modelId="{003985B5-F20F-47FB-AD6E-DC5FEB175B42}" srcId="{01EC9F18-AD98-4E3C-821D-6D865E59F3CD}" destId="{6D946320-5FB4-4FE2-AA8B-671C7D1BDB21}" srcOrd="1" destOrd="0" parTransId="{B2EC42A0-A8C5-4E55-9807-04C078AC5923}" sibTransId="{0B637DC3-502E-474A-9D30-43C2C98E6EA1}"/>
    <dgm:cxn modelId="{3F11C8C2-A7EF-48FC-A453-DC3CC2A66256}" type="presOf" srcId="{4A4A70B7-932D-463A-B9D1-4935CE7E434D}" destId="{D737EAA2-69D9-4C9F-846C-8A8DD47AF39F}" srcOrd="0" destOrd="0" presId="urn:microsoft.com/office/officeart/2008/layout/NameandTitleOrganizationalChart"/>
    <dgm:cxn modelId="{C0113EC5-80A6-494E-867C-11D90943C7BB}" srcId="{AFDB62D9-879B-4CDB-BEF6-5895441EE465}" destId="{945B6924-55AB-41A7-B4DA-CFE4242860A7}" srcOrd="0" destOrd="0" parTransId="{EDE42887-C3EF-43ED-9405-E6034AED9856}" sibTransId="{4254524F-0F4A-4507-A9A0-C3AE2C905C41}"/>
    <dgm:cxn modelId="{A845FCCB-82B7-415C-A159-5F93CBF16C5B}" type="presOf" srcId="{AB2366F3-3EA4-465E-8787-ED147F4F85AF}" destId="{57C392DD-7D73-463D-95D5-A89B0389ED0B}" srcOrd="0" destOrd="0" presId="urn:microsoft.com/office/officeart/2008/layout/NameandTitleOrganizationalChart"/>
    <dgm:cxn modelId="{48DEC3CE-ABBF-4C21-8845-A736AA68584B}" srcId="{1AEE4ED5-0A55-4626-8E11-2036F22192A5}" destId="{28FA24F0-3C95-4258-87A6-A9370CEFE4FF}" srcOrd="0" destOrd="0" parTransId="{DB5631D1-76EB-48C0-8DA8-9823FC3853A6}" sibTransId="{9EA6D27F-3025-4F8F-9B81-D3A68B88F11B}"/>
    <dgm:cxn modelId="{ED959DD1-C980-4EF5-A7C9-034D01569410}" srcId="{945B6924-55AB-41A7-B4DA-CFE4242860A7}" destId="{F2CD23F3-0288-44FC-B159-EF1F33AFAFCE}" srcOrd="0" destOrd="0" parTransId="{6EBF8614-E4C9-44F6-AD1E-863DA0AFBD68}" sibTransId="{A02B0A52-CC25-430B-8607-5F547E19205D}"/>
    <dgm:cxn modelId="{F98B45D9-5A69-4086-9144-B932D6ECB3D0}" srcId="{01EC9F18-AD98-4E3C-821D-6D865E59F3CD}" destId="{2C382711-2F57-4A55-85BF-B8EC3B29141B}" srcOrd="2" destOrd="0" parTransId="{91178B42-7D9E-401F-AF91-3C43EA73607A}" sibTransId="{A683B3BC-A681-40A5-8A74-EA4E1060C316}"/>
    <dgm:cxn modelId="{0AC96ADB-FFC1-4AE1-A167-95FA1FFDE201}" srcId="{6A1E07A3-CB67-48A4-BD10-C708ECB44741}" destId="{4A4A70B7-932D-463A-B9D1-4935CE7E434D}" srcOrd="1" destOrd="0" parTransId="{374D18E3-AC88-4B18-BB78-C0A7B6C67440}" sibTransId="{BB91F334-84BE-477E-95C1-9BEE04808A19}"/>
    <dgm:cxn modelId="{E5EEF8DC-F305-40D2-8F97-509ABDCCCF8E}" srcId="{B14909EF-250D-48CA-AE91-CAA765B3D656}" destId="{94270DBD-3B59-488E-846A-3D239D793A1A}" srcOrd="0" destOrd="0" parTransId="{13F6B6AF-58AB-4765-8FDD-735963FEC0AD}" sibTransId="{6C8571C9-FFEC-44FE-B6E9-AF587A2924E8}"/>
    <dgm:cxn modelId="{C888CFDE-D295-4037-9664-E61137E3F9EB}" type="presOf" srcId="{F2CD23F3-0288-44FC-B159-EF1F33AFAFCE}" destId="{FC4203AA-B411-4051-AF9B-25B23BB17650}" srcOrd="1" destOrd="0" presId="urn:microsoft.com/office/officeart/2008/layout/NameandTitleOrganizationalChart"/>
    <dgm:cxn modelId="{C4D6EEE3-83D1-4B11-94B2-B2B37667C8E8}" type="presOf" srcId="{91178B42-7D9E-401F-AF91-3C43EA73607A}" destId="{4A402021-DBC1-42C9-BD9B-A610DBBF977E}" srcOrd="0" destOrd="0" presId="urn:microsoft.com/office/officeart/2008/layout/NameandTitleOrganizationalChart"/>
    <dgm:cxn modelId="{FD8592E4-D970-43A6-A353-8D4C9E507C62}" type="presOf" srcId="{AFDB62D9-879B-4CDB-BEF6-5895441EE465}" destId="{D36B1363-56D2-4AE5-86F9-D80EC610554E}" srcOrd="0" destOrd="0" presId="urn:microsoft.com/office/officeart/2008/layout/NameandTitleOrganizationalChart"/>
    <dgm:cxn modelId="{2B4450E6-146E-40F0-AAEF-4B5449F96235}" type="presOf" srcId="{A833B3A7-F909-4F6D-9D79-1C421066C441}" destId="{D0FE7BD9-5CB2-4F0F-B8E5-137798849678}" srcOrd="0" destOrd="0" presId="urn:microsoft.com/office/officeart/2008/layout/NameandTitleOrganizationalChart"/>
    <dgm:cxn modelId="{798EAEE8-8FAA-4AA9-89A2-B3C8AE23815C}" type="presOf" srcId="{B2EC42A0-A8C5-4E55-9807-04C078AC5923}" destId="{ECFDF62C-50B5-4F74-8AB7-1661468EAFF8}" srcOrd="0" destOrd="0" presId="urn:microsoft.com/office/officeart/2008/layout/NameandTitleOrganizationalChart"/>
    <dgm:cxn modelId="{964D91EC-61D5-420C-922F-A886ADB2C03F}" type="presOf" srcId="{6A1E07A3-CB67-48A4-BD10-C708ECB44741}" destId="{2B284FFA-17B6-4882-AE76-E0A52711763D}" srcOrd="1" destOrd="0" presId="urn:microsoft.com/office/officeart/2008/layout/NameandTitleOrganizationalChart"/>
    <dgm:cxn modelId="{9AC6E5EE-5327-4F6B-B6C9-C5DCC37C1E90}" type="presOf" srcId="{2C382711-2F57-4A55-85BF-B8EC3B29141B}" destId="{E5B2E637-E3AD-4B1B-A0CB-F8F5DF68BF5B}" srcOrd="0" destOrd="0" presId="urn:microsoft.com/office/officeart/2008/layout/NameandTitleOrganizationalChart"/>
    <dgm:cxn modelId="{4007DFF0-0ED8-47C7-A44B-F5C9D493238B}" type="presOf" srcId="{49C1A6DF-2C3B-488B-B872-B5B38CC96E9C}" destId="{C00AA907-2425-4E48-81B6-77F19128548A}" srcOrd="0" destOrd="0" presId="urn:microsoft.com/office/officeart/2008/layout/NameandTitleOrganizationalChart"/>
    <dgm:cxn modelId="{5C457AF4-69B3-497F-BF84-AC57395214A6}" type="presOf" srcId="{945B6924-55AB-41A7-B4DA-CFE4242860A7}" destId="{D00862E5-73AB-45A5-A5E8-1E1B46954065}" srcOrd="1" destOrd="0" presId="urn:microsoft.com/office/officeart/2008/layout/NameandTitleOrganizationalChart"/>
    <dgm:cxn modelId="{D85381F5-E127-4053-9560-A766D0FE798B}" type="presOf" srcId="{01EC9F18-AD98-4E3C-821D-6D865E59F3CD}" destId="{25B6CEB3-7055-4658-B792-F3D285FE5776}" srcOrd="0" destOrd="0" presId="urn:microsoft.com/office/officeart/2008/layout/NameandTitleOrganizationalChart"/>
    <dgm:cxn modelId="{D651BDF5-4F3E-4FEE-AB51-2584A9D62F10}" type="presOf" srcId="{D28C15DC-737D-4647-8BC7-B495462198DB}" destId="{3B3045C2-A48B-4435-8ADA-46EBB8005DCF}" srcOrd="1" destOrd="0" presId="urn:microsoft.com/office/officeart/2008/layout/NameandTitleOrganizationalChart"/>
    <dgm:cxn modelId="{F249F8F6-841F-46E2-A384-1961DDFFEBD0}" type="presOf" srcId="{AB2366F3-3EA4-465E-8787-ED147F4F85AF}" destId="{8BBEDF09-E99E-4358-A43E-E005D51AF3DB}" srcOrd="1" destOrd="0" presId="urn:microsoft.com/office/officeart/2008/layout/NameandTitleOrganizationalChart"/>
    <dgm:cxn modelId="{0E22DFFA-2E8D-4275-9A84-237B506C6E23}" type="presOf" srcId="{1FD2F771-C1A4-40CD-8AE4-1969F68B6F34}" destId="{FE738617-54BA-4F1F-866B-3139E57B1E83}" srcOrd="0" destOrd="0" presId="urn:microsoft.com/office/officeart/2008/layout/NameandTitleOrganizationalChart"/>
    <dgm:cxn modelId="{5740E5FA-7439-4742-9782-0EEB9B8B81BD}" type="presOf" srcId="{7B7C7406-9559-41FF-8715-9E4690F297E7}" destId="{BD2F2364-E78D-49D6-8EA1-203E05E498E1}" srcOrd="0" destOrd="0" presId="urn:microsoft.com/office/officeart/2008/layout/NameandTitleOrganizationalChart"/>
    <dgm:cxn modelId="{7AE5F9FA-8F22-4B3C-A5FD-2DAF244C362E}" type="presOf" srcId="{741E5465-3DF3-41D0-B59C-04FFA9CDD04D}" destId="{0101CDF7-3ED7-4EC9-9B92-D4FB2BB67FC7}" srcOrd="0" destOrd="0" presId="urn:microsoft.com/office/officeart/2008/layout/NameandTitleOrganizationalChart"/>
    <dgm:cxn modelId="{AD305EFD-2E96-41C4-9CBA-F424ABE56B6E}" type="presOf" srcId="{1C49BED0-796E-488D-8473-1BED1ED8B4C8}" destId="{D6B146A2-29FF-4EC8-A0FF-434553A84828}" srcOrd="0" destOrd="0" presId="urn:microsoft.com/office/officeart/2008/layout/NameandTitleOrganizationalChart"/>
    <dgm:cxn modelId="{7BDA672D-964A-41FE-AFB3-65EE9941FB67}" type="presParOf" srcId="{D36B1363-56D2-4AE5-86F9-D80EC610554E}" destId="{1DAD6047-A291-4B14-94EB-5BCB148E3A15}" srcOrd="0" destOrd="0" presId="urn:microsoft.com/office/officeart/2008/layout/NameandTitleOrganizationalChart"/>
    <dgm:cxn modelId="{F95E9A6D-CB84-4BB5-88CE-8D1554734E8F}" type="presParOf" srcId="{1DAD6047-A291-4B14-94EB-5BCB148E3A15}" destId="{732BE9A6-4306-4158-B030-46FD7259DBAC}" srcOrd="0" destOrd="0" presId="urn:microsoft.com/office/officeart/2008/layout/NameandTitleOrganizationalChart"/>
    <dgm:cxn modelId="{77759B2F-F02F-4773-ADD9-DD26FAF3D0FF}" type="presParOf" srcId="{732BE9A6-4306-4158-B030-46FD7259DBAC}" destId="{48B561B4-E4AA-4E17-954B-2026A9E700BA}" srcOrd="0" destOrd="0" presId="urn:microsoft.com/office/officeart/2008/layout/NameandTitleOrganizationalChart"/>
    <dgm:cxn modelId="{F3CD5A2B-D26E-42CB-BEA3-DAF8569C5883}" type="presParOf" srcId="{732BE9A6-4306-4158-B030-46FD7259DBAC}" destId="{66EE009C-66EA-4AFB-806E-0E9D2F0D4F7B}" srcOrd="1" destOrd="0" presId="urn:microsoft.com/office/officeart/2008/layout/NameandTitleOrganizationalChart"/>
    <dgm:cxn modelId="{0811A86C-7ECF-4FAE-B5F0-317BA53CD48E}" type="presParOf" srcId="{732BE9A6-4306-4158-B030-46FD7259DBAC}" destId="{D00862E5-73AB-45A5-A5E8-1E1B46954065}" srcOrd="2" destOrd="0" presId="urn:microsoft.com/office/officeart/2008/layout/NameandTitleOrganizationalChart"/>
    <dgm:cxn modelId="{319A1434-C200-47C5-9BEA-73D69A934E08}" type="presParOf" srcId="{1DAD6047-A291-4B14-94EB-5BCB148E3A15}" destId="{50926921-8A8D-4C70-8E52-83A32ECCD498}" srcOrd="1" destOrd="0" presId="urn:microsoft.com/office/officeart/2008/layout/NameandTitleOrganizationalChart"/>
    <dgm:cxn modelId="{AB82D44F-0B6D-42D0-907D-41A1FB717E5C}" type="presParOf" srcId="{50926921-8A8D-4C70-8E52-83A32ECCD498}" destId="{C34E12C8-EFE6-429A-BDAE-AE9648BFDCCB}" srcOrd="0" destOrd="0" presId="urn:microsoft.com/office/officeart/2008/layout/NameandTitleOrganizationalChart"/>
    <dgm:cxn modelId="{1488688F-65AA-41EF-8C7B-83F71D3ECEAB}" type="presParOf" srcId="{50926921-8A8D-4C70-8E52-83A32ECCD498}" destId="{E30B06A4-726E-455E-BB82-04F0FA7CEF21}" srcOrd="1" destOrd="0" presId="urn:microsoft.com/office/officeart/2008/layout/NameandTitleOrganizationalChart"/>
    <dgm:cxn modelId="{7CE2F613-0AA2-4501-B492-AA8401B8D18E}" type="presParOf" srcId="{E30B06A4-726E-455E-BB82-04F0FA7CEF21}" destId="{7E055E0E-DE73-4E56-B406-85D305082A37}" srcOrd="0" destOrd="0" presId="urn:microsoft.com/office/officeart/2008/layout/NameandTitleOrganizationalChart"/>
    <dgm:cxn modelId="{75368301-1233-4CFD-A4D1-CDD3A608BD77}" type="presParOf" srcId="{7E055E0E-DE73-4E56-B406-85D305082A37}" destId="{1F680AA7-49CD-49BF-A8E4-79496217CBC4}" srcOrd="0" destOrd="0" presId="urn:microsoft.com/office/officeart/2008/layout/NameandTitleOrganizationalChart"/>
    <dgm:cxn modelId="{C3F0301F-69AD-47AE-86B5-AE3611251D55}" type="presParOf" srcId="{7E055E0E-DE73-4E56-B406-85D305082A37}" destId="{D0FE7BD9-5CB2-4F0F-B8E5-137798849678}" srcOrd="1" destOrd="0" presId="urn:microsoft.com/office/officeart/2008/layout/NameandTitleOrganizationalChart"/>
    <dgm:cxn modelId="{F857F043-4C9A-41BB-A415-70D2352C5473}" type="presParOf" srcId="{7E055E0E-DE73-4E56-B406-85D305082A37}" destId="{7608CDA4-3CD1-4259-99FF-4CC38BEB2297}" srcOrd="2" destOrd="0" presId="urn:microsoft.com/office/officeart/2008/layout/NameandTitleOrganizationalChart"/>
    <dgm:cxn modelId="{2C943BEA-76A5-4D2F-B327-A63D8CBCF48C}" type="presParOf" srcId="{E30B06A4-726E-455E-BB82-04F0FA7CEF21}" destId="{B914B3E1-E874-48AC-A182-E2BA9E36BB37}" srcOrd="1" destOrd="0" presId="urn:microsoft.com/office/officeart/2008/layout/NameandTitleOrganizationalChart"/>
    <dgm:cxn modelId="{8EA806B4-B502-41C9-9A35-8975A48DFC6F}" type="presParOf" srcId="{B914B3E1-E874-48AC-A182-E2BA9E36BB37}" destId="{96CDE368-2600-498D-AFB1-0A25D6B2F398}" srcOrd="0" destOrd="0" presId="urn:microsoft.com/office/officeart/2008/layout/NameandTitleOrganizationalChart"/>
    <dgm:cxn modelId="{2674EE08-6B0E-4786-A841-32FB10CC178A}" type="presParOf" srcId="{B914B3E1-E874-48AC-A182-E2BA9E36BB37}" destId="{3B0833C2-53FD-489B-B199-CE6CA008F067}" srcOrd="1" destOrd="0" presId="urn:microsoft.com/office/officeart/2008/layout/NameandTitleOrganizationalChart"/>
    <dgm:cxn modelId="{7F387274-1195-48F7-A516-0801A1A3FB8C}" type="presParOf" srcId="{3B0833C2-53FD-489B-B199-CE6CA008F067}" destId="{018A12DA-C844-46BA-A846-C2388FB78CBF}" srcOrd="0" destOrd="0" presId="urn:microsoft.com/office/officeart/2008/layout/NameandTitleOrganizationalChart"/>
    <dgm:cxn modelId="{441C8615-7584-44E1-9879-F8AC9CF42186}" type="presParOf" srcId="{018A12DA-C844-46BA-A846-C2388FB78CBF}" destId="{B2DC584C-593A-411D-8668-A4AAFA83C51C}" srcOrd="0" destOrd="0" presId="urn:microsoft.com/office/officeart/2008/layout/NameandTitleOrganizationalChart"/>
    <dgm:cxn modelId="{72A0150A-E475-4FCD-9F19-FDA40DFD9DBD}" type="presParOf" srcId="{018A12DA-C844-46BA-A846-C2388FB78CBF}" destId="{46CBE1FC-B6F6-4B14-830B-51435697715F}" srcOrd="1" destOrd="0" presId="urn:microsoft.com/office/officeart/2008/layout/NameandTitleOrganizationalChart"/>
    <dgm:cxn modelId="{FF38CA58-1B15-483D-A5D3-EAEFB4866E9F}" type="presParOf" srcId="{018A12DA-C844-46BA-A846-C2388FB78CBF}" destId="{801009C5-E6DE-47B2-AF4E-1F763A7648F0}" srcOrd="2" destOrd="0" presId="urn:microsoft.com/office/officeart/2008/layout/NameandTitleOrganizationalChart"/>
    <dgm:cxn modelId="{3E71B373-F695-4ACC-9B75-4FB41CDCCFD3}" type="presParOf" srcId="{3B0833C2-53FD-489B-B199-CE6CA008F067}" destId="{9F64E223-7C2D-4533-BC43-6358D60660FF}" srcOrd="1" destOrd="0" presId="urn:microsoft.com/office/officeart/2008/layout/NameandTitleOrganizationalChart"/>
    <dgm:cxn modelId="{244904B2-CE50-4FCB-A73B-07375ABBC8F8}" type="presParOf" srcId="{3B0833C2-53FD-489B-B199-CE6CA008F067}" destId="{093B3D37-3CD3-4F52-A612-F96B3F79669B}" srcOrd="2" destOrd="0" presId="urn:microsoft.com/office/officeart/2008/layout/NameandTitleOrganizationalChart"/>
    <dgm:cxn modelId="{0B7D1801-6A37-417B-9E77-EEAC7B56F166}" type="presParOf" srcId="{B914B3E1-E874-48AC-A182-E2BA9E36BB37}" destId="{BD2F2364-E78D-49D6-8EA1-203E05E498E1}" srcOrd="2" destOrd="0" presId="urn:microsoft.com/office/officeart/2008/layout/NameandTitleOrganizationalChart"/>
    <dgm:cxn modelId="{82AC25AC-F4F2-4D29-99DA-F397CED069AE}" type="presParOf" srcId="{B914B3E1-E874-48AC-A182-E2BA9E36BB37}" destId="{C6306B50-BFB2-4F69-9AB8-EA44C448963C}" srcOrd="3" destOrd="0" presId="urn:microsoft.com/office/officeart/2008/layout/NameandTitleOrganizationalChart"/>
    <dgm:cxn modelId="{C91C59CE-819C-47F7-A254-B4F93CF33856}" type="presParOf" srcId="{C6306B50-BFB2-4F69-9AB8-EA44C448963C}" destId="{52978C7F-6937-4174-92C3-624149FC005C}" srcOrd="0" destOrd="0" presId="urn:microsoft.com/office/officeart/2008/layout/NameandTitleOrganizationalChart"/>
    <dgm:cxn modelId="{4B396897-1D78-47BA-9ED0-F1F740F652E9}" type="presParOf" srcId="{52978C7F-6937-4174-92C3-624149FC005C}" destId="{57C392DD-7D73-463D-95D5-A89B0389ED0B}" srcOrd="0" destOrd="0" presId="urn:microsoft.com/office/officeart/2008/layout/NameandTitleOrganizationalChart"/>
    <dgm:cxn modelId="{181F3CC4-AB4F-4912-B2CC-7C29F8F01E4A}" type="presParOf" srcId="{52978C7F-6937-4174-92C3-624149FC005C}" destId="{B1CC751A-D7EA-4CF4-A1B5-7876758863C1}" srcOrd="1" destOrd="0" presId="urn:microsoft.com/office/officeart/2008/layout/NameandTitleOrganizationalChart"/>
    <dgm:cxn modelId="{583BB1A2-CBF0-4AF7-978E-41D09A548E91}" type="presParOf" srcId="{52978C7F-6937-4174-92C3-624149FC005C}" destId="{8BBEDF09-E99E-4358-A43E-E005D51AF3DB}" srcOrd="2" destOrd="0" presId="urn:microsoft.com/office/officeart/2008/layout/NameandTitleOrganizationalChart"/>
    <dgm:cxn modelId="{171A7BDB-0B4B-45E9-8A57-CA0368106503}" type="presParOf" srcId="{C6306B50-BFB2-4F69-9AB8-EA44C448963C}" destId="{4A6F48B4-CD54-45E0-B19E-475678199C54}" srcOrd="1" destOrd="0" presId="urn:microsoft.com/office/officeart/2008/layout/NameandTitleOrganizationalChart"/>
    <dgm:cxn modelId="{172D2D73-99E6-479D-A74B-569D8DF5A27B}" type="presParOf" srcId="{C6306B50-BFB2-4F69-9AB8-EA44C448963C}" destId="{9EA39F08-63BC-4E7C-B4A9-6FFA697C30A6}" srcOrd="2" destOrd="0" presId="urn:microsoft.com/office/officeart/2008/layout/NameandTitleOrganizationalChart"/>
    <dgm:cxn modelId="{2FA0330B-C4FE-40D7-BF28-12D61881269A}" type="presParOf" srcId="{E30B06A4-726E-455E-BB82-04F0FA7CEF21}" destId="{886C5170-C8EA-4D57-B767-7AC855BCD406}" srcOrd="2" destOrd="0" presId="urn:microsoft.com/office/officeart/2008/layout/NameandTitleOrganizationalChart"/>
    <dgm:cxn modelId="{94ABA5F9-E096-4A26-8CB6-75441C3D4E71}" type="presParOf" srcId="{50926921-8A8D-4C70-8E52-83A32ECCD498}" destId="{845525A2-265C-46B8-9A0F-C95D8E5A8C3A}" srcOrd="2" destOrd="0" presId="urn:microsoft.com/office/officeart/2008/layout/NameandTitleOrganizationalChart"/>
    <dgm:cxn modelId="{404452C9-BC78-40E1-BE72-D3652711AE41}" type="presParOf" srcId="{50926921-8A8D-4C70-8E52-83A32ECCD498}" destId="{5B58063F-69DF-40D1-A1AC-C0E7AC3A30C1}" srcOrd="3" destOrd="0" presId="urn:microsoft.com/office/officeart/2008/layout/NameandTitleOrganizationalChart"/>
    <dgm:cxn modelId="{1A13002C-8D03-4BC9-824B-70B1AD9AB917}" type="presParOf" srcId="{5B58063F-69DF-40D1-A1AC-C0E7AC3A30C1}" destId="{383A8C9B-87DB-4353-8357-969763B54654}" srcOrd="0" destOrd="0" presId="urn:microsoft.com/office/officeart/2008/layout/NameandTitleOrganizationalChart"/>
    <dgm:cxn modelId="{7C73014B-694C-46C1-A0B6-FE53ACAA8998}" type="presParOf" srcId="{383A8C9B-87DB-4353-8357-969763B54654}" destId="{25B6CEB3-7055-4658-B792-F3D285FE5776}" srcOrd="0" destOrd="0" presId="urn:microsoft.com/office/officeart/2008/layout/NameandTitleOrganizationalChart"/>
    <dgm:cxn modelId="{DDE2F856-5E8F-4FC7-84D0-5C4298F01C37}" type="presParOf" srcId="{383A8C9B-87DB-4353-8357-969763B54654}" destId="{D77BA39F-3D2C-45E2-BA35-82B8C2473763}" srcOrd="1" destOrd="0" presId="urn:microsoft.com/office/officeart/2008/layout/NameandTitleOrganizationalChart"/>
    <dgm:cxn modelId="{FA73A2A8-6621-4478-8B19-ECF6F4D4AB30}" type="presParOf" srcId="{383A8C9B-87DB-4353-8357-969763B54654}" destId="{61F8A9F7-414A-46DB-AB38-54C3E7D75012}" srcOrd="2" destOrd="0" presId="urn:microsoft.com/office/officeart/2008/layout/NameandTitleOrganizationalChart"/>
    <dgm:cxn modelId="{24235E16-1FF0-411B-9FB1-26918A4512C9}" type="presParOf" srcId="{5B58063F-69DF-40D1-A1AC-C0E7AC3A30C1}" destId="{0EF9E244-F8F5-4DA3-8D86-DE3A0E8C729E}" srcOrd="1" destOrd="0" presId="urn:microsoft.com/office/officeart/2008/layout/NameandTitleOrganizationalChart"/>
    <dgm:cxn modelId="{FA18A55A-9A48-4AAF-9819-E480E3205148}" type="presParOf" srcId="{0EF9E244-F8F5-4DA3-8D86-DE3A0E8C729E}" destId="{8B378A37-6C6D-4344-BAAE-C87E6C217776}" srcOrd="0" destOrd="0" presId="urn:microsoft.com/office/officeart/2008/layout/NameandTitleOrganizationalChart"/>
    <dgm:cxn modelId="{085EB280-2541-4FCC-8FE1-ECF752889B84}" type="presParOf" srcId="{0EF9E244-F8F5-4DA3-8D86-DE3A0E8C729E}" destId="{FF29BA9D-2C7C-4A10-9316-42BCD7BD4C85}" srcOrd="1" destOrd="0" presId="urn:microsoft.com/office/officeart/2008/layout/NameandTitleOrganizationalChart"/>
    <dgm:cxn modelId="{9214E159-BF5E-43DA-9314-8BA60433C5C6}" type="presParOf" srcId="{FF29BA9D-2C7C-4A10-9316-42BCD7BD4C85}" destId="{6CE0CA02-87E9-43F9-A929-19A2A5ECB6D3}" srcOrd="0" destOrd="0" presId="urn:microsoft.com/office/officeart/2008/layout/NameandTitleOrganizationalChart"/>
    <dgm:cxn modelId="{79F3A79C-75C1-4877-A020-EA910CDDDFDB}" type="presParOf" srcId="{6CE0CA02-87E9-43F9-A929-19A2A5ECB6D3}" destId="{61C5B112-1AB7-4ED2-8AA3-D9F84F048686}" srcOrd="0" destOrd="0" presId="urn:microsoft.com/office/officeart/2008/layout/NameandTitleOrganizationalChart"/>
    <dgm:cxn modelId="{1E5D28C3-D425-477C-AF70-FA57EF0CFCA6}" type="presParOf" srcId="{6CE0CA02-87E9-43F9-A929-19A2A5ECB6D3}" destId="{629D73B2-7AAD-4079-8500-83DF0E5EA609}" srcOrd="1" destOrd="0" presId="urn:microsoft.com/office/officeart/2008/layout/NameandTitleOrganizationalChart"/>
    <dgm:cxn modelId="{3ED07B78-9497-448D-8917-BE4E22B8EC96}" type="presParOf" srcId="{6CE0CA02-87E9-43F9-A929-19A2A5ECB6D3}" destId="{824F4E44-67E3-4532-9C3B-FDC68AA7A723}" srcOrd="2" destOrd="0" presId="urn:microsoft.com/office/officeart/2008/layout/NameandTitleOrganizationalChart"/>
    <dgm:cxn modelId="{EF0872E8-C4F8-4C29-8B4E-0601B8799D4D}" type="presParOf" srcId="{FF29BA9D-2C7C-4A10-9316-42BCD7BD4C85}" destId="{52E7D5CD-C76B-42A0-A8DC-346F36B41508}" srcOrd="1" destOrd="0" presId="urn:microsoft.com/office/officeart/2008/layout/NameandTitleOrganizationalChart"/>
    <dgm:cxn modelId="{070FAA4C-D019-4E7F-AFB5-315BB53FFBA7}" type="presParOf" srcId="{FF29BA9D-2C7C-4A10-9316-42BCD7BD4C85}" destId="{DDC863B4-5655-4863-9932-3F9C2CBCA2FE}" srcOrd="2" destOrd="0" presId="urn:microsoft.com/office/officeart/2008/layout/NameandTitleOrganizationalChart"/>
    <dgm:cxn modelId="{A0AA9557-E2BB-4DA6-88D7-0B593E42B790}" type="presParOf" srcId="{0EF9E244-F8F5-4DA3-8D86-DE3A0E8C729E}" destId="{ECFDF62C-50B5-4F74-8AB7-1661468EAFF8}" srcOrd="2" destOrd="0" presId="urn:microsoft.com/office/officeart/2008/layout/NameandTitleOrganizationalChart"/>
    <dgm:cxn modelId="{B402DE40-4A0D-4AE9-813C-7C2BCDCBF650}" type="presParOf" srcId="{0EF9E244-F8F5-4DA3-8D86-DE3A0E8C729E}" destId="{23562332-7588-46DF-AF4E-894362748946}" srcOrd="3" destOrd="0" presId="urn:microsoft.com/office/officeart/2008/layout/NameandTitleOrganizationalChart"/>
    <dgm:cxn modelId="{572FA6BC-14A2-436F-9CE7-1759118FF929}" type="presParOf" srcId="{23562332-7588-46DF-AF4E-894362748946}" destId="{D693B5EE-5F0F-403E-9F10-64141B59A328}" srcOrd="0" destOrd="0" presId="urn:microsoft.com/office/officeart/2008/layout/NameandTitleOrganizationalChart"/>
    <dgm:cxn modelId="{F56884B1-02BA-4DFC-9685-FAF935C8E0D9}" type="presParOf" srcId="{D693B5EE-5F0F-403E-9F10-64141B59A328}" destId="{6F7E8DCF-80D5-4983-8D8A-CA411DD7560E}" srcOrd="0" destOrd="0" presId="urn:microsoft.com/office/officeart/2008/layout/NameandTitleOrganizationalChart"/>
    <dgm:cxn modelId="{EB19C756-6A79-46DE-A2C8-DBBB99305E07}" type="presParOf" srcId="{D693B5EE-5F0F-403E-9F10-64141B59A328}" destId="{5D86F57D-EBF5-4B76-AE0C-C09AD8ED2C49}" srcOrd="1" destOrd="0" presId="urn:microsoft.com/office/officeart/2008/layout/NameandTitleOrganizationalChart"/>
    <dgm:cxn modelId="{7EA3D5BF-6E31-449B-984B-522017AD6534}" type="presParOf" srcId="{D693B5EE-5F0F-403E-9F10-64141B59A328}" destId="{91A74E78-7B72-4448-9B80-CC35793FBD57}" srcOrd="2" destOrd="0" presId="urn:microsoft.com/office/officeart/2008/layout/NameandTitleOrganizationalChart"/>
    <dgm:cxn modelId="{04E3B8D3-7BB8-433C-9EDD-9EB845EFE766}" type="presParOf" srcId="{23562332-7588-46DF-AF4E-894362748946}" destId="{D1680B03-13D4-43EB-9D02-8588EDB056B9}" srcOrd="1" destOrd="0" presId="urn:microsoft.com/office/officeart/2008/layout/NameandTitleOrganizationalChart"/>
    <dgm:cxn modelId="{D2BF2D77-400C-42C7-9B89-D3BA010D3F6F}" type="presParOf" srcId="{23562332-7588-46DF-AF4E-894362748946}" destId="{96A2C036-3614-42ED-869F-EF22080C652B}" srcOrd="2" destOrd="0" presId="urn:microsoft.com/office/officeart/2008/layout/NameandTitleOrganizationalChart"/>
    <dgm:cxn modelId="{F62E09DA-12FF-4B1D-8CD5-9A6972798B43}" type="presParOf" srcId="{0EF9E244-F8F5-4DA3-8D86-DE3A0E8C729E}" destId="{4A402021-DBC1-42C9-BD9B-A610DBBF977E}" srcOrd="4" destOrd="0" presId="urn:microsoft.com/office/officeart/2008/layout/NameandTitleOrganizationalChart"/>
    <dgm:cxn modelId="{9E14660A-D72D-437C-93F3-A66A753680E2}" type="presParOf" srcId="{0EF9E244-F8F5-4DA3-8D86-DE3A0E8C729E}" destId="{C1B77CBD-79CE-4685-A06F-239BA5B3A252}" srcOrd="5" destOrd="0" presId="urn:microsoft.com/office/officeart/2008/layout/NameandTitleOrganizationalChart"/>
    <dgm:cxn modelId="{E564078F-5270-4DD8-9478-15763B8077CF}" type="presParOf" srcId="{C1B77CBD-79CE-4685-A06F-239BA5B3A252}" destId="{14155484-D724-4DEE-B7DA-54C775194341}" srcOrd="0" destOrd="0" presId="urn:microsoft.com/office/officeart/2008/layout/NameandTitleOrganizationalChart"/>
    <dgm:cxn modelId="{8BDA5336-56DB-4E93-8550-0D0AE2353665}" type="presParOf" srcId="{14155484-D724-4DEE-B7DA-54C775194341}" destId="{E5B2E637-E3AD-4B1B-A0CB-F8F5DF68BF5B}" srcOrd="0" destOrd="0" presId="urn:microsoft.com/office/officeart/2008/layout/NameandTitleOrganizationalChart"/>
    <dgm:cxn modelId="{5430B6B9-5675-4ECD-AFF9-2069552E5C7C}" type="presParOf" srcId="{14155484-D724-4DEE-B7DA-54C775194341}" destId="{C4942E3E-EAC2-4BDD-A57E-309B24F87E5E}" srcOrd="1" destOrd="0" presId="urn:microsoft.com/office/officeart/2008/layout/NameandTitleOrganizationalChart"/>
    <dgm:cxn modelId="{AF5B1403-2D8C-4B66-BCD7-FBA270D3E80E}" type="presParOf" srcId="{14155484-D724-4DEE-B7DA-54C775194341}" destId="{3615BB92-7801-4D78-A0CC-443B2F902E31}" srcOrd="2" destOrd="0" presId="urn:microsoft.com/office/officeart/2008/layout/NameandTitleOrganizationalChart"/>
    <dgm:cxn modelId="{973B200D-F68B-4793-8FCC-521B58490ADD}" type="presParOf" srcId="{C1B77CBD-79CE-4685-A06F-239BA5B3A252}" destId="{AC383651-166A-4003-88E5-5D23E5913D51}" srcOrd="1" destOrd="0" presId="urn:microsoft.com/office/officeart/2008/layout/NameandTitleOrganizationalChart"/>
    <dgm:cxn modelId="{AB237FF3-5FD0-4227-81DF-A222E4301384}" type="presParOf" srcId="{C1B77CBD-79CE-4685-A06F-239BA5B3A252}" destId="{AA802720-677D-4A1E-A4DC-8904B1FAD931}" srcOrd="2" destOrd="0" presId="urn:microsoft.com/office/officeart/2008/layout/NameandTitleOrganizationalChart"/>
    <dgm:cxn modelId="{8D4D8841-8057-4541-AD81-49954C7BFA36}" type="presParOf" srcId="{5B58063F-69DF-40D1-A1AC-C0E7AC3A30C1}" destId="{BE961314-CF8E-4386-9C48-209E2353B564}" srcOrd="2" destOrd="0" presId="urn:microsoft.com/office/officeart/2008/layout/NameandTitleOrganizationalChart"/>
    <dgm:cxn modelId="{45049DC4-9F1B-4626-BD25-D8F4AEC71627}" type="presParOf" srcId="{50926921-8A8D-4C70-8E52-83A32ECCD498}" destId="{F041CBC6-4524-4F97-A069-8F32EA64C7F3}" srcOrd="4" destOrd="0" presId="urn:microsoft.com/office/officeart/2008/layout/NameandTitleOrganizationalChart"/>
    <dgm:cxn modelId="{6FD0AFD5-9153-4BDF-AAAB-BFCF2379EE7C}" type="presParOf" srcId="{50926921-8A8D-4C70-8E52-83A32ECCD498}" destId="{3BF9B616-0F1B-4E16-8447-A70CD91D93B1}" srcOrd="5" destOrd="0" presId="urn:microsoft.com/office/officeart/2008/layout/NameandTitleOrganizationalChart"/>
    <dgm:cxn modelId="{5FD315E0-EBA6-4504-83A4-B7AB09A1B4D1}" type="presParOf" srcId="{3BF9B616-0F1B-4E16-8447-A70CD91D93B1}" destId="{4098DB5F-E44E-4FD0-BCC1-E09D8CA68229}" srcOrd="0" destOrd="0" presId="urn:microsoft.com/office/officeart/2008/layout/NameandTitleOrganizationalChart"/>
    <dgm:cxn modelId="{B50867FC-B30C-42D5-9308-57F4B232949E}" type="presParOf" srcId="{4098DB5F-E44E-4FD0-BCC1-E09D8CA68229}" destId="{8167C3F3-2B74-47F4-9F7A-BA64333489DD}" srcOrd="0" destOrd="0" presId="urn:microsoft.com/office/officeart/2008/layout/NameandTitleOrganizationalChart"/>
    <dgm:cxn modelId="{F6B412FD-60D8-4A5A-BB81-1001E65D6046}" type="presParOf" srcId="{4098DB5F-E44E-4FD0-BCC1-E09D8CA68229}" destId="{9216FFE7-9EA8-425F-9374-3B115504EED7}" srcOrd="1" destOrd="0" presId="urn:microsoft.com/office/officeart/2008/layout/NameandTitleOrganizationalChart"/>
    <dgm:cxn modelId="{CBD268C3-2742-47ED-B243-5D2840E8E5FA}" type="presParOf" srcId="{4098DB5F-E44E-4FD0-BCC1-E09D8CA68229}" destId="{2B284FFA-17B6-4882-AE76-E0A52711763D}" srcOrd="2" destOrd="0" presId="urn:microsoft.com/office/officeart/2008/layout/NameandTitleOrganizationalChart"/>
    <dgm:cxn modelId="{4586E953-F5AC-4744-99E0-B5ECDC1FB9C4}" type="presParOf" srcId="{3BF9B616-0F1B-4E16-8447-A70CD91D93B1}" destId="{3450C7EC-20B7-4DE7-B114-D0B2C9EEF399}" srcOrd="1" destOrd="0" presId="urn:microsoft.com/office/officeart/2008/layout/NameandTitleOrganizationalChart"/>
    <dgm:cxn modelId="{ECA7F34E-C715-4DAC-ADFD-3EEBCACEB1C5}" type="presParOf" srcId="{3450C7EC-20B7-4DE7-B114-D0B2C9EEF399}" destId="{C00AA907-2425-4E48-81B6-77F19128548A}" srcOrd="0" destOrd="0" presId="urn:microsoft.com/office/officeart/2008/layout/NameandTitleOrganizationalChart"/>
    <dgm:cxn modelId="{721ED51F-0E62-496F-BA8E-2685D008D4BB}" type="presParOf" srcId="{3450C7EC-20B7-4DE7-B114-D0B2C9EEF399}" destId="{83C2B650-4B06-4B93-8212-D2378EF22A78}" srcOrd="1" destOrd="0" presId="urn:microsoft.com/office/officeart/2008/layout/NameandTitleOrganizationalChart"/>
    <dgm:cxn modelId="{F643A17A-950C-4138-90A1-63185385BCDE}" type="presParOf" srcId="{83C2B650-4B06-4B93-8212-D2378EF22A78}" destId="{6445195E-7714-42CB-9DEE-390A41808541}" srcOrd="0" destOrd="0" presId="urn:microsoft.com/office/officeart/2008/layout/NameandTitleOrganizationalChart"/>
    <dgm:cxn modelId="{74401389-2DD1-451B-B8B1-D2F355877F9B}" type="presParOf" srcId="{6445195E-7714-42CB-9DEE-390A41808541}" destId="{D6B146A2-29FF-4EC8-A0FF-434553A84828}" srcOrd="0" destOrd="0" presId="urn:microsoft.com/office/officeart/2008/layout/NameandTitleOrganizationalChart"/>
    <dgm:cxn modelId="{55915134-CE2B-4740-9B67-1DBB06256C37}" type="presParOf" srcId="{6445195E-7714-42CB-9DEE-390A41808541}" destId="{FE738617-54BA-4F1F-866B-3139E57B1E83}" srcOrd="1" destOrd="0" presId="urn:microsoft.com/office/officeart/2008/layout/NameandTitleOrganizationalChart"/>
    <dgm:cxn modelId="{42B2CA50-97AC-4915-A87B-9080CCCC911E}" type="presParOf" srcId="{6445195E-7714-42CB-9DEE-390A41808541}" destId="{BC8B3816-D10F-4459-9E9B-C8F038B5D508}" srcOrd="2" destOrd="0" presId="urn:microsoft.com/office/officeart/2008/layout/NameandTitleOrganizationalChart"/>
    <dgm:cxn modelId="{2F219D2E-D442-437C-A630-64D0B64DE1AC}" type="presParOf" srcId="{83C2B650-4B06-4B93-8212-D2378EF22A78}" destId="{FCBB2DCB-E99D-43F1-AD79-9EC3173EC0DC}" srcOrd="1" destOrd="0" presId="urn:microsoft.com/office/officeart/2008/layout/NameandTitleOrganizationalChart"/>
    <dgm:cxn modelId="{0AFB4BFB-E1BF-4E08-910F-9196E65D020B}" type="presParOf" srcId="{83C2B650-4B06-4B93-8212-D2378EF22A78}" destId="{06D39600-B4A8-4ADC-863D-B21BBCEFD927}" srcOrd="2" destOrd="0" presId="urn:microsoft.com/office/officeart/2008/layout/NameandTitleOrganizationalChart"/>
    <dgm:cxn modelId="{45F0D111-EA15-442F-B102-27FA745BE9CF}" type="presParOf" srcId="{3450C7EC-20B7-4DE7-B114-D0B2C9EEF399}" destId="{9595DA86-B3F0-4A16-A4BB-DFAD43D78CD9}" srcOrd="2" destOrd="0" presId="urn:microsoft.com/office/officeart/2008/layout/NameandTitleOrganizationalChart"/>
    <dgm:cxn modelId="{A59E5686-4C96-4724-BD1B-292D8049E5E6}" type="presParOf" srcId="{3450C7EC-20B7-4DE7-B114-D0B2C9EEF399}" destId="{1C064641-2432-45C8-A7DD-8630FA07074F}" srcOrd="3" destOrd="0" presId="urn:microsoft.com/office/officeart/2008/layout/NameandTitleOrganizationalChart"/>
    <dgm:cxn modelId="{B8D7D502-916F-4AE3-9E19-D8621B0C3C20}" type="presParOf" srcId="{1C064641-2432-45C8-A7DD-8630FA07074F}" destId="{48F977C4-01EB-4F35-B879-0033220DA5DE}" srcOrd="0" destOrd="0" presId="urn:microsoft.com/office/officeart/2008/layout/NameandTitleOrganizationalChart"/>
    <dgm:cxn modelId="{3428FE6E-45E5-4889-9E78-D42D77423D5C}" type="presParOf" srcId="{48F977C4-01EB-4F35-B879-0033220DA5DE}" destId="{D737EAA2-69D9-4C9F-846C-8A8DD47AF39F}" srcOrd="0" destOrd="0" presId="urn:microsoft.com/office/officeart/2008/layout/NameandTitleOrganizationalChart"/>
    <dgm:cxn modelId="{4D72AEB1-D3F2-4275-8602-44C4C098ECCD}" type="presParOf" srcId="{48F977C4-01EB-4F35-B879-0033220DA5DE}" destId="{D4BEB387-4680-4BD5-91B6-7CEB07E47BD4}" srcOrd="1" destOrd="0" presId="urn:microsoft.com/office/officeart/2008/layout/NameandTitleOrganizationalChart"/>
    <dgm:cxn modelId="{E03D92BD-C709-4D45-B642-68948490496D}" type="presParOf" srcId="{48F977C4-01EB-4F35-B879-0033220DA5DE}" destId="{469724C5-A870-427F-A30B-86523D6C42D2}" srcOrd="2" destOrd="0" presId="urn:microsoft.com/office/officeart/2008/layout/NameandTitleOrganizationalChart"/>
    <dgm:cxn modelId="{82A1DF7C-F9DF-4347-8E4B-4647CC198FBB}" type="presParOf" srcId="{1C064641-2432-45C8-A7DD-8630FA07074F}" destId="{18D9710F-25E6-43D1-91CA-EEAEB2EC600B}" srcOrd="1" destOrd="0" presId="urn:microsoft.com/office/officeart/2008/layout/NameandTitleOrganizationalChart"/>
    <dgm:cxn modelId="{A3B3304F-70B1-42F5-8E47-AE06D1DFE945}" type="presParOf" srcId="{1C064641-2432-45C8-A7DD-8630FA07074F}" destId="{53744F99-386F-4246-A2FE-99605C6976C1}" srcOrd="2" destOrd="0" presId="urn:microsoft.com/office/officeart/2008/layout/NameandTitleOrganizationalChart"/>
    <dgm:cxn modelId="{E5A231B3-57E7-4203-B22C-2F31754E6E88}" type="presParOf" srcId="{3BF9B616-0F1B-4E16-8447-A70CD91D93B1}" destId="{092C5C21-7615-4E59-8D55-ACF867B1C272}" srcOrd="2" destOrd="0" presId="urn:microsoft.com/office/officeart/2008/layout/NameandTitleOrganizationalChart"/>
    <dgm:cxn modelId="{31E28B28-8137-4E1F-9832-40F8EFA61307}" type="presParOf" srcId="{50926921-8A8D-4C70-8E52-83A32ECCD498}" destId="{F9A3F5B8-4770-4512-A35C-C852D9CD5917}" srcOrd="6" destOrd="0" presId="urn:microsoft.com/office/officeart/2008/layout/NameandTitleOrganizationalChart"/>
    <dgm:cxn modelId="{94CABDED-5225-4597-97BD-27CB8DD3F4E6}" type="presParOf" srcId="{50926921-8A8D-4C70-8E52-83A32ECCD498}" destId="{A786730E-B18E-4608-9E8D-4B4F3E14CC51}" srcOrd="7" destOrd="0" presId="urn:microsoft.com/office/officeart/2008/layout/NameandTitleOrganizationalChart"/>
    <dgm:cxn modelId="{0BB9187B-608A-405E-9EC2-606F5936BA00}" type="presParOf" srcId="{A786730E-B18E-4608-9E8D-4B4F3E14CC51}" destId="{634A66AE-DA06-4694-8FF4-95A9416EFD9C}" srcOrd="0" destOrd="0" presId="urn:microsoft.com/office/officeart/2008/layout/NameandTitleOrganizationalChart"/>
    <dgm:cxn modelId="{719AF372-1791-4478-847E-EC5C7774F3CC}" type="presParOf" srcId="{634A66AE-DA06-4694-8FF4-95A9416EFD9C}" destId="{45C46776-C895-41CD-96FA-B1532ECCA7BC}" srcOrd="0" destOrd="0" presId="urn:microsoft.com/office/officeart/2008/layout/NameandTitleOrganizationalChart"/>
    <dgm:cxn modelId="{500FB354-34FD-487B-8106-FAFD20BF6FB8}" type="presParOf" srcId="{634A66AE-DA06-4694-8FF4-95A9416EFD9C}" destId="{CA11A6A6-253C-4CB7-8F9A-2C690098DFC1}" srcOrd="1" destOrd="0" presId="urn:microsoft.com/office/officeart/2008/layout/NameandTitleOrganizationalChart"/>
    <dgm:cxn modelId="{93239569-7404-4188-86B2-2BF472C1CA94}" type="presParOf" srcId="{634A66AE-DA06-4694-8FF4-95A9416EFD9C}" destId="{4FBFF66C-F078-4916-B46F-8677808617B6}" srcOrd="2" destOrd="0" presId="urn:microsoft.com/office/officeart/2008/layout/NameandTitleOrganizationalChart"/>
    <dgm:cxn modelId="{6029A6CF-66A0-4458-83A6-AEAC30D5E693}" type="presParOf" srcId="{A786730E-B18E-4608-9E8D-4B4F3E14CC51}" destId="{F2AAE4F7-9143-465F-BBB1-71A05B11267B}" srcOrd="1" destOrd="0" presId="urn:microsoft.com/office/officeart/2008/layout/NameandTitleOrganizationalChart"/>
    <dgm:cxn modelId="{C51F2B1C-A652-469C-89F2-5FBEF873D867}" type="presParOf" srcId="{F2AAE4F7-9143-465F-BBB1-71A05B11267B}" destId="{52D84DEB-9B1A-4AB5-8F90-BB118DDB1F53}" srcOrd="0" destOrd="0" presId="urn:microsoft.com/office/officeart/2008/layout/NameandTitleOrganizationalChart"/>
    <dgm:cxn modelId="{65C96409-CAFB-44A8-8DEB-68BAF6443DFE}" type="presParOf" srcId="{F2AAE4F7-9143-465F-BBB1-71A05B11267B}" destId="{6B19D9B1-443D-4380-8CDE-E36242BF6ECD}" srcOrd="1" destOrd="0" presId="urn:microsoft.com/office/officeart/2008/layout/NameandTitleOrganizationalChart"/>
    <dgm:cxn modelId="{9B0DA6CD-B9DB-45A7-BF83-7E0EE9945921}" type="presParOf" srcId="{6B19D9B1-443D-4380-8CDE-E36242BF6ECD}" destId="{84207D44-8F2C-4929-8A0E-B241193DA5CF}" srcOrd="0" destOrd="0" presId="urn:microsoft.com/office/officeart/2008/layout/NameandTitleOrganizationalChart"/>
    <dgm:cxn modelId="{3EF64611-F362-476F-A4CC-995ABB177209}" type="presParOf" srcId="{84207D44-8F2C-4929-8A0E-B241193DA5CF}" destId="{0A0259CC-3F1F-4E3C-BADB-B247DA9DF785}" srcOrd="0" destOrd="0" presId="urn:microsoft.com/office/officeart/2008/layout/NameandTitleOrganizationalChart"/>
    <dgm:cxn modelId="{D5216F97-A997-4CB1-AC1C-B44A1E9F670F}" type="presParOf" srcId="{84207D44-8F2C-4929-8A0E-B241193DA5CF}" destId="{609BD060-867F-4A66-B528-CF622A0423B6}" srcOrd="1" destOrd="0" presId="urn:microsoft.com/office/officeart/2008/layout/NameandTitleOrganizationalChart"/>
    <dgm:cxn modelId="{62E45C6B-8B82-484C-83E7-B2B188158692}" type="presParOf" srcId="{84207D44-8F2C-4929-8A0E-B241193DA5CF}" destId="{3406DD6C-A922-4C06-9F67-CE2BA46469E9}" srcOrd="2" destOrd="0" presId="urn:microsoft.com/office/officeart/2008/layout/NameandTitleOrganizationalChart"/>
    <dgm:cxn modelId="{021D9883-95E5-4B08-8884-30A57E457037}" type="presParOf" srcId="{6B19D9B1-443D-4380-8CDE-E36242BF6ECD}" destId="{0AD458B2-94F9-4D93-B30B-52D6FC0FF8B4}" srcOrd="1" destOrd="0" presId="urn:microsoft.com/office/officeart/2008/layout/NameandTitleOrganizationalChart"/>
    <dgm:cxn modelId="{828C86B1-8082-4E2C-BF89-DAB1F37ED0B6}" type="presParOf" srcId="{6B19D9B1-443D-4380-8CDE-E36242BF6ECD}" destId="{626709B7-DF33-43E8-821E-A595BAA6E188}" srcOrd="2" destOrd="0" presId="urn:microsoft.com/office/officeart/2008/layout/NameandTitleOrganizationalChart"/>
    <dgm:cxn modelId="{EC61E82F-33CA-42F1-8C99-9A9569153680}" type="presParOf" srcId="{F2AAE4F7-9143-465F-BBB1-71A05B11267B}" destId="{320F15E6-B5E0-4E27-B259-9CFBECD8A80C}" srcOrd="2" destOrd="0" presId="urn:microsoft.com/office/officeart/2008/layout/NameandTitleOrganizationalChart"/>
    <dgm:cxn modelId="{C712FE16-56E6-428B-9DED-73F62F414300}" type="presParOf" srcId="{F2AAE4F7-9143-465F-BBB1-71A05B11267B}" destId="{3863FC5A-DD21-481B-AB69-592EC0ECA1D8}" srcOrd="3" destOrd="0" presId="urn:microsoft.com/office/officeart/2008/layout/NameandTitleOrganizationalChart"/>
    <dgm:cxn modelId="{7D2DF10F-1D81-485A-839D-9814390B6D49}" type="presParOf" srcId="{3863FC5A-DD21-481B-AB69-592EC0ECA1D8}" destId="{C3CB8DEC-9BA8-496B-9D1D-6368293CE92B}" srcOrd="0" destOrd="0" presId="urn:microsoft.com/office/officeart/2008/layout/NameandTitleOrganizationalChart"/>
    <dgm:cxn modelId="{E288886F-60B4-4CE5-AB44-A91D5895481A}" type="presParOf" srcId="{C3CB8DEC-9BA8-496B-9D1D-6368293CE92B}" destId="{0C63EE39-88C6-4EA5-BCFF-A61874FC5C04}" srcOrd="0" destOrd="0" presId="urn:microsoft.com/office/officeart/2008/layout/NameandTitleOrganizationalChart"/>
    <dgm:cxn modelId="{334C20F6-B889-4A11-AD02-0CED11019002}" type="presParOf" srcId="{C3CB8DEC-9BA8-496B-9D1D-6368293CE92B}" destId="{0101CDF7-3ED7-4EC9-9B92-D4FB2BB67FC7}" srcOrd="1" destOrd="0" presId="urn:microsoft.com/office/officeart/2008/layout/NameandTitleOrganizationalChart"/>
    <dgm:cxn modelId="{C3351851-4984-46B0-ADD5-181269B6F351}" type="presParOf" srcId="{C3CB8DEC-9BA8-496B-9D1D-6368293CE92B}" destId="{3B3045C2-A48B-4435-8ADA-46EBB8005DCF}" srcOrd="2" destOrd="0" presId="urn:microsoft.com/office/officeart/2008/layout/NameandTitleOrganizationalChart"/>
    <dgm:cxn modelId="{DD5193DC-5DC9-481E-BDF8-071CA0BCDD86}" type="presParOf" srcId="{3863FC5A-DD21-481B-AB69-592EC0ECA1D8}" destId="{C14D2D06-2E3E-40A2-A626-905215D53B34}" srcOrd="1" destOrd="0" presId="urn:microsoft.com/office/officeart/2008/layout/NameandTitleOrganizationalChart"/>
    <dgm:cxn modelId="{2B32EE1A-6908-4E5C-96E4-FBB4CC05CA1A}" type="presParOf" srcId="{3863FC5A-DD21-481B-AB69-592EC0ECA1D8}" destId="{B5BFC847-6368-436F-A174-DF4688B1B96C}" srcOrd="2" destOrd="0" presId="urn:microsoft.com/office/officeart/2008/layout/NameandTitleOrganizationalChart"/>
    <dgm:cxn modelId="{E9F480F8-A2A7-49A9-ABAA-8F73DEB9FD26}" type="presParOf" srcId="{A786730E-B18E-4608-9E8D-4B4F3E14CC51}" destId="{FC91E4F4-F56A-49C3-BC5C-EB7AB4F02E5A}" srcOrd="2" destOrd="0" presId="urn:microsoft.com/office/officeart/2008/layout/NameandTitleOrganizationalChart"/>
    <dgm:cxn modelId="{108CA24E-D1C7-4384-B2A5-C35327556899}" type="presParOf" srcId="{1DAD6047-A291-4B14-94EB-5BCB148E3A15}" destId="{EE9CC798-C58F-462F-8C59-2A99C502AE4F}" srcOrd="2" destOrd="0" presId="urn:microsoft.com/office/officeart/2008/layout/NameandTitleOrganizationalChart"/>
    <dgm:cxn modelId="{25BD68B2-64DC-4A0E-B1D5-CE9AC4F470B6}" type="presParOf" srcId="{EE9CC798-C58F-462F-8C59-2A99C502AE4F}" destId="{BC51E719-B191-44E9-B492-3251932E46C8}" srcOrd="0" destOrd="0" presId="urn:microsoft.com/office/officeart/2008/layout/NameandTitleOrganizationalChart"/>
    <dgm:cxn modelId="{C0E2F670-6EE4-410B-8A44-BD01A596DBD4}" type="presParOf" srcId="{EE9CC798-C58F-462F-8C59-2A99C502AE4F}" destId="{8DC9FCE1-9ED2-4CF5-8401-90BC41E02A24}" srcOrd="1" destOrd="0" presId="urn:microsoft.com/office/officeart/2008/layout/NameandTitleOrganizationalChart"/>
    <dgm:cxn modelId="{6E88D723-0182-49A4-BB74-A656915EF785}" type="presParOf" srcId="{8DC9FCE1-9ED2-4CF5-8401-90BC41E02A24}" destId="{DED8CCBD-A82E-42AC-BF8A-FB0C387260CA}" srcOrd="0" destOrd="0" presId="urn:microsoft.com/office/officeart/2008/layout/NameandTitleOrganizationalChart"/>
    <dgm:cxn modelId="{18E87859-153A-4A23-B6E3-09DBC3966CA2}" type="presParOf" srcId="{DED8CCBD-A82E-42AC-BF8A-FB0C387260CA}" destId="{6A7D5ADC-166D-4664-BF2E-09A9FB97E77C}" srcOrd="0" destOrd="0" presId="urn:microsoft.com/office/officeart/2008/layout/NameandTitleOrganizationalChart"/>
    <dgm:cxn modelId="{B7B521C9-8B9E-4BEA-83DE-0A212DA90C8B}" type="presParOf" srcId="{DED8CCBD-A82E-42AC-BF8A-FB0C387260CA}" destId="{AC135B13-E66D-4348-9860-CABF70D17C34}" srcOrd="1" destOrd="0" presId="urn:microsoft.com/office/officeart/2008/layout/NameandTitleOrganizationalChart"/>
    <dgm:cxn modelId="{DFB34329-98EE-4779-A12C-4C34D94F31BF}" type="presParOf" srcId="{DED8CCBD-A82E-42AC-BF8A-FB0C387260CA}" destId="{FC4203AA-B411-4051-AF9B-25B23BB17650}" srcOrd="2" destOrd="0" presId="urn:microsoft.com/office/officeart/2008/layout/NameandTitleOrganizationalChart"/>
    <dgm:cxn modelId="{8363B7F0-9B0E-4A23-8658-20E5FBCE936E}" type="presParOf" srcId="{8DC9FCE1-9ED2-4CF5-8401-90BC41E02A24}" destId="{87945C42-CD47-4904-A4A8-DEBEBA91B007}" srcOrd="1" destOrd="0" presId="urn:microsoft.com/office/officeart/2008/layout/NameandTitleOrganizationalChart"/>
    <dgm:cxn modelId="{926CF8D1-A222-4123-AA83-477E4093A8F0}" type="presParOf" srcId="{8DC9FCE1-9ED2-4CF5-8401-90BC41E02A24}" destId="{9CC66EBE-E287-4BAD-9779-389137D8F95F}" srcOrd="2" destOrd="0" presId="urn:microsoft.com/office/officeart/2008/layout/NameandTitleOrganizationalChart"/>
    <dgm:cxn modelId="{9895B11A-6AA2-4784-8A07-5BD7D0E3CB0F}" type="presParOf" srcId="{9CC66EBE-E287-4BAD-9779-389137D8F95F}" destId="{41F4501A-A056-4C4A-B5AB-7C526DC7E2E3}" srcOrd="0" destOrd="0" presId="urn:microsoft.com/office/officeart/2008/layout/NameandTitleOrganizationalChart"/>
    <dgm:cxn modelId="{37B4A15A-0E6E-4475-94D0-7D48D1DBB31A}" type="presParOf" srcId="{9CC66EBE-E287-4BAD-9779-389137D8F95F}" destId="{5BAF921D-A628-482E-B460-40057818984F}" srcOrd="1" destOrd="0" presId="urn:microsoft.com/office/officeart/2008/layout/NameandTitleOrganizationalChart"/>
    <dgm:cxn modelId="{EA76352C-AAD2-41B7-987C-048962994E87}" type="presParOf" srcId="{5BAF921D-A628-482E-B460-40057818984F}" destId="{1BC93DCA-E9F9-4062-9FD4-BF38D0B10C6C}" srcOrd="0" destOrd="0" presId="urn:microsoft.com/office/officeart/2008/layout/NameandTitleOrganizationalChart"/>
    <dgm:cxn modelId="{4527300C-7335-48FD-B82F-18FC23A18D47}" type="presParOf" srcId="{1BC93DCA-E9F9-4062-9FD4-BF38D0B10C6C}" destId="{591988ED-A2D6-494F-940C-03C2D37FBF42}" srcOrd="0" destOrd="0" presId="urn:microsoft.com/office/officeart/2008/layout/NameandTitleOrganizationalChart"/>
    <dgm:cxn modelId="{4917A4CD-4E70-4FDB-9A6A-5F771866A465}" type="presParOf" srcId="{1BC93DCA-E9F9-4062-9FD4-BF38D0B10C6C}" destId="{EBBFFBB3-AA68-44B4-9E01-D83887C9D3F5}" srcOrd="1" destOrd="0" presId="urn:microsoft.com/office/officeart/2008/layout/NameandTitleOrganizationalChart"/>
    <dgm:cxn modelId="{F52B0848-F63F-4CB4-81B4-04EBFE44B72A}" type="presParOf" srcId="{1BC93DCA-E9F9-4062-9FD4-BF38D0B10C6C}" destId="{7924BE59-C25F-47A4-95E7-E2EE8DC21C2B}" srcOrd="2" destOrd="0" presId="urn:microsoft.com/office/officeart/2008/layout/NameandTitleOrganizationalChart"/>
    <dgm:cxn modelId="{8E437AE9-CF70-4A86-81D4-C78C434A9CFF}" type="presParOf" srcId="{5BAF921D-A628-482E-B460-40057818984F}" destId="{63A4CA0D-1674-416D-B9BA-BA0F61CFA443}" srcOrd="1" destOrd="0" presId="urn:microsoft.com/office/officeart/2008/layout/NameandTitleOrganizationalChart"/>
    <dgm:cxn modelId="{DAFE3949-2B33-4BD6-9D36-A787362861D4}" type="presParOf" srcId="{5BAF921D-A628-482E-B460-40057818984F}" destId="{EF32ABBD-AEE1-4B8A-A07B-BDF475C96E21}" srcOrd="2" destOrd="0" presId="urn:microsoft.com/office/officeart/2008/layout/NameandTitleOrganizational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F4501A-A056-4C4A-B5AB-7C526DC7E2E3}">
      <dsp:nvSpPr>
        <dsp:cNvPr id="0" name=""/>
        <dsp:cNvSpPr/>
      </dsp:nvSpPr>
      <dsp:spPr>
        <a:xfrm>
          <a:off x="2921702" y="2062005"/>
          <a:ext cx="309980" cy="247703"/>
        </a:xfrm>
        <a:custGeom>
          <a:avLst/>
          <a:gdLst/>
          <a:ahLst/>
          <a:cxnLst/>
          <a:rect l="0" t="0" r="0" b="0"/>
          <a:pathLst>
            <a:path>
              <a:moveTo>
                <a:pt x="309980" y="0"/>
              </a:moveTo>
              <a:lnTo>
                <a:pt x="309980" y="247703"/>
              </a:lnTo>
              <a:lnTo>
                <a:pt x="0" y="247703"/>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51E719-B191-44E9-B492-3251932E46C8}">
      <dsp:nvSpPr>
        <dsp:cNvPr id="0" name=""/>
        <dsp:cNvSpPr/>
      </dsp:nvSpPr>
      <dsp:spPr>
        <a:xfrm>
          <a:off x="3436533" y="1652622"/>
          <a:ext cx="91440" cy="279649"/>
        </a:xfrm>
        <a:custGeom>
          <a:avLst/>
          <a:gdLst/>
          <a:ahLst/>
          <a:cxnLst/>
          <a:rect l="0" t="0" r="0" b="0"/>
          <a:pathLst>
            <a:path>
              <a:moveTo>
                <a:pt x="131319" y="0"/>
              </a:moveTo>
              <a:lnTo>
                <a:pt x="131319" y="279649"/>
              </a:lnTo>
              <a:lnTo>
                <a:pt x="45720" y="27964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0F15E6-B5E0-4E27-B259-9CFBECD8A80C}">
      <dsp:nvSpPr>
        <dsp:cNvPr id="0" name=""/>
        <dsp:cNvSpPr/>
      </dsp:nvSpPr>
      <dsp:spPr>
        <a:xfrm>
          <a:off x="6277180" y="3039473"/>
          <a:ext cx="477053" cy="121085"/>
        </a:xfrm>
        <a:custGeom>
          <a:avLst/>
          <a:gdLst/>
          <a:ahLst/>
          <a:cxnLst/>
          <a:rect l="0" t="0" r="0" b="0"/>
          <a:pathLst>
            <a:path>
              <a:moveTo>
                <a:pt x="0" y="0"/>
              </a:moveTo>
              <a:lnTo>
                <a:pt x="0" y="60542"/>
              </a:lnTo>
              <a:lnTo>
                <a:pt x="477053" y="60542"/>
              </a:lnTo>
              <a:lnTo>
                <a:pt x="477053" y="121085"/>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D84DEB-9B1A-4AB5-8F90-BB118DDB1F53}">
      <dsp:nvSpPr>
        <dsp:cNvPr id="0" name=""/>
        <dsp:cNvSpPr/>
      </dsp:nvSpPr>
      <dsp:spPr>
        <a:xfrm>
          <a:off x="5918624" y="3039473"/>
          <a:ext cx="358556" cy="121085"/>
        </a:xfrm>
        <a:custGeom>
          <a:avLst/>
          <a:gdLst/>
          <a:ahLst/>
          <a:cxnLst/>
          <a:rect l="0" t="0" r="0" b="0"/>
          <a:pathLst>
            <a:path>
              <a:moveTo>
                <a:pt x="358556" y="0"/>
              </a:moveTo>
              <a:lnTo>
                <a:pt x="358556" y="60542"/>
              </a:lnTo>
              <a:lnTo>
                <a:pt x="0" y="60542"/>
              </a:lnTo>
              <a:lnTo>
                <a:pt x="0" y="121085"/>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A3F5B8-4770-4512-A35C-C852D9CD5917}">
      <dsp:nvSpPr>
        <dsp:cNvPr id="0" name=""/>
        <dsp:cNvSpPr/>
      </dsp:nvSpPr>
      <dsp:spPr>
        <a:xfrm>
          <a:off x="3567852" y="1652622"/>
          <a:ext cx="2709327" cy="1061698"/>
        </a:xfrm>
        <a:custGeom>
          <a:avLst/>
          <a:gdLst/>
          <a:ahLst/>
          <a:cxnLst/>
          <a:rect l="0" t="0" r="0" b="0"/>
          <a:pathLst>
            <a:path>
              <a:moveTo>
                <a:pt x="0" y="0"/>
              </a:moveTo>
              <a:lnTo>
                <a:pt x="0" y="1001156"/>
              </a:lnTo>
              <a:lnTo>
                <a:pt x="2709327" y="1001156"/>
              </a:lnTo>
              <a:lnTo>
                <a:pt x="2709327" y="1061698"/>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95DA86-B3F0-4A16-A4BB-DFAD43D78CD9}">
      <dsp:nvSpPr>
        <dsp:cNvPr id="0" name=""/>
        <dsp:cNvSpPr/>
      </dsp:nvSpPr>
      <dsp:spPr>
        <a:xfrm>
          <a:off x="4690712" y="2970917"/>
          <a:ext cx="348297" cy="151351"/>
        </a:xfrm>
        <a:custGeom>
          <a:avLst/>
          <a:gdLst/>
          <a:ahLst/>
          <a:cxnLst/>
          <a:rect l="0" t="0" r="0" b="0"/>
          <a:pathLst>
            <a:path>
              <a:moveTo>
                <a:pt x="0" y="0"/>
              </a:moveTo>
              <a:lnTo>
                <a:pt x="0" y="90808"/>
              </a:lnTo>
              <a:lnTo>
                <a:pt x="348297" y="90808"/>
              </a:lnTo>
              <a:lnTo>
                <a:pt x="348297" y="15135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0AA907-2425-4E48-81B6-77F19128548A}">
      <dsp:nvSpPr>
        <dsp:cNvPr id="0" name=""/>
        <dsp:cNvSpPr/>
      </dsp:nvSpPr>
      <dsp:spPr>
        <a:xfrm>
          <a:off x="4277892" y="2970917"/>
          <a:ext cx="412819" cy="151351"/>
        </a:xfrm>
        <a:custGeom>
          <a:avLst/>
          <a:gdLst/>
          <a:ahLst/>
          <a:cxnLst/>
          <a:rect l="0" t="0" r="0" b="0"/>
          <a:pathLst>
            <a:path>
              <a:moveTo>
                <a:pt x="412819" y="0"/>
              </a:moveTo>
              <a:lnTo>
                <a:pt x="412819" y="90808"/>
              </a:lnTo>
              <a:lnTo>
                <a:pt x="0" y="90808"/>
              </a:lnTo>
              <a:lnTo>
                <a:pt x="0" y="15135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41CBC6-4524-4F97-A069-8F32EA64C7F3}">
      <dsp:nvSpPr>
        <dsp:cNvPr id="0" name=""/>
        <dsp:cNvSpPr/>
      </dsp:nvSpPr>
      <dsp:spPr>
        <a:xfrm>
          <a:off x="3567852" y="1652622"/>
          <a:ext cx="1122859" cy="1061698"/>
        </a:xfrm>
        <a:custGeom>
          <a:avLst/>
          <a:gdLst/>
          <a:ahLst/>
          <a:cxnLst/>
          <a:rect l="0" t="0" r="0" b="0"/>
          <a:pathLst>
            <a:path>
              <a:moveTo>
                <a:pt x="0" y="0"/>
              </a:moveTo>
              <a:lnTo>
                <a:pt x="0" y="1001156"/>
              </a:lnTo>
              <a:lnTo>
                <a:pt x="1122859" y="1001156"/>
              </a:lnTo>
              <a:lnTo>
                <a:pt x="1122859" y="1061698"/>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402021-DBC1-42C9-BD9B-A610DBBF977E}">
      <dsp:nvSpPr>
        <dsp:cNvPr id="0" name=""/>
        <dsp:cNvSpPr/>
      </dsp:nvSpPr>
      <dsp:spPr>
        <a:xfrm>
          <a:off x="2749602" y="2939446"/>
          <a:ext cx="806209" cy="201225"/>
        </a:xfrm>
        <a:custGeom>
          <a:avLst/>
          <a:gdLst/>
          <a:ahLst/>
          <a:cxnLst/>
          <a:rect l="0" t="0" r="0" b="0"/>
          <a:pathLst>
            <a:path>
              <a:moveTo>
                <a:pt x="0" y="0"/>
              </a:moveTo>
              <a:lnTo>
                <a:pt x="0" y="140682"/>
              </a:lnTo>
              <a:lnTo>
                <a:pt x="806209" y="140682"/>
              </a:lnTo>
              <a:lnTo>
                <a:pt x="806209" y="201225"/>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FDF62C-50B5-4F74-8AB7-1661468EAFF8}">
      <dsp:nvSpPr>
        <dsp:cNvPr id="0" name=""/>
        <dsp:cNvSpPr/>
      </dsp:nvSpPr>
      <dsp:spPr>
        <a:xfrm>
          <a:off x="2703882" y="2939446"/>
          <a:ext cx="91440" cy="167086"/>
        </a:xfrm>
        <a:custGeom>
          <a:avLst/>
          <a:gdLst/>
          <a:ahLst/>
          <a:cxnLst/>
          <a:rect l="0" t="0" r="0" b="0"/>
          <a:pathLst>
            <a:path>
              <a:moveTo>
                <a:pt x="45720" y="0"/>
              </a:moveTo>
              <a:lnTo>
                <a:pt x="45720" y="106544"/>
              </a:lnTo>
              <a:lnTo>
                <a:pt x="69809" y="106544"/>
              </a:lnTo>
              <a:lnTo>
                <a:pt x="69809" y="167086"/>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378A37-6C6D-4344-BAAE-C87E6C217776}">
      <dsp:nvSpPr>
        <dsp:cNvPr id="0" name=""/>
        <dsp:cNvSpPr/>
      </dsp:nvSpPr>
      <dsp:spPr>
        <a:xfrm>
          <a:off x="1986224" y="2939446"/>
          <a:ext cx="763377" cy="167086"/>
        </a:xfrm>
        <a:custGeom>
          <a:avLst/>
          <a:gdLst/>
          <a:ahLst/>
          <a:cxnLst/>
          <a:rect l="0" t="0" r="0" b="0"/>
          <a:pathLst>
            <a:path>
              <a:moveTo>
                <a:pt x="763377" y="0"/>
              </a:moveTo>
              <a:lnTo>
                <a:pt x="763377" y="106544"/>
              </a:lnTo>
              <a:lnTo>
                <a:pt x="0" y="106544"/>
              </a:lnTo>
              <a:lnTo>
                <a:pt x="0" y="167086"/>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5525A2-265C-46B8-9A0F-C95D8E5A8C3A}">
      <dsp:nvSpPr>
        <dsp:cNvPr id="0" name=""/>
        <dsp:cNvSpPr/>
      </dsp:nvSpPr>
      <dsp:spPr>
        <a:xfrm>
          <a:off x="2749602" y="1652622"/>
          <a:ext cx="818250" cy="1061698"/>
        </a:xfrm>
        <a:custGeom>
          <a:avLst/>
          <a:gdLst/>
          <a:ahLst/>
          <a:cxnLst/>
          <a:rect l="0" t="0" r="0" b="0"/>
          <a:pathLst>
            <a:path>
              <a:moveTo>
                <a:pt x="818250" y="0"/>
              </a:moveTo>
              <a:lnTo>
                <a:pt x="818250" y="1001156"/>
              </a:lnTo>
              <a:lnTo>
                <a:pt x="0" y="1001156"/>
              </a:lnTo>
              <a:lnTo>
                <a:pt x="0" y="1061698"/>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2F2364-E78D-49D6-8EA1-203E05E498E1}">
      <dsp:nvSpPr>
        <dsp:cNvPr id="0" name=""/>
        <dsp:cNvSpPr/>
      </dsp:nvSpPr>
      <dsp:spPr>
        <a:xfrm>
          <a:off x="768340" y="2973789"/>
          <a:ext cx="437370" cy="149915"/>
        </a:xfrm>
        <a:custGeom>
          <a:avLst/>
          <a:gdLst/>
          <a:ahLst/>
          <a:cxnLst/>
          <a:rect l="0" t="0" r="0" b="0"/>
          <a:pathLst>
            <a:path>
              <a:moveTo>
                <a:pt x="0" y="0"/>
              </a:moveTo>
              <a:lnTo>
                <a:pt x="0" y="89372"/>
              </a:lnTo>
              <a:lnTo>
                <a:pt x="437370" y="89372"/>
              </a:lnTo>
              <a:lnTo>
                <a:pt x="437370" y="149915"/>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CDE368-2600-498D-AFB1-0A25D6B2F398}">
      <dsp:nvSpPr>
        <dsp:cNvPr id="0" name=""/>
        <dsp:cNvSpPr/>
      </dsp:nvSpPr>
      <dsp:spPr>
        <a:xfrm>
          <a:off x="454335" y="2973789"/>
          <a:ext cx="314004" cy="179333"/>
        </a:xfrm>
        <a:custGeom>
          <a:avLst/>
          <a:gdLst/>
          <a:ahLst/>
          <a:cxnLst/>
          <a:rect l="0" t="0" r="0" b="0"/>
          <a:pathLst>
            <a:path>
              <a:moveTo>
                <a:pt x="314004" y="0"/>
              </a:moveTo>
              <a:lnTo>
                <a:pt x="314004" y="118791"/>
              </a:lnTo>
              <a:lnTo>
                <a:pt x="0" y="118791"/>
              </a:lnTo>
              <a:lnTo>
                <a:pt x="0" y="179333"/>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4E12C8-EFE6-429A-BDAE-AE9648BFDCCB}">
      <dsp:nvSpPr>
        <dsp:cNvPr id="0" name=""/>
        <dsp:cNvSpPr/>
      </dsp:nvSpPr>
      <dsp:spPr>
        <a:xfrm>
          <a:off x="768340" y="1652622"/>
          <a:ext cx="2799512" cy="1061698"/>
        </a:xfrm>
        <a:custGeom>
          <a:avLst/>
          <a:gdLst/>
          <a:ahLst/>
          <a:cxnLst/>
          <a:rect l="0" t="0" r="0" b="0"/>
          <a:pathLst>
            <a:path>
              <a:moveTo>
                <a:pt x="2799512" y="0"/>
              </a:moveTo>
              <a:lnTo>
                <a:pt x="2799512" y="1001156"/>
              </a:lnTo>
              <a:lnTo>
                <a:pt x="0" y="1001156"/>
              </a:lnTo>
              <a:lnTo>
                <a:pt x="0" y="1061698"/>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B561B4-E4AA-4E17-954B-2026A9E700BA}">
      <dsp:nvSpPr>
        <dsp:cNvPr id="0" name=""/>
        <dsp:cNvSpPr/>
      </dsp:nvSpPr>
      <dsp:spPr>
        <a:xfrm>
          <a:off x="3317282" y="1393153"/>
          <a:ext cx="501140" cy="25946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6614" numCol="1" spcCol="1270" anchor="ctr" anchorCtr="0">
          <a:noAutofit/>
        </a:bodyPr>
        <a:lstStyle/>
        <a:p>
          <a:pPr marL="0" lvl="0" indent="0" algn="ctr" defTabSz="222250">
            <a:lnSpc>
              <a:spcPct val="90000"/>
            </a:lnSpc>
            <a:spcBef>
              <a:spcPct val="0"/>
            </a:spcBef>
            <a:spcAft>
              <a:spcPct val="35000"/>
            </a:spcAft>
            <a:buNone/>
          </a:pPr>
          <a:r>
            <a:rPr lang="es-ES" sz="500" kern="1200"/>
            <a:t>Gerente General</a:t>
          </a:r>
        </a:p>
      </dsp:txBody>
      <dsp:txXfrm>
        <a:off x="3317282" y="1393153"/>
        <a:ext cx="501140" cy="259468"/>
      </dsp:txXfrm>
    </dsp:sp>
    <dsp:sp modelId="{66EE009C-66EA-4AFB-806E-0E9D2F0D4F7B}">
      <dsp:nvSpPr>
        <dsp:cNvPr id="0" name=""/>
        <dsp:cNvSpPr/>
      </dsp:nvSpPr>
      <dsp:spPr>
        <a:xfrm>
          <a:off x="3417510" y="1594962"/>
          <a:ext cx="451026" cy="86489"/>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ctr" defTabSz="222250">
            <a:lnSpc>
              <a:spcPct val="90000"/>
            </a:lnSpc>
            <a:spcBef>
              <a:spcPct val="0"/>
            </a:spcBef>
            <a:spcAft>
              <a:spcPct val="35000"/>
            </a:spcAft>
            <a:buNone/>
          </a:pPr>
          <a:r>
            <a:rPr lang="es-ES" sz="500" kern="1200"/>
            <a:t>Mari Paz</a:t>
          </a:r>
        </a:p>
      </dsp:txBody>
      <dsp:txXfrm>
        <a:off x="3417510" y="1594962"/>
        <a:ext cx="451026" cy="86489"/>
      </dsp:txXfrm>
    </dsp:sp>
    <dsp:sp modelId="{1F680AA7-49CD-49BF-A8E4-79496217CBC4}">
      <dsp:nvSpPr>
        <dsp:cNvPr id="0" name=""/>
        <dsp:cNvSpPr/>
      </dsp:nvSpPr>
      <dsp:spPr>
        <a:xfrm>
          <a:off x="517770" y="2714321"/>
          <a:ext cx="501140" cy="25946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6614" numCol="1" spcCol="1270" anchor="ctr" anchorCtr="0">
          <a:noAutofit/>
        </a:bodyPr>
        <a:lstStyle/>
        <a:p>
          <a:pPr marL="0" lvl="0" indent="0" algn="ctr" defTabSz="222250">
            <a:lnSpc>
              <a:spcPct val="90000"/>
            </a:lnSpc>
            <a:spcBef>
              <a:spcPct val="0"/>
            </a:spcBef>
            <a:spcAft>
              <a:spcPct val="35000"/>
            </a:spcAft>
            <a:buNone/>
          </a:pPr>
          <a:r>
            <a:rPr lang="es-ES" sz="500" kern="1200"/>
            <a:t>Gerente de Mercadeo</a:t>
          </a:r>
        </a:p>
      </dsp:txBody>
      <dsp:txXfrm>
        <a:off x="517770" y="2714321"/>
        <a:ext cx="501140" cy="259468"/>
      </dsp:txXfrm>
    </dsp:sp>
    <dsp:sp modelId="{D0FE7BD9-5CB2-4F0F-B8E5-137798849678}">
      <dsp:nvSpPr>
        <dsp:cNvPr id="0" name=""/>
        <dsp:cNvSpPr/>
      </dsp:nvSpPr>
      <dsp:spPr>
        <a:xfrm>
          <a:off x="617998" y="2916129"/>
          <a:ext cx="451026" cy="86489"/>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ctr" defTabSz="222250">
            <a:lnSpc>
              <a:spcPct val="90000"/>
            </a:lnSpc>
            <a:spcBef>
              <a:spcPct val="0"/>
            </a:spcBef>
            <a:spcAft>
              <a:spcPct val="35000"/>
            </a:spcAft>
            <a:buNone/>
          </a:pPr>
          <a:r>
            <a:rPr lang="es-ES" sz="500" kern="1200"/>
            <a:t>Amanda</a:t>
          </a:r>
        </a:p>
      </dsp:txBody>
      <dsp:txXfrm>
        <a:off x="617998" y="2916129"/>
        <a:ext cx="451026" cy="86489"/>
      </dsp:txXfrm>
    </dsp:sp>
    <dsp:sp modelId="{B2DC584C-593A-411D-8668-A4AAFA83C51C}">
      <dsp:nvSpPr>
        <dsp:cNvPr id="0" name=""/>
        <dsp:cNvSpPr/>
      </dsp:nvSpPr>
      <dsp:spPr>
        <a:xfrm>
          <a:off x="102565" y="3153123"/>
          <a:ext cx="703541" cy="315272"/>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6614" numCol="1" spcCol="1270" anchor="ctr" anchorCtr="0">
          <a:noAutofit/>
        </a:bodyPr>
        <a:lstStyle/>
        <a:p>
          <a:pPr marL="0" lvl="0" indent="0" algn="ctr" defTabSz="222250">
            <a:lnSpc>
              <a:spcPct val="90000"/>
            </a:lnSpc>
            <a:spcBef>
              <a:spcPct val="0"/>
            </a:spcBef>
            <a:spcAft>
              <a:spcPct val="35000"/>
            </a:spcAft>
            <a:buNone/>
          </a:pPr>
          <a:r>
            <a:rPr lang="es-ES" sz="500" kern="1200"/>
            <a:t>Encargado del área de comunicación y Relaciones públicas.</a:t>
          </a:r>
        </a:p>
      </dsp:txBody>
      <dsp:txXfrm>
        <a:off x="102565" y="3153123"/>
        <a:ext cx="703541" cy="315272"/>
      </dsp:txXfrm>
    </dsp:sp>
    <dsp:sp modelId="{46CBE1FC-B6F6-4B14-830B-51435697715F}">
      <dsp:nvSpPr>
        <dsp:cNvPr id="0" name=""/>
        <dsp:cNvSpPr/>
      </dsp:nvSpPr>
      <dsp:spPr>
        <a:xfrm>
          <a:off x="380671" y="3403121"/>
          <a:ext cx="451026" cy="86489"/>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ctr" defTabSz="222250">
            <a:lnSpc>
              <a:spcPct val="90000"/>
            </a:lnSpc>
            <a:spcBef>
              <a:spcPct val="0"/>
            </a:spcBef>
            <a:spcAft>
              <a:spcPct val="35000"/>
            </a:spcAft>
            <a:buNone/>
          </a:pPr>
          <a:r>
            <a:rPr lang="es-ES" sz="500" kern="1200"/>
            <a:t>Kristel Molina</a:t>
          </a:r>
        </a:p>
      </dsp:txBody>
      <dsp:txXfrm>
        <a:off x="380671" y="3403121"/>
        <a:ext cx="451026" cy="86489"/>
      </dsp:txXfrm>
    </dsp:sp>
    <dsp:sp modelId="{57C392DD-7D73-463D-95D5-A89B0389ED0B}">
      <dsp:nvSpPr>
        <dsp:cNvPr id="0" name=""/>
        <dsp:cNvSpPr/>
      </dsp:nvSpPr>
      <dsp:spPr>
        <a:xfrm>
          <a:off x="899488" y="3123704"/>
          <a:ext cx="612444" cy="326522"/>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6614" numCol="1" spcCol="1270" anchor="ctr" anchorCtr="0">
          <a:noAutofit/>
        </a:bodyPr>
        <a:lstStyle/>
        <a:p>
          <a:pPr marL="0" lvl="0" indent="0" algn="ctr" defTabSz="222250">
            <a:lnSpc>
              <a:spcPct val="90000"/>
            </a:lnSpc>
            <a:spcBef>
              <a:spcPct val="0"/>
            </a:spcBef>
            <a:spcAft>
              <a:spcPct val="35000"/>
            </a:spcAft>
            <a:buNone/>
          </a:pPr>
          <a:r>
            <a:rPr lang="es-ES" sz="500" kern="1200"/>
            <a:t>Encardado del área de ventas.</a:t>
          </a:r>
        </a:p>
      </dsp:txBody>
      <dsp:txXfrm>
        <a:off x="899488" y="3123704"/>
        <a:ext cx="612444" cy="326522"/>
      </dsp:txXfrm>
    </dsp:sp>
    <dsp:sp modelId="{B1CC751A-D7EA-4CF4-A1B5-7876758863C1}">
      <dsp:nvSpPr>
        <dsp:cNvPr id="0" name=""/>
        <dsp:cNvSpPr/>
      </dsp:nvSpPr>
      <dsp:spPr>
        <a:xfrm>
          <a:off x="1055368" y="3359040"/>
          <a:ext cx="451026" cy="86489"/>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ctr" defTabSz="222250">
            <a:lnSpc>
              <a:spcPct val="90000"/>
            </a:lnSpc>
            <a:spcBef>
              <a:spcPct val="0"/>
            </a:spcBef>
            <a:spcAft>
              <a:spcPct val="35000"/>
            </a:spcAft>
            <a:buNone/>
          </a:pPr>
          <a:r>
            <a:rPr lang="es-ES" sz="500" kern="1200"/>
            <a:t>Sofia</a:t>
          </a:r>
        </a:p>
      </dsp:txBody>
      <dsp:txXfrm>
        <a:off x="1055368" y="3359040"/>
        <a:ext cx="451026" cy="86489"/>
      </dsp:txXfrm>
    </dsp:sp>
    <dsp:sp modelId="{25B6CEB3-7055-4658-B792-F3D285FE5776}">
      <dsp:nvSpPr>
        <dsp:cNvPr id="0" name=""/>
        <dsp:cNvSpPr/>
      </dsp:nvSpPr>
      <dsp:spPr>
        <a:xfrm>
          <a:off x="2355875" y="2714321"/>
          <a:ext cx="787452" cy="225125"/>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6614" numCol="1" spcCol="1270" anchor="ctr" anchorCtr="0">
          <a:noAutofit/>
        </a:bodyPr>
        <a:lstStyle/>
        <a:p>
          <a:pPr marL="0" lvl="0" indent="0" algn="ctr" defTabSz="222250">
            <a:lnSpc>
              <a:spcPct val="90000"/>
            </a:lnSpc>
            <a:spcBef>
              <a:spcPct val="0"/>
            </a:spcBef>
            <a:spcAft>
              <a:spcPct val="35000"/>
            </a:spcAft>
            <a:buNone/>
          </a:pPr>
          <a:r>
            <a:rPr lang="es-ES" sz="500" kern="1200"/>
            <a:t>Gerente de Producción</a:t>
          </a:r>
        </a:p>
      </dsp:txBody>
      <dsp:txXfrm>
        <a:off x="2355875" y="2714321"/>
        <a:ext cx="787452" cy="225125"/>
      </dsp:txXfrm>
    </dsp:sp>
    <dsp:sp modelId="{D77BA39F-3D2C-45E2-BA35-82B8C2473763}">
      <dsp:nvSpPr>
        <dsp:cNvPr id="0" name=""/>
        <dsp:cNvSpPr/>
      </dsp:nvSpPr>
      <dsp:spPr>
        <a:xfrm>
          <a:off x="2747124" y="2879216"/>
          <a:ext cx="451026" cy="86489"/>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s-ES" sz="500" kern="1200"/>
            <a:t>Brianna</a:t>
          </a:r>
        </a:p>
      </dsp:txBody>
      <dsp:txXfrm>
        <a:off x="2747124" y="2879216"/>
        <a:ext cx="451026" cy="86489"/>
      </dsp:txXfrm>
    </dsp:sp>
    <dsp:sp modelId="{61C5B112-1AB7-4ED2-8AA3-D9F84F048686}">
      <dsp:nvSpPr>
        <dsp:cNvPr id="0" name=""/>
        <dsp:cNvSpPr/>
      </dsp:nvSpPr>
      <dsp:spPr>
        <a:xfrm>
          <a:off x="1644178" y="3106532"/>
          <a:ext cx="684092" cy="29558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6614" numCol="1" spcCol="1270" anchor="ctr" anchorCtr="0">
          <a:noAutofit/>
        </a:bodyPr>
        <a:lstStyle/>
        <a:p>
          <a:pPr marL="0" lvl="0" indent="0" algn="ctr" defTabSz="222250">
            <a:lnSpc>
              <a:spcPct val="90000"/>
            </a:lnSpc>
            <a:spcBef>
              <a:spcPct val="0"/>
            </a:spcBef>
            <a:spcAft>
              <a:spcPct val="35000"/>
            </a:spcAft>
            <a:buNone/>
          </a:pPr>
          <a:r>
            <a:rPr lang="es-ES" sz="500" kern="1200"/>
            <a:t>Encargado de producción logistica y distribución.</a:t>
          </a:r>
        </a:p>
      </dsp:txBody>
      <dsp:txXfrm>
        <a:off x="1644178" y="3106532"/>
        <a:ext cx="684092" cy="295583"/>
      </dsp:txXfrm>
    </dsp:sp>
    <dsp:sp modelId="{629D73B2-7AAD-4079-8500-83DF0E5EA609}">
      <dsp:nvSpPr>
        <dsp:cNvPr id="0" name=""/>
        <dsp:cNvSpPr/>
      </dsp:nvSpPr>
      <dsp:spPr>
        <a:xfrm>
          <a:off x="1935900" y="3366816"/>
          <a:ext cx="451026" cy="86489"/>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ctr" defTabSz="222250">
            <a:lnSpc>
              <a:spcPct val="90000"/>
            </a:lnSpc>
            <a:spcBef>
              <a:spcPct val="0"/>
            </a:spcBef>
            <a:spcAft>
              <a:spcPct val="35000"/>
            </a:spcAft>
            <a:buNone/>
          </a:pPr>
          <a:r>
            <a:rPr lang="es-ES" sz="500" kern="1200"/>
            <a:t>David</a:t>
          </a:r>
        </a:p>
      </dsp:txBody>
      <dsp:txXfrm>
        <a:off x="1935900" y="3366816"/>
        <a:ext cx="451026" cy="86489"/>
      </dsp:txXfrm>
    </dsp:sp>
    <dsp:sp modelId="{6F7E8DCF-80D5-4983-8D8A-CA411DD7560E}">
      <dsp:nvSpPr>
        <dsp:cNvPr id="0" name=""/>
        <dsp:cNvSpPr/>
      </dsp:nvSpPr>
      <dsp:spPr>
        <a:xfrm>
          <a:off x="2438195" y="3106532"/>
          <a:ext cx="670992" cy="365720"/>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6614" numCol="1" spcCol="1270" anchor="ctr" anchorCtr="0">
          <a:noAutofit/>
        </a:bodyPr>
        <a:lstStyle/>
        <a:p>
          <a:pPr marL="0" lvl="0" indent="0" algn="ctr" defTabSz="222250">
            <a:lnSpc>
              <a:spcPct val="90000"/>
            </a:lnSpc>
            <a:spcBef>
              <a:spcPct val="0"/>
            </a:spcBef>
            <a:spcAft>
              <a:spcPct val="35000"/>
            </a:spcAft>
            <a:buNone/>
          </a:pPr>
          <a:r>
            <a:rPr lang="es-ES" sz="500" kern="1200"/>
            <a:t>Encargado del departamenteto de investigación y desarrollo.</a:t>
          </a:r>
        </a:p>
      </dsp:txBody>
      <dsp:txXfrm>
        <a:off x="2438195" y="3106532"/>
        <a:ext cx="670992" cy="365720"/>
      </dsp:txXfrm>
    </dsp:sp>
    <dsp:sp modelId="{5D86F57D-EBF5-4B76-AE0C-C09AD8ED2C49}">
      <dsp:nvSpPr>
        <dsp:cNvPr id="0" name=""/>
        <dsp:cNvSpPr/>
      </dsp:nvSpPr>
      <dsp:spPr>
        <a:xfrm>
          <a:off x="2685812" y="3429802"/>
          <a:ext cx="451026" cy="86489"/>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ctr" defTabSz="222250">
            <a:lnSpc>
              <a:spcPct val="90000"/>
            </a:lnSpc>
            <a:spcBef>
              <a:spcPct val="0"/>
            </a:spcBef>
            <a:spcAft>
              <a:spcPct val="35000"/>
            </a:spcAft>
            <a:buNone/>
          </a:pPr>
          <a:r>
            <a:rPr lang="es-ES" sz="500" kern="1200"/>
            <a:t>Jairo</a:t>
          </a:r>
        </a:p>
      </dsp:txBody>
      <dsp:txXfrm>
        <a:off x="2685812" y="3429802"/>
        <a:ext cx="451026" cy="86489"/>
      </dsp:txXfrm>
    </dsp:sp>
    <dsp:sp modelId="{E5B2E637-E3AD-4B1B-A0CB-F8F5DF68BF5B}">
      <dsp:nvSpPr>
        <dsp:cNvPr id="0" name=""/>
        <dsp:cNvSpPr/>
      </dsp:nvSpPr>
      <dsp:spPr>
        <a:xfrm>
          <a:off x="3237855" y="3140671"/>
          <a:ext cx="635912" cy="343437"/>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6614" numCol="1" spcCol="1270" anchor="ctr" anchorCtr="0">
          <a:noAutofit/>
        </a:bodyPr>
        <a:lstStyle/>
        <a:p>
          <a:pPr marL="0" lvl="0" indent="0" algn="ctr" defTabSz="222250">
            <a:lnSpc>
              <a:spcPct val="90000"/>
            </a:lnSpc>
            <a:spcBef>
              <a:spcPct val="0"/>
            </a:spcBef>
            <a:spcAft>
              <a:spcPct val="35000"/>
            </a:spcAft>
            <a:buNone/>
          </a:pPr>
          <a:r>
            <a:rPr lang="es-ES" sz="500" kern="1200"/>
            <a:t>Encargado de costos y analicis de factibilidad.</a:t>
          </a:r>
        </a:p>
      </dsp:txBody>
      <dsp:txXfrm>
        <a:off x="3237855" y="3140671"/>
        <a:ext cx="635912" cy="343437"/>
      </dsp:txXfrm>
    </dsp:sp>
    <dsp:sp modelId="{C4942E3E-EAC2-4BDD-A57E-309B24F87E5E}">
      <dsp:nvSpPr>
        <dsp:cNvPr id="0" name=""/>
        <dsp:cNvSpPr/>
      </dsp:nvSpPr>
      <dsp:spPr>
        <a:xfrm>
          <a:off x="3432025" y="3407220"/>
          <a:ext cx="451026" cy="86489"/>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ctr" defTabSz="222250">
            <a:lnSpc>
              <a:spcPct val="90000"/>
            </a:lnSpc>
            <a:spcBef>
              <a:spcPct val="0"/>
            </a:spcBef>
            <a:spcAft>
              <a:spcPct val="35000"/>
            </a:spcAft>
            <a:buNone/>
          </a:pPr>
          <a:r>
            <a:rPr lang="es-ES" sz="500" kern="1200"/>
            <a:t>(-)</a:t>
          </a:r>
        </a:p>
      </dsp:txBody>
      <dsp:txXfrm>
        <a:off x="3432025" y="3407220"/>
        <a:ext cx="451026" cy="86489"/>
      </dsp:txXfrm>
    </dsp:sp>
    <dsp:sp modelId="{8167C3F3-2B74-47F4-9F7A-BA64333489DD}">
      <dsp:nvSpPr>
        <dsp:cNvPr id="0" name=""/>
        <dsp:cNvSpPr/>
      </dsp:nvSpPr>
      <dsp:spPr>
        <a:xfrm>
          <a:off x="4195334" y="2714321"/>
          <a:ext cx="990755" cy="256596"/>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6614" numCol="1" spcCol="1270" anchor="ctr" anchorCtr="0">
          <a:noAutofit/>
        </a:bodyPr>
        <a:lstStyle/>
        <a:p>
          <a:pPr marL="0" lvl="0" indent="0" algn="ctr" defTabSz="222250">
            <a:lnSpc>
              <a:spcPct val="90000"/>
            </a:lnSpc>
            <a:spcBef>
              <a:spcPct val="0"/>
            </a:spcBef>
            <a:spcAft>
              <a:spcPct val="35000"/>
            </a:spcAft>
            <a:buNone/>
          </a:pPr>
          <a:r>
            <a:rPr lang="es-ES" sz="500" kern="1200"/>
            <a:t>Gerente de Recursos Humano</a:t>
          </a:r>
        </a:p>
      </dsp:txBody>
      <dsp:txXfrm>
        <a:off x="4195334" y="2714321"/>
        <a:ext cx="990755" cy="256596"/>
      </dsp:txXfrm>
    </dsp:sp>
    <dsp:sp modelId="{9216FFE7-9EA8-425F-9374-3B115504EED7}">
      <dsp:nvSpPr>
        <dsp:cNvPr id="0" name=""/>
        <dsp:cNvSpPr/>
      </dsp:nvSpPr>
      <dsp:spPr>
        <a:xfrm>
          <a:off x="4793061" y="2930486"/>
          <a:ext cx="451026" cy="86489"/>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ctr" defTabSz="222250">
            <a:lnSpc>
              <a:spcPct val="90000"/>
            </a:lnSpc>
            <a:spcBef>
              <a:spcPct val="0"/>
            </a:spcBef>
            <a:spcAft>
              <a:spcPct val="35000"/>
            </a:spcAft>
            <a:buNone/>
          </a:pPr>
          <a:r>
            <a:rPr lang="es-ES" sz="500" kern="1200"/>
            <a:t>Manuella</a:t>
          </a:r>
        </a:p>
      </dsp:txBody>
      <dsp:txXfrm>
        <a:off x="4793061" y="2930486"/>
        <a:ext cx="451026" cy="86489"/>
      </dsp:txXfrm>
    </dsp:sp>
    <dsp:sp modelId="{D6B146A2-29FF-4EC8-A0FF-434553A84828}">
      <dsp:nvSpPr>
        <dsp:cNvPr id="0" name=""/>
        <dsp:cNvSpPr/>
      </dsp:nvSpPr>
      <dsp:spPr>
        <a:xfrm>
          <a:off x="3987271" y="3122268"/>
          <a:ext cx="581243" cy="261852"/>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6614" numCol="1" spcCol="1270" anchor="ctr" anchorCtr="0">
          <a:noAutofit/>
        </a:bodyPr>
        <a:lstStyle/>
        <a:p>
          <a:pPr marL="0" lvl="0" indent="0" algn="ctr" defTabSz="222250">
            <a:lnSpc>
              <a:spcPct val="90000"/>
            </a:lnSpc>
            <a:spcBef>
              <a:spcPct val="0"/>
            </a:spcBef>
            <a:spcAft>
              <a:spcPct val="35000"/>
            </a:spcAft>
            <a:buNone/>
          </a:pPr>
          <a:r>
            <a:rPr lang="es-ES" sz="500" kern="1200"/>
            <a:t>Encargado de selección y reclutamaiento.</a:t>
          </a:r>
        </a:p>
      </dsp:txBody>
      <dsp:txXfrm>
        <a:off x="3987271" y="3122268"/>
        <a:ext cx="581243" cy="261852"/>
      </dsp:txXfrm>
    </dsp:sp>
    <dsp:sp modelId="{FE738617-54BA-4F1F-866B-3139E57B1E83}">
      <dsp:nvSpPr>
        <dsp:cNvPr id="0" name=""/>
        <dsp:cNvSpPr/>
      </dsp:nvSpPr>
      <dsp:spPr>
        <a:xfrm>
          <a:off x="4181033" y="3348190"/>
          <a:ext cx="451026" cy="86489"/>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ctr" defTabSz="222250">
            <a:lnSpc>
              <a:spcPct val="90000"/>
            </a:lnSpc>
            <a:spcBef>
              <a:spcPct val="0"/>
            </a:spcBef>
            <a:spcAft>
              <a:spcPct val="35000"/>
            </a:spcAft>
            <a:buNone/>
          </a:pPr>
          <a:r>
            <a:rPr lang="es-ES" sz="500" kern="1200"/>
            <a:t>Anderson</a:t>
          </a:r>
        </a:p>
      </dsp:txBody>
      <dsp:txXfrm>
        <a:off x="4181033" y="3348190"/>
        <a:ext cx="451026" cy="86489"/>
      </dsp:txXfrm>
    </dsp:sp>
    <dsp:sp modelId="{D737EAA2-69D9-4C9F-846C-8A8DD47AF39F}">
      <dsp:nvSpPr>
        <dsp:cNvPr id="0" name=""/>
        <dsp:cNvSpPr/>
      </dsp:nvSpPr>
      <dsp:spPr>
        <a:xfrm>
          <a:off x="4699662" y="3122268"/>
          <a:ext cx="678694" cy="320796"/>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6614" numCol="1" spcCol="1270" anchor="ctr" anchorCtr="0">
          <a:noAutofit/>
        </a:bodyPr>
        <a:lstStyle/>
        <a:p>
          <a:pPr marL="0" lvl="0" indent="0" algn="ctr" defTabSz="222250">
            <a:lnSpc>
              <a:spcPct val="90000"/>
            </a:lnSpc>
            <a:spcBef>
              <a:spcPct val="0"/>
            </a:spcBef>
            <a:spcAft>
              <a:spcPct val="35000"/>
            </a:spcAft>
            <a:buNone/>
          </a:pPr>
          <a:r>
            <a:rPr lang="es-ES" sz="500" kern="1200"/>
            <a:t>Encargado de entramiento y medición del rendimiento.</a:t>
          </a:r>
        </a:p>
      </dsp:txBody>
      <dsp:txXfrm>
        <a:off x="4699662" y="3122268"/>
        <a:ext cx="678694" cy="320796"/>
      </dsp:txXfrm>
    </dsp:sp>
    <dsp:sp modelId="{D4BEB387-4680-4BD5-91B6-7CEB07E47BD4}">
      <dsp:nvSpPr>
        <dsp:cNvPr id="0" name=""/>
        <dsp:cNvSpPr/>
      </dsp:nvSpPr>
      <dsp:spPr>
        <a:xfrm>
          <a:off x="4982034" y="3378083"/>
          <a:ext cx="451026" cy="86489"/>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ctr" defTabSz="222250">
            <a:lnSpc>
              <a:spcPct val="90000"/>
            </a:lnSpc>
            <a:spcBef>
              <a:spcPct val="0"/>
            </a:spcBef>
            <a:spcAft>
              <a:spcPct val="35000"/>
            </a:spcAft>
            <a:buNone/>
          </a:pPr>
          <a:r>
            <a:rPr lang="es-ES" sz="500" kern="1200"/>
            <a:t>Elena</a:t>
          </a:r>
        </a:p>
      </dsp:txBody>
      <dsp:txXfrm>
        <a:off x="4982034" y="3378083"/>
        <a:ext cx="451026" cy="86489"/>
      </dsp:txXfrm>
    </dsp:sp>
    <dsp:sp modelId="{45C46776-C895-41CD-96FA-B1532ECCA7BC}">
      <dsp:nvSpPr>
        <dsp:cNvPr id="0" name=""/>
        <dsp:cNvSpPr/>
      </dsp:nvSpPr>
      <dsp:spPr>
        <a:xfrm>
          <a:off x="5886310" y="2714321"/>
          <a:ext cx="781739" cy="325152"/>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6614" numCol="1" spcCol="1270" anchor="ctr" anchorCtr="0">
          <a:noAutofit/>
        </a:bodyPr>
        <a:lstStyle/>
        <a:p>
          <a:pPr marL="0" lvl="0" indent="0" algn="ctr" defTabSz="222250">
            <a:lnSpc>
              <a:spcPct val="90000"/>
            </a:lnSpc>
            <a:spcBef>
              <a:spcPct val="0"/>
            </a:spcBef>
            <a:spcAft>
              <a:spcPct val="35000"/>
            </a:spcAft>
            <a:buNone/>
          </a:pPr>
          <a:r>
            <a:rPr lang="es-ES" sz="500" kern="1200"/>
            <a:t>Gerente de Sostenibilidad</a:t>
          </a:r>
        </a:p>
      </dsp:txBody>
      <dsp:txXfrm>
        <a:off x="5886310" y="2714321"/>
        <a:ext cx="781739" cy="325152"/>
      </dsp:txXfrm>
    </dsp:sp>
    <dsp:sp modelId="{CA11A6A6-253C-4CB7-8F9A-2C690098DFC1}">
      <dsp:nvSpPr>
        <dsp:cNvPr id="0" name=""/>
        <dsp:cNvSpPr/>
      </dsp:nvSpPr>
      <dsp:spPr>
        <a:xfrm>
          <a:off x="6282812" y="2941075"/>
          <a:ext cx="451026" cy="86489"/>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ctr" defTabSz="222250">
            <a:lnSpc>
              <a:spcPct val="90000"/>
            </a:lnSpc>
            <a:spcBef>
              <a:spcPct val="0"/>
            </a:spcBef>
            <a:spcAft>
              <a:spcPct val="35000"/>
            </a:spcAft>
            <a:buNone/>
          </a:pPr>
          <a:r>
            <a:rPr lang="es-ES" sz="500" kern="1200"/>
            <a:t>Katherine</a:t>
          </a:r>
        </a:p>
      </dsp:txBody>
      <dsp:txXfrm>
        <a:off x="6282812" y="2941075"/>
        <a:ext cx="451026" cy="86489"/>
      </dsp:txXfrm>
    </dsp:sp>
    <dsp:sp modelId="{0A0259CC-3F1F-4E3C-BADB-B247DA9DF785}">
      <dsp:nvSpPr>
        <dsp:cNvPr id="0" name=""/>
        <dsp:cNvSpPr/>
      </dsp:nvSpPr>
      <dsp:spPr>
        <a:xfrm>
          <a:off x="5499442" y="3160559"/>
          <a:ext cx="838363" cy="367537"/>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6614" numCol="1" spcCol="1270" anchor="ctr" anchorCtr="0">
          <a:noAutofit/>
        </a:bodyPr>
        <a:lstStyle/>
        <a:p>
          <a:pPr marL="0" lvl="0" indent="0" algn="ctr" defTabSz="222250">
            <a:lnSpc>
              <a:spcPct val="90000"/>
            </a:lnSpc>
            <a:spcBef>
              <a:spcPct val="0"/>
            </a:spcBef>
            <a:spcAft>
              <a:spcPct val="35000"/>
            </a:spcAft>
            <a:buNone/>
          </a:pPr>
          <a:r>
            <a:rPr lang="es-ES" sz="500" kern="1200"/>
            <a:t>Encargado de Estrategias de sostenibilidad ambiental ,social y economico</a:t>
          </a:r>
        </a:p>
      </dsp:txBody>
      <dsp:txXfrm>
        <a:off x="5499442" y="3160559"/>
        <a:ext cx="838363" cy="367537"/>
      </dsp:txXfrm>
    </dsp:sp>
    <dsp:sp modelId="{609BD060-867F-4A66-B528-CF622A0423B6}">
      <dsp:nvSpPr>
        <dsp:cNvPr id="0" name=""/>
        <dsp:cNvSpPr/>
      </dsp:nvSpPr>
      <dsp:spPr>
        <a:xfrm>
          <a:off x="5964325" y="3444270"/>
          <a:ext cx="451026" cy="86489"/>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s-ES" sz="500" kern="1200"/>
            <a:t>Maria paula</a:t>
          </a:r>
        </a:p>
      </dsp:txBody>
      <dsp:txXfrm>
        <a:off x="5964325" y="3444270"/>
        <a:ext cx="451026" cy="86489"/>
      </dsp:txXfrm>
    </dsp:sp>
    <dsp:sp modelId="{0C63EE39-88C6-4EA5-BCFF-A61874FC5C04}">
      <dsp:nvSpPr>
        <dsp:cNvPr id="0" name=""/>
        <dsp:cNvSpPr/>
      </dsp:nvSpPr>
      <dsp:spPr>
        <a:xfrm>
          <a:off x="6458891" y="3160559"/>
          <a:ext cx="590684" cy="319379"/>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6614" numCol="1" spcCol="1270" anchor="ctr" anchorCtr="0">
          <a:noAutofit/>
        </a:bodyPr>
        <a:lstStyle/>
        <a:p>
          <a:pPr marL="0" lvl="0" indent="0" algn="ctr" defTabSz="222250">
            <a:lnSpc>
              <a:spcPct val="90000"/>
            </a:lnSpc>
            <a:spcBef>
              <a:spcPct val="0"/>
            </a:spcBef>
            <a:spcAft>
              <a:spcPct val="35000"/>
            </a:spcAft>
            <a:buNone/>
          </a:pPr>
          <a:r>
            <a:rPr lang="es-ES" sz="500" kern="1200"/>
            <a:t>Encargado de área de medición de Impacto.</a:t>
          </a:r>
        </a:p>
      </dsp:txBody>
      <dsp:txXfrm>
        <a:off x="6458891" y="3160559"/>
        <a:ext cx="590684" cy="319379"/>
      </dsp:txXfrm>
    </dsp:sp>
    <dsp:sp modelId="{0101CDF7-3ED7-4EC9-9B92-D4FB2BB67FC7}">
      <dsp:nvSpPr>
        <dsp:cNvPr id="0" name=""/>
        <dsp:cNvSpPr/>
      </dsp:nvSpPr>
      <dsp:spPr>
        <a:xfrm>
          <a:off x="6643189" y="3425072"/>
          <a:ext cx="451026" cy="86489"/>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ctr" defTabSz="222250">
            <a:lnSpc>
              <a:spcPct val="90000"/>
            </a:lnSpc>
            <a:spcBef>
              <a:spcPct val="0"/>
            </a:spcBef>
            <a:spcAft>
              <a:spcPct val="35000"/>
            </a:spcAft>
            <a:buNone/>
          </a:pPr>
          <a:r>
            <a:rPr lang="es-ES" sz="500" kern="1200"/>
            <a:t>(-)</a:t>
          </a:r>
        </a:p>
      </dsp:txBody>
      <dsp:txXfrm>
        <a:off x="6643189" y="3425072"/>
        <a:ext cx="451026" cy="86489"/>
      </dsp:txXfrm>
    </dsp:sp>
    <dsp:sp modelId="{6A7D5ADC-166D-4664-BF2E-09A9FB97E77C}">
      <dsp:nvSpPr>
        <dsp:cNvPr id="0" name=""/>
        <dsp:cNvSpPr/>
      </dsp:nvSpPr>
      <dsp:spPr>
        <a:xfrm>
          <a:off x="2981112" y="1802537"/>
          <a:ext cx="501140" cy="25946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6614" numCol="1" spcCol="1270" anchor="ctr" anchorCtr="0">
          <a:noAutofit/>
        </a:bodyPr>
        <a:lstStyle/>
        <a:p>
          <a:pPr marL="0" lvl="0" indent="0" algn="ctr" defTabSz="222250">
            <a:lnSpc>
              <a:spcPct val="90000"/>
            </a:lnSpc>
            <a:spcBef>
              <a:spcPct val="0"/>
            </a:spcBef>
            <a:spcAft>
              <a:spcPct val="35000"/>
            </a:spcAft>
            <a:buNone/>
          </a:pPr>
          <a:r>
            <a:rPr lang="es-ES" sz="500" kern="1200"/>
            <a:t>Gerente de Finanza</a:t>
          </a:r>
        </a:p>
      </dsp:txBody>
      <dsp:txXfrm>
        <a:off x="2981112" y="1802537"/>
        <a:ext cx="501140" cy="259468"/>
      </dsp:txXfrm>
    </dsp:sp>
    <dsp:sp modelId="{AC135B13-E66D-4348-9860-CABF70D17C34}">
      <dsp:nvSpPr>
        <dsp:cNvPr id="0" name=""/>
        <dsp:cNvSpPr/>
      </dsp:nvSpPr>
      <dsp:spPr>
        <a:xfrm>
          <a:off x="3081340" y="2004346"/>
          <a:ext cx="451026" cy="86489"/>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ctr" defTabSz="222250">
            <a:lnSpc>
              <a:spcPct val="90000"/>
            </a:lnSpc>
            <a:spcBef>
              <a:spcPct val="0"/>
            </a:spcBef>
            <a:spcAft>
              <a:spcPct val="35000"/>
            </a:spcAft>
            <a:buNone/>
          </a:pPr>
          <a:r>
            <a:rPr lang="es-ES" sz="500" kern="1200"/>
            <a:t>Manuel</a:t>
          </a:r>
        </a:p>
      </dsp:txBody>
      <dsp:txXfrm>
        <a:off x="3081340" y="2004346"/>
        <a:ext cx="451026" cy="86489"/>
      </dsp:txXfrm>
    </dsp:sp>
    <dsp:sp modelId="{591988ED-A2D6-494F-940C-03C2D37FBF42}">
      <dsp:nvSpPr>
        <dsp:cNvPr id="0" name=""/>
        <dsp:cNvSpPr/>
      </dsp:nvSpPr>
      <dsp:spPr>
        <a:xfrm>
          <a:off x="2198110" y="2119051"/>
          <a:ext cx="723592" cy="381314"/>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6614" numCol="1" spcCol="1270" anchor="ctr" anchorCtr="0">
          <a:noAutofit/>
        </a:bodyPr>
        <a:lstStyle/>
        <a:p>
          <a:pPr marL="0" lvl="0" indent="0" algn="ctr" defTabSz="222250">
            <a:lnSpc>
              <a:spcPct val="90000"/>
            </a:lnSpc>
            <a:spcBef>
              <a:spcPct val="0"/>
            </a:spcBef>
            <a:spcAft>
              <a:spcPct val="35000"/>
            </a:spcAft>
            <a:buNone/>
          </a:pPr>
          <a:r>
            <a:rPr lang="es-ES" sz="500" kern="1200"/>
            <a:t>Encargado de départamento de contabilidad.</a:t>
          </a:r>
        </a:p>
      </dsp:txBody>
      <dsp:txXfrm>
        <a:off x="2198110" y="2119051"/>
        <a:ext cx="723592" cy="381314"/>
      </dsp:txXfrm>
    </dsp:sp>
    <dsp:sp modelId="{EBBFFBB3-AA68-44B4-9E01-D83887C9D3F5}">
      <dsp:nvSpPr>
        <dsp:cNvPr id="0" name=""/>
        <dsp:cNvSpPr/>
      </dsp:nvSpPr>
      <dsp:spPr>
        <a:xfrm>
          <a:off x="2454617" y="2387246"/>
          <a:ext cx="451026" cy="86489"/>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ctr" defTabSz="222250">
            <a:lnSpc>
              <a:spcPct val="90000"/>
            </a:lnSpc>
            <a:spcBef>
              <a:spcPct val="0"/>
            </a:spcBef>
            <a:spcAft>
              <a:spcPct val="35000"/>
            </a:spcAft>
            <a:buNone/>
          </a:pPr>
          <a:r>
            <a:rPr lang="es-ES" sz="500" kern="1200"/>
            <a:t>Pamela</a:t>
          </a:r>
        </a:p>
      </dsp:txBody>
      <dsp:txXfrm>
        <a:off x="2454617" y="2387246"/>
        <a:ext cx="451026" cy="8648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DE427-EA8B-49E4-9356-7BFE7946E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26</Pages>
  <Words>4163</Words>
  <Characters>23733</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KATERINE MADELEYNE RIVERA BENAVIDES</dc:creator>
  <cp:keywords/>
  <dc:description/>
  <cp:lastModifiedBy>Mariam Daniela Gonzalez Mora</cp:lastModifiedBy>
  <cp:revision>13</cp:revision>
  <cp:lastPrinted>2024-08-08T22:53:00Z</cp:lastPrinted>
  <dcterms:created xsi:type="dcterms:W3CDTF">2024-08-08T19:53:00Z</dcterms:created>
  <dcterms:modified xsi:type="dcterms:W3CDTF">2024-08-08T22:53:00Z</dcterms:modified>
</cp:coreProperties>
</file>